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036C8" w14:textId="038956D6" w:rsidR="00D515EA" w:rsidRPr="004A1EBD" w:rsidRDefault="00D515EA" w:rsidP="00D515EA">
      <w:pPr>
        <w:rPr>
          <w:rFonts w:cs="Arial"/>
          <w:b/>
          <w:noProof/>
          <w:sz w:val="22"/>
          <w:szCs w:val="22"/>
        </w:rPr>
      </w:pPr>
      <w:r w:rsidRPr="004A1EBD">
        <w:rPr>
          <w:rFonts w:asciiTheme="minorHAnsi" w:hAnsiTheme="minorHAnsi"/>
          <w:noProof/>
          <w:sz w:val="22"/>
          <w:szCs w:val="22"/>
          <w:lang w:eastAsia="zh-TW"/>
        </w:rPr>
        <mc:AlternateContent>
          <mc:Choice Requires="wps">
            <w:drawing>
              <wp:anchor distT="0" distB="0" distL="114300" distR="114300" simplePos="0" relativeHeight="251659264" behindDoc="0" locked="0" layoutInCell="1" allowOverlap="1" wp14:anchorId="01F420D6" wp14:editId="48E2FA74">
                <wp:simplePos x="0" y="0"/>
                <wp:positionH relativeFrom="margin">
                  <wp:posOffset>-133350</wp:posOffset>
                </wp:positionH>
                <wp:positionV relativeFrom="paragraph">
                  <wp:posOffset>200025</wp:posOffset>
                </wp:positionV>
                <wp:extent cx="6696075" cy="3429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6696075" cy="3429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C8ED39A" w14:textId="22346792" w:rsidR="00915D29" w:rsidRPr="009A75C0" w:rsidRDefault="00915D29" w:rsidP="00093BBC">
                            <w:pPr>
                              <w:rPr>
                                <w:rFonts w:asciiTheme="majorHAnsi" w:hAnsiTheme="majorHAnsi"/>
                                <w:b/>
                                <w:sz w:val="28"/>
                                <w:szCs w:val="28"/>
                                <w14:textOutline w14:w="9525" w14:cap="rnd" w14:cmpd="sng" w14:algn="ctr">
                                  <w14:noFill/>
                                  <w14:prstDash w14:val="solid"/>
                                  <w14:bevel/>
                                </w14:textOutline>
                              </w:rPr>
                            </w:pPr>
                            <w:r w:rsidRPr="009A75C0">
                              <w:rPr>
                                <w:rFonts w:asciiTheme="majorHAnsi" w:hAnsiTheme="majorHAnsi"/>
                                <w:b/>
                                <w:sz w:val="28"/>
                                <w:szCs w:val="28"/>
                                <w14:textOutline w14:w="9525" w14:cap="rnd" w14:cmpd="sng" w14:algn="ctr">
                                  <w14:noFill/>
                                  <w14:prstDash w14:val="solid"/>
                                  <w14:bevel/>
                                </w14:textOutline>
                              </w:rPr>
                              <w:t>(</w:t>
                            </w:r>
                            <w:r w:rsidRPr="009A75C0">
                              <w:rPr>
                                <w:rFonts w:asciiTheme="majorHAnsi" w:hAnsiTheme="majorHAnsi"/>
                                <w:b/>
                                <w:sz w:val="28"/>
                                <w:szCs w:val="28"/>
                                <w:u w:val="single"/>
                                <w14:textOutline w14:w="9525" w14:cap="rnd" w14:cmpd="sng" w14:algn="ctr">
                                  <w14:noFill/>
                                  <w14:prstDash w14:val="solid"/>
                                  <w14:bevel/>
                                </w14:textOutline>
                              </w:rPr>
                              <w:t>GENERIC –</w:t>
                            </w:r>
                            <w:r w:rsidRPr="009A0992">
                              <w:rPr>
                                <w:rFonts w:asciiTheme="majorHAnsi" w:hAnsiTheme="majorHAnsi"/>
                                <w:b/>
                                <w:color w:val="808000"/>
                                <w:sz w:val="28"/>
                                <w:szCs w:val="28"/>
                                <w:u w:val="single"/>
                                <w14:textOutline w14:w="9525" w14:cap="rnd" w14:cmpd="sng" w14:algn="ctr">
                                  <w14:noFill/>
                                  <w14:prstDash w14:val="solid"/>
                                  <w14:bevel/>
                                </w14:textOutline>
                              </w:rPr>
                              <w:t xml:space="preserve"> </w:t>
                            </w:r>
                            <w:r w:rsidRPr="009A0992">
                              <w:rPr>
                                <w:rFonts w:asciiTheme="majorHAnsi" w:hAnsiTheme="majorHAnsi"/>
                                <w:b/>
                                <w:color w:val="808000"/>
                                <w:sz w:val="22"/>
                                <w:szCs w:val="22"/>
                                <w:u w:val="single"/>
                                <w14:textOutline w14:w="9525" w14:cap="rnd" w14:cmpd="sng" w14:algn="ctr">
                                  <w14:noFill/>
                                  <w14:prstDash w14:val="solid"/>
                                  <w14:bevel/>
                                </w14:textOutline>
                              </w:rPr>
                              <w:t>Insert name of activity</w:t>
                            </w:r>
                            <w:r w:rsidRPr="009A0992">
                              <w:rPr>
                                <w:rFonts w:asciiTheme="majorHAnsi" w:hAnsiTheme="majorHAnsi"/>
                                <w:b/>
                                <w:color w:val="808000"/>
                                <w:sz w:val="22"/>
                                <w:szCs w:val="22"/>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F420D6" id="_x0000_t202" coordsize="21600,21600" o:spt="202" path="m,l,21600r21600,l21600,xe">
                <v:stroke joinstyle="miter"/>
                <v:path gradientshapeok="t" o:connecttype="rect"/>
              </v:shapetype>
              <v:shape id="Text Box 11" o:spid="_x0000_s1026" type="#_x0000_t202" style="position:absolute;margin-left:-10.5pt;margin-top:15.75pt;width:527.25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" filled="f" strokecolor="black [3213]" strokeweight=".5pt">
                <v:textbox>
                  <w:txbxContent>
                    <w:p w14:paraId="0C8ED39A" w14:textId="22346792" w:rsidR="00915D29" w:rsidRPr="009A75C0" w:rsidRDefault="00915D29" w:rsidP="00093BBC">
                      <w:pPr>
                        <w:rPr>
                          <w:rFonts w:asciiTheme="majorHAnsi" w:hAnsiTheme="majorHAnsi"/>
                          <w:b/>
                          <w:sz w:val="28"/>
                          <w:szCs w:val="28"/>
                          <w14:textOutline w14:w="9525" w14:cap="rnd" w14:cmpd="sng" w14:algn="ctr">
                            <w14:noFill/>
                            <w14:prstDash w14:val="solid"/>
                            <w14:bevel/>
                          </w14:textOutline>
                        </w:rPr>
                      </w:pPr>
                      <w:r w:rsidRPr="009A75C0">
                        <w:rPr>
                          <w:rFonts w:asciiTheme="majorHAnsi" w:hAnsiTheme="majorHAnsi"/>
                          <w:b/>
                          <w:sz w:val="28"/>
                          <w:szCs w:val="28"/>
                          <w14:textOutline w14:w="9525" w14:cap="rnd" w14:cmpd="sng" w14:algn="ctr">
                            <w14:noFill/>
                            <w14:prstDash w14:val="solid"/>
                            <w14:bevel/>
                          </w14:textOutline>
                        </w:rPr>
                        <w:t>(</w:t>
                      </w:r>
                      <w:r w:rsidRPr="009A75C0">
                        <w:rPr>
                          <w:rFonts w:asciiTheme="majorHAnsi" w:hAnsiTheme="majorHAnsi"/>
                          <w:b/>
                          <w:sz w:val="28"/>
                          <w:szCs w:val="28"/>
                          <w:u w:val="single"/>
                          <w14:textOutline w14:w="9525" w14:cap="rnd" w14:cmpd="sng" w14:algn="ctr">
                            <w14:noFill/>
                            <w14:prstDash w14:val="solid"/>
                            <w14:bevel/>
                          </w14:textOutline>
                        </w:rPr>
                        <w:t>GENERIC –</w:t>
                      </w:r>
                      <w:r w:rsidRPr="009A0992">
                        <w:rPr>
                          <w:rFonts w:asciiTheme="majorHAnsi" w:hAnsiTheme="majorHAnsi"/>
                          <w:b/>
                          <w:color w:val="808000"/>
                          <w:sz w:val="28"/>
                          <w:szCs w:val="28"/>
                          <w:u w:val="single"/>
                          <w14:textOutline w14:w="9525" w14:cap="rnd" w14:cmpd="sng" w14:algn="ctr">
                            <w14:noFill/>
                            <w14:prstDash w14:val="solid"/>
                            <w14:bevel/>
                          </w14:textOutline>
                        </w:rPr>
                        <w:t xml:space="preserve"> </w:t>
                      </w:r>
                      <w:r w:rsidRPr="009A0992">
                        <w:rPr>
                          <w:rFonts w:asciiTheme="majorHAnsi" w:hAnsiTheme="majorHAnsi"/>
                          <w:b/>
                          <w:color w:val="808000"/>
                          <w:sz w:val="22"/>
                          <w:szCs w:val="22"/>
                          <w:u w:val="single"/>
                          <w14:textOutline w14:w="9525" w14:cap="rnd" w14:cmpd="sng" w14:algn="ctr">
                            <w14:noFill/>
                            <w14:prstDash w14:val="solid"/>
                            <w14:bevel/>
                          </w14:textOutline>
                        </w:rPr>
                        <w:t>Insert name of activity</w:t>
                      </w:r>
                      <w:r w:rsidRPr="009A0992">
                        <w:rPr>
                          <w:rFonts w:asciiTheme="majorHAnsi" w:hAnsiTheme="majorHAnsi"/>
                          <w:b/>
                          <w:color w:val="808000"/>
                          <w:sz w:val="22"/>
                          <w:szCs w:val="22"/>
                          <w14:textOutline w14:w="9525" w14:cap="rnd" w14:cmpd="sng" w14:algn="ctr">
                            <w14:noFill/>
                            <w14:prstDash w14:val="solid"/>
                            <w14:bevel/>
                          </w14:textOutline>
                        </w:rPr>
                        <w:t>)</w:t>
                      </w:r>
                    </w:p>
                  </w:txbxContent>
                </v:textbox>
                <w10:wrap anchorx="margin"/>
              </v:shape>
            </w:pict>
          </mc:Fallback>
        </mc:AlternateContent>
      </w:r>
      <w:r w:rsidRPr="004A1EBD">
        <w:rPr>
          <w:rFonts w:cs="Arial"/>
          <w:b/>
          <w:noProof/>
          <w:sz w:val="22"/>
          <w:szCs w:val="22"/>
        </w:rPr>
        <w:t>CARA generic template</w:t>
      </w:r>
    </w:p>
    <w:p w14:paraId="712DE28F" w14:textId="242E53BF" w:rsidR="00D515EA" w:rsidRPr="004A1EBD" w:rsidRDefault="00D515EA" w:rsidP="00D515EA">
      <w:pPr>
        <w:rPr>
          <w:rFonts w:cs="Arial"/>
          <w:b/>
          <w:noProof/>
          <w:sz w:val="22"/>
          <w:szCs w:val="22"/>
        </w:rPr>
      </w:pPr>
    </w:p>
    <w:p w14:paraId="08596F34" w14:textId="6045A5A5" w:rsidR="00D515EA" w:rsidRPr="004A1EBD" w:rsidRDefault="00D515EA" w:rsidP="00D515EA">
      <w:pPr>
        <w:rPr>
          <w:rFonts w:cs="Arial"/>
          <w:b/>
          <w:noProof/>
          <w:sz w:val="22"/>
          <w:szCs w:val="22"/>
        </w:rPr>
      </w:pPr>
    </w:p>
    <w:p w14:paraId="46C8436C" w14:textId="77777777" w:rsidR="00196A01" w:rsidRPr="004A1EBD" w:rsidRDefault="00196A01" w:rsidP="004C7F37">
      <w:pPr>
        <w:rPr>
          <w:rFonts w:cs="Arial"/>
          <w:sz w:val="20"/>
        </w:rPr>
      </w:pPr>
    </w:p>
    <w:p w14:paraId="04F95A37" w14:textId="3BAE94CD" w:rsidR="00196A01" w:rsidRPr="004A1EBD" w:rsidRDefault="00196A01" w:rsidP="000679BB">
      <w:pPr>
        <w:pStyle w:val="ListParagraph"/>
        <w:numPr>
          <w:ilvl w:val="0"/>
          <w:numId w:val="2"/>
        </w:numPr>
        <w:tabs>
          <w:tab w:val="clear" w:pos="2835"/>
          <w:tab w:val="left" w:pos="284"/>
        </w:tabs>
        <w:spacing w:before="120" w:after="120"/>
        <w:ind w:left="284" w:hanging="284"/>
        <w:rPr>
          <w:rFonts w:ascii="Calibri" w:eastAsia="Times New Roman" w:hAnsi="Calibri" w:cs="Calibri"/>
          <w:sz w:val="21"/>
          <w:szCs w:val="21"/>
          <w:lang w:eastAsia="zh-CN"/>
        </w:rPr>
      </w:pPr>
      <w:r w:rsidRPr="004A1EBD">
        <w:rPr>
          <w:rFonts w:ascii="Calibri" w:hAnsi="Calibri" w:cs="Calibri"/>
          <w:sz w:val="21"/>
          <w:szCs w:val="21"/>
        </w:rPr>
        <w:t xml:space="preserve">This generic template is provided to support schools in implementing the </w:t>
      </w:r>
      <w:hyperlink r:id="rId11" w:history="1">
        <w:r w:rsidRPr="004A1EBD">
          <w:rPr>
            <w:rStyle w:val="Hyperlink"/>
            <w:rFonts w:ascii="Calibri" w:hAnsi="Calibri" w:cs="Calibri"/>
            <w:sz w:val="21"/>
            <w:szCs w:val="21"/>
          </w:rPr>
          <w:t>Managing risks in school curriculum activities procedure</w:t>
        </w:r>
      </w:hyperlink>
      <w:r w:rsidRPr="004A1EBD">
        <w:rPr>
          <w:rFonts w:ascii="Calibri" w:hAnsi="Calibri" w:cs="Calibri"/>
          <w:sz w:val="21"/>
          <w:szCs w:val="21"/>
        </w:rPr>
        <w:t>.</w:t>
      </w:r>
    </w:p>
    <w:p w14:paraId="6D06A148" w14:textId="178BE539" w:rsidR="00196A01" w:rsidRPr="004A1EBD" w:rsidRDefault="00196A01" w:rsidP="000679BB">
      <w:pPr>
        <w:pStyle w:val="ListParagraph"/>
        <w:numPr>
          <w:ilvl w:val="0"/>
          <w:numId w:val="2"/>
        </w:numPr>
        <w:tabs>
          <w:tab w:val="clear" w:pos="2835"/>
          <w:tab w:val="left" w:pos="284"/>
        </w:tabs>
        <w:spacing w:before="120" w:after="120"/>
        <w:ind w:left="284" w:hanging="284"/>
        <w:rPr>
          <w:rFonts w:ascii="Calibri" w:hAnsi="Calibri" w:cs="Calibri"/>
          <w:sz w:val="21"/>
          <w:szCs w:val="21"/>
        </w:rPr>
      </w:pPr>
      <w:r w:rsidRPr="004A1EBD">
        <w:rPr>
          <w:rFonts w:ascii="Calibri" w:hAnsi="Calibri" w:cs="Calibri"/>
          <w:sz w:val="21"/>
          <w:szCs w:val="21"/>
        </w:rPr>
        <w:t xml:space="preserve">The </w:t>
      </w:r>
      <w:hyperlink r:id="rId12" w:history="1">
        <w:r w:rsidRPr="004A1EBD">
          <w:rPr>
            <w:rStyle w:val="Hyperlink"/>
            <w:rFonts w:ascii="Calibri" w:hAnsi="Calibri" w:cs="Calibri"/>
            <w:sz w:val="21"/>
            <w:szCs w:val="21"/>
          </w:rPr>
          <w:t>CARA planner</w:t>
        </w:r>
      </w:hyperlink>
      <w:r w:rsidRPr="004A1EBD">
        <w:rPr>
          <w:rFonts w:ascii="Calibri" w:hAnsi="Calibri" w:cs="Calibri"/>
          <w:sz w:val="21"/>
          <w:szCs w:val="21"/>
        </w:rPr>
        <w:t xml:space="preserve"> must be used in conjunction with this guideline </w:t>
      </w:r>
      <w:r w:rsidR="004B57C7" w:rsidRPr="004A1EBD">
        <w:rPr>
          <w:rFonts w:ascii="Calibri" w:hAnsi="Calibri" w:cs="Calibri"/>
          <w:sz w:val="21"/>
          <w:szCs w:val="21"/>
        </w:rPr>
        <w:t xml:space="preserve">for the specific school context, </w:t>
      </w:r>
      <w:r w:rsidRPr="004A1EBD">
        <w:rPr>
          <w:rFonts w:ascii="Calibri" w:hAnsi="Calibri" w:cs="Calibri"/>
          <w:sz w:val="21"/>
          <w:szCs w:val="21"/>
        </w:rPr>
        <w:t>considering additional risks, hazards and controls and including environmental, facility, equipment and student considerations.</w:t>
      </w:r>
    </w:p>
    <w:p w14:paraId="539627B0" w14:textId="6403CD4E" w:rsidR="00196A01" w:rsidRPr="004A1EBD" w:rsidRDefault="00196A01" w:rsidP="000679BB">
      <w:pPr>
        <w:pStyle w:val="ListParagraph"/>
        <w:numPr>
          <w:ilvl w:val="0"/>
          <w:numId w:val="2"/>
        </w:numPr>
        <w:tabs>
          <w:tab w:val="clear" w:pos="2835"/>
          <w:tab w:val="left" w:pos="284"/>
        </w:tabs>
        <w:spacing w:before="120" w:after="120"/>
        <w:ind w:left="284" w:hanging="284"/>
        <w:rPr>
          <w:rFonts w:ascii="Calibri" w:eastAsia="Times New Roman" w:hAnsi="Calibri" w:cs="Calibri"/>
          <w:sz w:val="22"/>
          <w:szCs w:val="22"/>
          <w:lang w:eastAsia="zh-CN"/>
        </w:rPr>
      </w:pPr>
      <w:r w:rsidRPr="004A1EBD">
        <w:rPr>
          <w:rFonts w:ascii="Calibri" w:hAnsi="Calibri" w:cs="Calibri"/>
          <w:sz w:val="21"/>
          <w:szCs w:val="21"/>
        </w:rPr>
        <w:t xml:space="preserve">Depending on the scope of this activity, other risk assessments may be required when planning. </w:t>
      </w:r>
      <w:r w:rsidRPr="004A1EBD">
        <w:rPr>
          <w:rFonts w:ascii="Calibri" w:hAnsi="Calibri" w:cs="Calibri"/>
          <w:sz w:val="22"/>
          <w:szCs w:val="22"/>
        </w:rPr>
        <w:t xml:space="preserve">Curriculum activities encompassing more than one </w:t>
      </w:r>
      <w:hyperlink r:id="rId13" w:history="1">
        <w:r w:rsidRPr="004A1EBD">
          <w:rPr>
            <w:rStyle w:val="Hyperlink"/>
            <w:rFonts w:ascii="Calibri" w:hAnsi="Calibri" w:cs="Calibri"/>
            <w:sz w:val="22"/>
            <w:szCs w:val="22"/>
          </w:rPr>
          <w:t>CARA guideline</w:t>
        </w:r>
      </w:hyperlink>
      <w:r w:rsidRPr="004A1EBD">
        <w:rPr>
          <w:rFonts w:ascii="Calibri" w:hAnsi="Calibri" w:cs="Calibri"/>
          <w:sz w:val="22"/>
          <w:szCs w:val="22"/>
        </w:rPr>
        <w:t xml:space="preserve"> must comply with the requirements of all CARA guidelines appropriate to the activity.</w:t>
      </w:r>
    </w:p>
    <w:p w14:paraId="36711758" w14:textId="77777777" w:rsidR="00426A8E" w:rsidRDefault="00196A01" w:rsidP="00426A8E">
      <w:pPr>
        <w:pStyle w:val="ListParagraph"/>
        <w:numPr>
          <w:ilvl w:val="0"/>
          <w:numId w:val="2"/>
        </w:numPr>
        <w:tabs>
          <w:tab w:val="clear" w:pos="2835"/>
          <w:tab w:val="left" w:pos="284"/>
        </w:tabs>
        <w:spacing w:before="120" w:after="120"/>
        <w:ind w:left="284" w:hanging="284"/>
        <w:rPr>
          <w:rFonts w:ascii="Calibri" w:hAnsi="Calibri" w:cs="Calibri"/>
          <w:sz w:val="22"/>
          <w:szCs w:val="22"/>
        </w:rPr>
      </w:pPr>
      <w:r w:rsidRPr="004A1EBD">
        <w:rPr>
          <w:rFonts w:ascii="Calibri" w:hAnsi="Calibri" w:cs="Calibri"/>
          <w:sz w:val="22"/>
          <w:szCs w:val="22"/>
        </w:rPr>
        <w:t>For activities conducted at a non-Department of Education venue, and/or when engaging external expertise, request written risk assessment advice and attach it to this CARA record.</w:t>
      </w:r>
    </w:p>
    <w:p w14:paraId="0A30EBD4" w14:textId="4434DDF5" w:rsidR="00426A8E" w:rsidRPr="00426A8E" w:rsidRDefault="00426A8E" w:rsidP="00426A8E">
      <w:pPr>
        <w:pStyle w:val="ListParagraph"/>
        <w:numPr>
          <w:ilvl w:val="0"/>
          <w:numId w:val="2"/>
        </w:numPr>
        <w:tabs>
          <w:tab w:val="clear" w:pos="2835"/>
          <w:tab w:val="left" w:pos="284"/>
        </w:tabs>
        <w:spacing w:before="120" w:after="120"/>
        <w:ind w:left="284" w:hanging="284"/>
        <w:rPr>
          <w:rFonts w:ascii="Calibri" w:hAnsi="Calibri" w:cs="Calibri"/>
          <w:sz w:val="22"/>
          <w:szCs w:val="22"/>
        </w:rPr>
      </w:pPr>
      <w:r w:rsidRPr="00426A8E">
        <w:rPr>
          <w:rFonts w:ascii="Calibri" w:hAnsi="Calibri" w:cs="Calibri"/>
          <w:sz w:val="22"/>
          <w:szCs w:val="22"/>
        </w:rPr>
        <w:t xml:space="preserve">For activities conducted off-site, schools must comply with the </w:t>
      </w:r>
      <w:hyperlink r:id="rId14" w:history="1">
        <w:r w:rsidRPr="001C0A63">
          <w:rPr>
            <w:rStyle w:val="Hyperlink"/>
            <w:rFonts w:ascii="Calibri" w:hAnsi="Calibri" w:cs="Calibri"/>
            <w:sz w:val="22"/>
            <w:szCs w:val="22"/>
          </w:rPr>
          <w:t>School excursions procedure</w:t>
        </w:r>
      </w:hyperlink>
      <w:r w:rsidRPr="00426A8E">
        <w:rPr>
          <w:rFonts w:ascii="Calibri" w:hAnsi="Calibri" w:cs="Calibri"/>
          <w:sz w:val="22"/>
          <w:szCs w:val="22"/>
        </w:rPr>
        <w:t xml:space="preserve"> and </w:t>
      </w:r>
      <w:hyperlink r:id="rId15" w:history="1">
        <w:r w:rsidR="001C0A63" w:rsidRPr="001C0A63">
          <w:rPr>
            <w:rStyle w:val="Hyperlink"/>
            <w:rFonts w:ascii="Calibri" w:hAnsi="Calibri" w:cs="Calibri"/>
            <w:sz w:val="22"/>
            <w:szCs w:val="22"/>
          </w:rPr>
          <w:t>I</w:t>
        </w:r>
        <w:r w:rsidRPr="001C0A63">
          <w:rPr>
            <w:rStyle w:val="Hyperlink"/>
            <w:rFonts w:ascii="Calibri" w:hAnsi="Calibri" w:cs="Calibri"/>
            <w:sz w:val="22"/>
            <w:szCs w:val="22"/>
          </w:rPr>
          <w:t>nternational school study tours procedure</w:t>
        </w:r>
      </w:hyperlink>
      <w:r w:rsidRPr="00426A8E">
        <w:rPr>
          <w:rFonts w:ascii="Calibri" w:hAnsi="Calibri" w:cs="Calibri"/>
          <w:sz w:val="22"/>
          <w:szCs w:val="22"/>
        </w:rPr>
        <w:t>.</w:t>
      </w:r>
    </w:p>
    <w:p w14:paraId="437643AE" w14:textId="76D39513" w:rsidR="00196A01" w:rsidRPr="004A1EBD" w:rsidRDefault="00196A01" w:rsidP="000679BB">
      <w:pPr>
        <w:pStyle w:val="ListParagraph"/>
        <w:numPr>
          <w:ilvl w:val="0"/>
          <w:numId w:val="2"/>
        </w:numPr>
        <w:tabs>
          <w:tab w:val="clear" w:pos="2835"/>
          <w:tab w:val="left" w:pos="284"/>
        </w:tabs>
        <w:spacing w:before="120" w:after="120"/>
        <w:ind w:left="284" w:hanging="284"/>
        <w:rPr>
          <w:rFonts w:ascii="Calibri" w:hAnsi="Calibri" w:cs="Calibri"/>
          <w:sz w:val="22"/>
          <w:szCs w:val="22"/>
        </w:rPr>
      </w:pPr>
      <w:r w:rsidRPr="004A1EBD">
        <w:rPr>
          <w:rFonts w:ascii="Calibri" w:hAnsi="Calibri" w:cs="Calibri"/>
          <w:sz w:val="22"/>
          <w:szCs w:val="22"/>
        </w:rPr>
        <w:t xml:space="preserve">For activities conducted as part of representative school sport programs, schools should consult with </w:t>
      </w:r>
      <w:hyperlink r:id="rId16" w:history="1">
        <w:r w:rsidRPr="004A1EBD">
          <w:rPr>
            <w:rStyle w:val="Hyperlink"/>
            <w:rFonts w:ascii="Calibri" w:hAnsi="Calibri" w:cs="Calibri"/>
            <w:sz w:val="22"/>
            <w:szCs w:val="22"/>
          </w:rPr>
          <w:t>Queensland School Sport</w:t>
        </w:r>
      </w:hyperlink>
      <w:r w:rsidR="00701EE2" w:rsidRPr="004A1EBD">
        <w:rPr>
          <w:rFonts w:ascii="Calibri" w:hAnsi="Calibri" w:cs="Calibri"/>
          <w:sz w:val="22"/>
          <w:szCs w:val="22"/>
        </w:rPr>
        <w:t>.</w:t>
      </w:r>
    </w:p>
    <w:p w14:paraId="6A657301" w14:textId="2C7CC983" w:rsidR="0049035F" w:rsidRPr="004A1EBD" w:rsidRDefault="0049035F" w:rsidP="00205BC5">
      <w:pPr>
        <w:tabs>
          <w:tab w:val="left" w:pos="284"/>
        </w:tabs>
        <w:spacing w:before="60" w:after="120"/>
        <w:rPr>
          <w:rFonts w:asciiTheme="minorHAnsi" w:hAnsiTheme="minorHAnsi" w:cs="Arial"/>
          <w:b/>
          <w:sz w:val="22"/>
          <w:szCs w:val="22"/>
        </w:rPr>
      </w:pPr>
      <w:r w:rsidRPr="004A1EBD">
        <w:rPr>
          <w:rFonts w:asciiTheme="minorHAnsi" w:hAnsiTheme="minorHAnsi" w:cs="Arial"/>
          <w:b/>
          <w:sz w:val="22"/>
          <w:szCs w:val="22"/>
        </w:rPr>
        <w:t xml:space="preserve">Activity </w:t>
      </w:r>
      <w:r w:rsidR="007318AA" w:rsidRPr="004A1EBD">
        <w:rPr>
          <w:rFonts w:asciiTheme="minorHAnsi" w:hAnsiTheme="minorHAnsi" w:cs="Arial"/>
          <w:b/>
          <w:sz w:val="22"/>
          <w:szCs w:val="22"/>
        </w:rPr>
        <w:t>s</w:t>
      </w:r>
      <w:r w:rsidRPr="004A1EBD">
        <w:rPr>
          <w:rFonts w:asciiTheme="minorHAnsi" w:hAnsiTheme="minorHAnsi" w:cs="Arial"/>
          <w:b/>
          <w:sz w:val="22"/>
          <w:szCs w:val="22"/>
        </w:rPr>
        <w:t>cope</w:t>
      </w:r>
    </w:p>
    <w:tbl>
      <w:tblPr>
        <w:tblStyle w:val="TableGrid"/>
        <w:tblW w:w="0" w:type="auto"/>
        <w:tblLook w:val="04A0" w:firstRow="1" w:lastRow="0" w:firstColumn="1" w:lastColumn="0" w:noHBand="0" w:noVBand="1"/>
      </w:tblPr>
      <w:tblGrid>
        <w:gridCol w:w="10450"/>
      </w:tblGrid>
      <w:tr w:rsidR="0049035F" w:rsidRPr="004A1EBD" w14:paraId="467390A8" w14:textId="77777777" w:rsidTr="00205BC5">
        <w:trPr>
          <w:trHeight w:val="662"/>
        </w:trPr>
        <w:tc>
          <w:tcPr>
            <w:tcW w:w="10450" w:type="dxa"/>
          </w:tcPr>
          <w:p w14:paraId="48B82CEA" w14:textId="696BD81D" w:rsidR="0049035F" w:rsidRPr="004A1EBD" w:rsidRDefault="0049035F" w:rsidP="0049035F">
            <w:pPr>
              <w:tabs>
                <w:tab w:val="left" w:pos="284"/>
              </w:tabs>
              <w:spacing w:before="120" w:after="120"/>
              <w:contextualSpacing/>
              <w:rPr>
                <w:rFonts w:asciiTheme="minorHAnsi" w:hAnsiTheme="minorHAnsi" w:cs="Arial"/>
                <w:i/>
                <w:color w:val="808080" w:themeColor="background1" w:themeShade="80"/>
                <w:sz w:val="20"/>
              </w:rPr>
            </w:pPr>
            <w:r w:rsidRPr="004A1EBD">
              <w:rPr>
                <w:rFonts w:asciiTheme="minorHAnsi" w:hAnsiTheme="minorHAnsi" w:cs="Arial"/>
                <w:i/>
                <w:color w:val="808080" w:themeColor="background1" w:themeShade="80"/>
                <w:sz w:val="20"/>
              </w:rPr>
              <w:t xml:space="preserve">Describe the details of the </w:t>
            </w:r>
            <w:r w:rsidR="003A6EF3" w:rsidRPr="004A1EBD">
              <w:rPr>
                <w:rFonts w:asciiTheme="minorHAnsi" w:hAnsiTheme="minorHAnsi" w:cs="Arial"/>
                <w:i/>
                <w:color w:val="808080" w:themeColor="background1" w:themeShade="80"/>
                <w:sz w:val="20"/>
              </w:rPr>
              <w:t xml:space="preserve">curriculum </w:t>
            </w:r>
            <w:r w:rsidRPr="004A1EBD">
              <w:rPr>
                <w:rFonts w:asciiTheme="minorHAnsi" w:hAnsiTheme="minorHAnsi" w:cs="Arial"/>
                <w:i/>
                <w:color w:val="808080" w:themeColor="background1" w:themeShade="80"/>
                <w:sz w:val="20"/>
              </w:rPr>
              <w:t xml:space="preserve">activity </w:t>
            </w:r>
            <w:r w:rsidR="003A6EF3" w:rsidRPr="004A1EBD">
              <w:rPr>
                <w:rFonts w:asciiTheme="minorHAnsi" w:hAnsiTheme="minorHAnsi" w:cs="Arial"/>
                <w:i/>
                <w:color w:val="808080" w:themeColor="background1" w:themeShade="80"/>
                <w:sz w:val="20"/>
              </w:rPr>
              <w:t xml:space="preserve">as it </w:t>
            </w:r>
            <w:r w:rsidRPr="004A1EBD">
              <w:rPr>
                <w:rFonts w:asciiTheme="minorHAnsi" w:hAnsiTheme="minorHAnsi" w:cs="Arial"/>
                <w:i/>
                <w:color w:val="808080" w:themeColor="background1" w:themeShade="80"/>
                <w:sz w:val="20"/>
              </w:rPr>
              <w:t>applies</w:t>
            </w:r>
            <w:r w:rsidR="003A6EF3" w:rsidRPr="004A1EBD">
              <w:rPr>
                <w:rFonts w:asciiTheme="minorHAnsi" w:hAnsiTheme="minorHAnsi" w:cs="Arial"/>
                <w:i/>
                <w:color w:val="808080" w:themeColor="background1" w:themeShade="80"/>
                <w:sz w:val="20"/>
              </w:rPr>
              <w:t xml:space="preserve"> to the</w:t>
            </w:r>
            <w:r w:rsidR="00DC26FF" w:rsidRPr="004A1EBD">
              <w:rPr>
                <w:rFonts w:asciiTheme="minorHAnsi" w:hAnsiTheme="minorHAnsi" w:cs="Arial"/>
                <w:i/>
                <w:color w:val="808080" w:themeColor="background1" w:themeShade="80"/>
                <w:sz w:val="20"/>
              </w:rPr>
              <w:t xml:space="preserve"> school’s</w:t>
            </w:r>
            <w:r w:rsidR="003A6EF3" w:rsidRPr="004A1EBD">
              <w:rPr>
                <w:rFonts w:asciiTheme="minorHAnsi" w:hAnsiTheme="minorHAnsi" w:cs="Arial"/>
                <w:i/>
                <w:color w:val="808080" w:themeColor="background1" w:themeShade="80"/>
                <w:sz w:val="20"/>
              </w:rPr>
              <w:t xml:space="preserve"> </w:t>
            </w:r>
            <w:hyperlink r:id="rId17" w:history="1">
              <w:r w:rsidR="00196A01" w:rsidRPr="004A1EBD">
                <w:rPr>
                  <w:rStyle w:val="Hyperlink"/>
                  <w:rFonts w:asciiTheme="minorHAnsi" w:hAnsiTheme="minorHAnsi" w:cs="Arial"/>
                  <w:i/>
                  <w:sz w:val="20"/>
                </w:rPr>
                <w:t>three levels of planning</w:t>
              </w:r>
            </w:hyperlink>
            <w:r w:rsidRPr="004A1EBD">
              <w:rPr>
                <w:rFonts w:asciiTheme="minorHAnsi" w:hAnsiTheme="minorHAnsi" w:cs="Arial"/>
                <w:i/>
                <w:color w:val="808080" w:themeColor="background1" w:themeShade="80"/>
                <w:sz w:val="20"/>
              </w:rPr>
              <w:t>.</w:t>
            </w:r>
          </w:p>
          <w:p w14:paraId="5133ACA8" w14:textId="5C9FE559" w:rsidR="00634052" w:rsidRPr="004A1EBD" w:rsidRDefault="00634052" w:rsidP="0049035F">
            <w:pPr>
              <w:tabs>
                <w:tab w:val="left" w:pos="284"/>
              </w:tabs>
              <w:spacing w:before="120" w:after="120"/>
              <w:contextualSpacing/>
              <w:rPr>
                <w:rFonts w:asciiTheme="minorHAnsi" w:hAnsiTheme="minorHAnsi" w:cs="Arial"/>
                <w:i/>
                <w:sz w:val="20"/>
              </w:rPr>
            </w:pPr>
            <w:r w:rsidRPr="004A1EBD">
              <w:rPr>
                <w:rFonts w:asciiTheme="minorHAnsi" w:hAnsiTheme="minorHAnsi"/>
              </w:rPr>
              <w:fldChar w:fldCharType="begin">
                <w:ffData>
                  <w:name w:val="Text80"/>
                  <w:enabled/>
                  <w:calcOnExit w:val="0"/>
                  <w:textInput/>
                </w:ffData>
              </w:fldChar>
            </w:r>
            <w:r w:rsidRPr="004A1EBD">
              <w:rPr>
                <w:rFonts w:asciiTheme="minorHAnsi" w:hAnsiTheme="minorHAnsi"/>
              </w:rPr>
              <w:instrText xml:space="preserve"> FORMTEXT </w:instrText>
            </w:r>
            <w:r w:rsidRPr="004A1EBD">
              <w:rPr>
                <w:rFonts w:asciiTheme="minorHAnsi" w:hAnsiTheme="minorHAnsi"/>
              </w:rPr>
            </w:r>
            <w:r w:rsidRPr="004A1EBD">
              <w:rPr>
                <w:rFonts w:asciiTheme="minorHAnsi" w:hAnsiTheme="minorHAnsi"/>
              </w:rPr>
              <w:fldChar w:fldCharType="separate"/>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rPr>
              <w:fldChar w:fldCharType="end"/>
            </w:r>
          </w:p>
        </w:tc>
      </w:tr>
    </w:tbl>
    <w:p w14:paraId="4EBAE5E9" w14:textId="77777777" w:rsidR="00E70EDB" w:rsidRPr="004A1EBD" w:rsidRDefault="00E70EDB" w:rsidP="00E70EDB"/>
    <w:tbl>
      <w:tblPr>
        <w:tblpPr w:leftFromText="180" w:rightFromText="180" w:vertAnchor="text" w:horzAnchor="margin" w:tblpY="-5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
        <w:tblDescription w:val=""/>
      </w:tblPr>
      <w:tblGrid>
        <w:gridCol w:w="819"/>
        <w:gridCol w:w="1513"/>
        <w:gridCol w:w="2039"/>
        <w:gridCol w:w="2040"/>
        <w:gridCol w:w="2039"/>
        <w:gridCol w:w="2040"/>
      </w:tblGrid>
      <w:tr w:rsidR="000D7CE5" w:rsidRPr="004A1EBD" w14:paraId="0B573778" w14:textId="77777777" w:rsidTr="00FF5F91">
        <w:trPr>
          <w:gridAfter w:val="4"/>
          <w:wAfter w:w="8158" w:type="dxa"/>
          <w:trHeight w:val="456"/>
        </w:trPr>
        <w:tc>
          <w:tcPr>
            <w:tcW w:w="2332" w:type="dxa"/>
            <w:gridSpan w:val="2"/>
          </w:tcPr>
          <w:p w14:paraId="37A2DBC4" w14:textId="238DB5FE" w:rsidR="000D7CE5" w:rsidRPr="004A1EBD" w:rsidRDefault="000D7CE5" w:rsidP="000D7CE5">
            <w:pPr>
              <w:tabs>
                <w:tab w:val="left" w:pos="284"/>
              </w:tabs>
              <w:spacing w:before="60" w:after="120"/>
              <w:rPr>
                <w:sz w:val="20"/>
              </w:rPr>
            </w:pPr>
            <w:r w:rsidRPr="004A1EBD">
              <w:rPr>
                <w:rFonts w:asciiTheme="minorHAnsi" w:hAnsiTheme="minorHAnsi" w:cs="Arial"/>
                <w:b/>
                <w:sz w:val="20"/>
              </w:rPr>
              <w:t>Inherent risk level</w:t>
            </w:r>
            <w:r w:rsidRPr="004A1EBD">
              <w:rPr>
                <w:rFonts w:asciiTheme="minorHAnsi" w:hAnsiTheme="minorHAnsi" w:cs="Arial"/>
                <w:b/>
                <w:sz w:val="20"/>
                <w:vertAlign w:val="superscript"/>
              </w:rPr>
              <w:footnoteReference w:id="1"/>
            </w:r>
          </w:p>
        </w:tc>
      </w:tr>
      <w:tr w:rsidR="00FF5F91" w:rsidRPr="004A1EBD" w14:paraId="5AF5EE86" w14:textId="77777777" w:rsidTr="00FF5F91">
        <w:trPr>
          <w:trHeight w:val="345"/>
        </w:trPr>
        <w:tc>
          <w:tcPr>
            <w:tcW w:w="2332" w:type="dxa"/>
            <w:gridSpan w:val="2"/>
            <w:vMerge w:val="restart"/>
          </w:tcPr>
          <w:p w14:paraId="116445BD" w14:textId="77777777" w:rsidR="00FF5F91" w:rsidRPr="004A1EBD" w:rsidRDefault="00FF5F91" w:rsidP="001F5A82">
            <w:pPr>
              <w:jc w:val="right"/>
              <w:rPr>
                <w:rFonts w:asciiTheme="minorHAnsi" w:hAnsiTheme="minorHAnsi"/>
                <w:sz w:val="20"/>
              </w:rPr>
            </w:pPr>
          </w:p>
        </w:tc>
        <w:tc>
          <w:tcPr>
            <w:tcW w:w="8158" w:type="dxa"/>
            <w:gridSpan w:val="4"/>
            <w:shd w:val="clear" w:color="auto" w:fill="auto"/>
            <w:vAlign w:val="center"/>
          </w:tcPr>
          <w:p w14:paraId="6BBA08F1" w14:textId="6AED8A82" w:rsidR="00FF5F91" w:rsidRPr="004A1EBD" w:rsidRDefault="00FF5F91" w:rsidP="002E4DE1">
            <w:pPr>
              <w:jc w:val="center"/>
              <w:rPr>
                <w:rFonts w:asciiTheme="minorHAnsi" w:hAnsiTheme="minorHAnsi"/>
                <w:b/>
                <w:sz w:val="20"/>
              </w:rPr>
            </w:pPr>
            <w:r w:rsidRPr="004A1EBD">
              <w:rPr>
                <w:rFonts w:asciiTheme="minorHAnsi" w:hAnsiTheme="minorHAnsi"/>
                <w:b/>
                <w:sz w:val="22"/>
                <w:szCs w:val="22"/>
              </w:rPr>
              <w:t>CONSEQUENCE</w:t>
            </w:r>
            <w:r w:rsidRPr="004A1EBD">
              <w:rPr>
                <w:rFonts w:asciiTheme="minorHAnsi" w:hAnsiTheme="minorHAnsi"/>
                <w:b/>
                <w:sz w:val="20"/>
              </w:rPr>
              <w:t xml:space="preserve"> </w:t>
            </w:r>
            <w:r w:rsidRPr="004A1EBD">
              <w:rPr>
                <w:rFonts w:asciiTheme="minorHAnsi" w:hAnsiTheme="minorHAnsi"/>
                <w:sz w:val="20"/>
              </w:rPr>
              <w:t>if an incident were to occur</w:t>
            </w:r>
          </w:p>
        </w:tc>
      </w:tr>
      <w:tr w:rsidR="00FF5F91" w:rsidRPr="004A1EBD" w14:paraId="76292C9B" w14:textId="77777777" w:rsidTr="00FF5F91">
        <w:trPr>
          <w:trHeight w:val="345"/>
        </w:trPr>
        <w:tc>
          <w:tcPr>
            <w:tcW w:w="2332" w:type="dxa"/>
            <w:gridSpan w:val="2"/>
            <w:vMerge/>
          </w:tcPr>
          <w:p w14:paraId="55DFD63F" w14:textId="77777777" w:rsidR="00FF5F91" w:rsidRPr="004A1EBD" w:rsidRDefault="00FF5F91" w:rsidP="001F5A82">
            <w:pPr>
              <w:jc w:val="right"/>
              <w:rPr>
                <w:rFonts w:asciiTheme="minorHAnsi" w:hAnsiTheme="minorHAnsi"/>
                <w:sz w:val="20"/>
              </w:rPr>
            </w:pPr>
          </w:p>
        </w:tc>
        <w:tc>
          <w:tcPr>
            <w:tcW w:w="2039" w:type="dxa"/>
            <w:shd w:val="clear" w:color="auto" w:fill="auto"/>
          </w:tcPr>
          <w:p w14:paraId="704B13A3" w14:textId="77777777" w:rsidR="00FF5F91" w:rsidRPr="004A1EBD" w:rsidRDefault="00FF5F91" w:rsidP="0054388B">
            <w:pPr>
              <w:jc w:val="center"/>
              <w:rPr>
                <w:rFonts w:asciiTheme="minorHAnsi" w:hAnsiTheme="minorHAnsi"/>
                <w:b/>
                <w:sz w:val="20"/>
              </w:rPr>
            </w:pPr>
            <w:r w:rsidRPr="004A1EBD">
              <w:rPr>
                <w:rFonts w:asciiTheme="minorHAnsi" w:hAnsiTheme="minorHAnsi"/>
                <w:b/>
                <w:sz w:val="20"/>
              </w:rPr>
              <w:t>MINOR</w:t>
            </w:r>
          </w:p>
          <w:p w14:paraId="0B3D3746" w14:textId="3890ABF6" w:rsidR="00FF5F91" w:rsidRPr="004A1EBD" w:rsidRDefault="00FF5F91" w:rsidP="0054388B">
            <w:pPr>
              <w:jc w:val="center"/>
              <w:rPr>
                <w:rFonts w:asciiTheme="minorHAnsi" w:hAnsiTheme="minorHAnsi"/>
                <w:b/>
                <w:sz w:val="20"/>
              </w:rPr>
            </w:pPr>
            <w:r w:rsidRPr="004A1EBD">
              <w:rPr>
                <w:rFonts w:asciiTheme="minorHAnsi" w:hAnsiTheme="minorHAnsi"/>
                <w:sz w:val="16"/>
                <w:szCs w:val="16"/>
              </w:rPr>
              <w:t>Injury requiring first aid treatment</w:t>
            </w:r>
          </w:p>
        </w:tc>
        <w:tc>
          <w:tcPr>
            <w:tcW w:w="2040" w:type="dxa"/>
            <w:shd w:val="clear" w:color="auto" w:fill="auto"/>
          </w:tcPr>
          <w:p w14:paraId="467E3100" w14:textId="77777777" w:rsidR="00FF5F91" w:rsidRPr="004A1EBD" w:rsidRDefault="00FF5F91" w:rsidP="0054388B">
            <w:pPr>
              <w:jc w:val="center"/>
              <w:rPr>
                <w:rFonts w:asciiTheme="minorHAnsi" w:hAnsiTheme="minorHAnsi" w:cs="Arial"/>
                <w:b/>
                <w:sz w:val="20"/>
              </w:rPr>
            </w:pPr>
            <w:r w:rsidRPr="004A1EBD">
              <w:rPr>
                <w:rFonts w:asciiTheme="minorHAnsi" w:hAnsiTheme="minorHAnsi" w:cs="Arial"/>
                <w:b/>
                <w:sz w:val="20"/>
              </w:rPr>
              <w:t>MODERATE</w:t>
            </w:r>
          </w:p>
          <w:p w14:paraId="722AAC28" w14:textId="77777777" w:rsidR="00FF5F91" w:rsidRPr="004A1EBD" w:rsidRDefault="00FF5F91" w:rsidP="0054388B">
            <w:pPr>
              <w:jc w:val="center"/>
              <w:rPr>
                <w:rFonts w:asciiTheme="minorHAnsi" w:hAnsiTheme="minorHAnsi" w:cs="Arial"/>
                <w:b/>
                <w:sz w:val="20"/>
              </w:rPr>
            </w:pPr>
            <w:r w:rsidRPr="004A1EBD">
              <w:rPr>
                <w:rFonts w:asciiTheme="minorHAnsi" w:hAnsiTheme="minorHAnsi"/>
                <w:sz w:val="16"/>
                <w:szCs w:val="16"/>
              </w:rPr>
              <w:t>Injury requiring medical treatment</w:t>
            </w:r>
          </w:p>
        </w:tc>
        <w:tc>
          <w:tcPr>
            <w:tcW w:w="2039" w:type="dxa"/>
            <w:shd w:val="clear" w:color="auto" w:fill="auto"/>
          </w:tcPr>
          <w:p w14:paraId="6A1B6E98" w14:textId="77777777" w:rsidR="00FF5F91" w:rsidRPr="004A1EBD" w:rsidRDefault="00FF5F91" w:rsidP="0054388B">
            <w:pPr>
              <w:jc w:val="center"/>
              <w:rPr>
                <w:rFonts w:asciiTheme="minorHAnsi" w:hAnsiTheme="minorHAnsi"/>
                <w:b/>
                <w:sz w:val="20"/>
              </w:rPr>
            </w:pPr>
            <w:r w:rsidRPr="004A1EBD">
              <w:rPr>
                <w:rFonts w:asciiTheme="minorHAnsi" w:hAnsiTheme="minorHAnsi"/>
                <w:b/>
                <w:sz w:val="20"/>
              </w:rPr>
              <w:t>MAJOR</w:t>
            </w:r>
          </w:p>
          <w:p w14:paraId="396EA4FF" w14:textId="2121D78F" w:rsidR="00FF5F91" w:rsidRPr="004A1EBD" w:rsidRDefault="00FF5F91" w:rsidP="0054388B">
            <w:pPr>
              <w:jc w:val="center"/>
              <w:rPr>
                <w:rFonts w:asciiTheme="minorHAnsi" w:hAnsiTheme="minorHAnsi"/>
                <w:b/>
                <w:sz w:val="20"/>
              </w:rPr>
            </w:pPr>
            <w:r w:rsidRPr="004A1EBD">
              <w:rPr>
                <w:rFonts w:asciiTheme="minorHAnsi" w:hAnsiTheme="minorHAnsi"/>
                <w:sz w:val="16"/>
                <w:szCs w:val="16"/>
              </w:rPr>
              <w:t>Injury requiring specialist medical treatment or hospitalisation</w:t>
            </w:r>
          </w:p>
        </w:tc>
        <w:tc>
          <w:tcPr>
            <w:tcW w:w="2040" w:type="dxa"/>
            <w:shd w:val="clear" w:color="auto" w:fill="auto"/>
          </w:tcPr>
          <w:p w14:paraId="64BC9411" w14:textId="77777777" w:rsidR="00FF5F91" w:rsidRPr="004A1EBD" w:rsidRDefault="00FF5F91" w:rsidP="0054388B">
            <w:pPr>
              <w:jc w:val="center"/>
              <w:rPr>
                <w:rFonts w:asciiTheme="minorHAnsi" w:hAnsiTheme="minorHAnsi"/>
                <w:b/>
                <w:sz w:val="20"/>
              </w:rPr>
            </w:pPr>
            <w:r w:rsidRPr="004A1EBD">
              <w:rPr>
                <w:rFonts w:asciiTheme="minorHAnsi" w:hAnsiTheme="minorHAnsi"/>
                <w:b/>
                <w:sz w:val="20"/>
              </w:rPr>
              <w:t>CRITICAL</w:t>
            </w:r>
          </w:p>
          <w:p w14:paraId="31892A51" w14:textId="2A573E99" w:rsidR="00FF5F91" w:rsidRPr="004A1EBD" w:rsidRDefault="00FF5F91" w:rsidP="0054388B">
            <w:pPr>
              <w:jc w:val="center"/>
              <w:rPr>
                <w:rFonts w:asciiTheme="minorHAnsi" w:hAnsiTheme="minorHAnsi"/>
                <w:b/>
                <w:sz w:val="20"/>
              </w:rPr>
            </w:pPr>
            <w:r w:rsidRPr="004A1EBD">
              <w:rPr>
                <w:rFonts w:asciiTheme="minorHAnsi" w:hAnsiTheme="minorHAnsi"/>
                <w:sz w:val="16"/>
                <w:szCs w:val="16"/>
              </w:rPr>
              <w:t>Injury resulting in loss of life or permanent disability</w:t>
            </w:r>
          </w:p>
        </w:tc>
      </w:tr>
      <w:tr w:rsidR="00E70EDB" w:rsidRPr="004A1EBD" w14:paraId="66CD6E45" w14:textId="77777777" w:rsidTr="004C7F37">
        <w:trPr>
          <w:trHeight w:val="671"/>
        </w:trPr>
        <w:tc>
          <w:tcPr>
            <w:tcW w:w="819" w:type="dxa"/>
            <w:vMerge w:val="restart"/>
            <w:textDirection w:val="btLr"/>
            <w:vAlign w:val="bottom"/>
          </w:tcPr>
          <w:p w14:paraId="24A12594" w14:textId="41818B5E" w:rsidR="00E70EDB" w:rsidRPr="004A1EBD" w:rsidRDefault="002E4DE1" w:rsidP="00FF5F91">
            <w:pPr>
              <w:ind w:left="113" w:right="113"/>
              <w:contextualSpacing/>
              <w:jc w:val="center"/>
              <w:rPr>
                <w:rFonts w:asciiTheme="minorHAnsi" w:hAnsiTheme="minorHAnsi" w:cs="Arial"/>
                <w:b/>
                <w:sz w:val="22"/>
                <w:szCs w:val="22"/>
              </w:rPr>
            </w:pPr>
            <w:r w:rsidRPr="004A1EBD">
              <w:rPr>
                <w:rFonts w:asciiTheme="minorHAnsi" w:hAnsiTheme="minorHAnsi" w:cs="Arial"/>
                <w:b/>
                <w:sz w:val="22"/>
                <w:szCs w:val="22"/>
              </w:rPr>
              <w:t>LIKELIHOOD</w:t>
            </w:r>
          </w:p>
          <w:p w14:paraId="552B6E90" w14:textId="70094F84" w:rsidR="00E70EDB" w:rsidRPr="004A1EBD" w:rsidRDefault="00E70EDB" w:rsidP="00FF5F91">
            <w:pPr>
              <w:ind w:left="113" w:right="113"/>
              <w:contextualSpacing/>
              <w:jc w:val="center"/>
              <w:rPr>
                <w:rFonts w:asciiTheme="minorHAnsi" w:hAnsiTheme="minorHAnsi"/>
                <w:b/>
                <w:sz w:val="16"/>
                <w:szCs w:val="16"/>
              </w:rPr>
            </w:pPr>
            <w:r w:rsidRPr="004A1EBD">
              <w:rPr>
                <w:rFonts w:asciiTheme="minorHAnsi" w:hAnsiTheme="minorHAnsi"/>
                <w:sz w:val="16"/>
                <w:szCs w:val="16"/>
              </w:rPr>
              <w:t>of an incident occurring</w:t>
            </w:r>
            <w:r w:rsidR="00FF5F91" w:rsidRPr="004A1EBD">
              <w:rPr>
                <w:rFonts w:asciiTheme="minorHAnsi" w:hAnsiTheme="minorHAnsi"/>
                <w:sz w:val="16"/>
                <w:szCs w:val="16"/>
              </w:rPr>
              <w:t xml:space="preserve"> without control measures in place</w:t>
            </w:r>
          </w:p>
        </w:tc>
        <w:tc>
          <w:tcPr>
            <w:tcW w:w="1513" w:type="dxa"/>
            <w:shd w:val="clear" w:color="auto" w:fill="auto"/>
            <w:vAlign w:val="center"/>
          </w:tcPr>
          <w:p w14:paraId="7E3D754E" w14:textId="77777777" w:rsidR="00E70EDB" w:rsidRPr="004A1EBD" w:rsidRDefault="00E70EDB" w:rsidP="000D7CE5">
            <w:pPr>
              <w:jc w:val="right"/>
              <w:rPr>
                <w:rFonts w:asciiTheme="minorHAnsi" w:hAnsiTheme="minorHAnsi"/>
                <w:b/>
                <w:sz w:val="20"/>
              </w:rPr>
            </w:pPr>
            <w:r w:rsidRPr="004A1EBD">
              <w:rPr>
                <w:rFonts w:asciiTheme="minorHAnsi" w:hAnsiTheme="minorHAnsi"/>
                <w:b/>
                <w:sz w:val="20"/>
              </w:rPr>
              <w:t>ALMOST CERTAIN</w:t>
            </w:r>
          </w:p>
          <w:p w14:paraId="16CA403A" w14:textId="77777777" w:rsidR="00E70EDB" w:rsidRPr="004A1EBD" w:rsidRDefault="00E70EDB" w:rsidP="000D7CE5">
            <w:pPr>
              <w:jc w:val="right"/>
              <w:rPr>
                <w:rFonts w:asciiTheme="minorHAnsi" w:hAnsiTheme="minorHAnsi"/>
                <w:b/>
                <w:sz w:val="20"/>
              </w:rPr>
            </w:pPr>
            <w:r w:rsidRPr="004A1EBD">
              <w:rPr>
                <w:rFonts w:asciiTheme="minorHAnsi" w:hAnsiTheme="minorHAnsi"/>
                <w:sz w:val="16"/>
                <w:szCs w:val="16"/>
              </w:rPr>
              <w:t>Expected to occur in most circumstances</w:t>
            </w:r>
          </w:p>
        </w:tc>
        <w:tc>
          <w:tcPr>
            <w:tcW w:w="2039" w:type="dxa"/>
            <w:shd w:val="clear" w:color="auto" w:fill="FFEB64"/>
            <w:vAlign w:val="center"/>
          </w:tcPr>
          <w:p w14:paraId="170A46AB" w14:textId="77777777" w:rsidR="00E70EDB" w:rsidRPr="004A1EBD" w:rsidRDefault="00E70EDB" w:rsidP="001F5A82">
            <w:pPr>
              <w:jc w:val="center"/>
              <w:rPr>
                <w:rFonts w:asciiTheme="minorHAnsi" w:hAnsiTheme="minorHAnsi" w:cs="Arial"/>
                <w:sz w:val="22"/>
                <w:szCs w:val="22"/>
              </w:rPr>
            </w:pPr>
            <w:r w:rsidRPr="004A1EBD">
              <w:rPr>
                <w:rFonts w:asciiTheme="minorHAnsi" w:hAnsiTheme="minorHAnsi" w:cs="Arial"/>
                <w:sz w:val="22"/>
                <w:szCs w:val="22"/>
              </w:rPr>
              <w:t>Medium</w:t>
            </w:r>
          </w:p>
        </w:tc>
        <w:tc>
          <w:tcPr>
            <w:tcW w:w="2040" w:type="dxa"/>
            <w:shd w:val="clear" w:color="auto" w:fill="F4B083" w:themeFill="accent2" w:themeFillTint="99"/>
            <w:vAlign w:val="center"/>
          </w:tcPr>
          <w:p w14:paraId="0045D4EF" w14:textId="77777777" w:rsidR="00E70EDB" w:rsidRPr="004A1EBD" w:rsidRDefault="00E70EDB" w:rsidP="001F5A82">
            <w:pPr>
              <w:jc w:val="center"/>
              <w:rPr>
                <w:rFonts w:asciiTheme="minorHAnsi" w:hAnsiTheme="minorHAnsi" w:cs="Arial"/>
                <w:b/>
                <w:sz w:val="22"/>
                <w:szCs w:val="22"/>
              </w:rPr>
            </w:pPr>
            <w:r w:rsidRPr="004A1EBD">
              <w:rPr>
                <w:rFonts w:asciiTheme="minorHAnsi" w:hAnsiTheme="minorHAnsi" w:cs="Arial"/>
                <w:b/>
                <w:sz w:val="22"/>
                <w:szCs w:val="22"/>
              </w:rPr>
              <w:t>High</w:t>
            </w:r>
          </w:p>
        </w:tc>
        <w:tc>
          <w:tcPr>
            <w:tcW w:w="2039" w:type="dxa"/>
            <w:shd w:val="clear" w:color="auto" w:fill="FF7D7D"/>
            <w:vAlign w:val="center"/>
          </w:tcPr>
          <w:p w14:paraId="12067AE4" w14:textId="77777777" w:rsidR="00E70EDB" w:rsidRPr="004A1EBD" w:rsidRDefault="00E70EDB" w:rsidP="001F5A82">
            <w:pPr>
              <w:jc w:val="center"/>
              <w:rPr>
                <w:rFonts w:asciiTheme="minorHAnsi" w:hAnsiTheme="minorHAnsi" w:cs="Arial"/>
                <w:b/>
                <w:sz w:val="22"/>
                <w:szCs w:val="22"/>
              </w:rPr>
            </w:pPr>
            <w:r w:rsidRPr="004A1EBD">
              <w:rPr>
                <w:rFonts w:asciiTheme="minorHAnsi" w:hAnsiTheme="minorHAnsi" w:cs="Arial"/>
                <w:b/>
                <w:sz w:val="22"/>
                <w:szCs w:val="22"/>
              </w:rPr>
              <w:t>Extreme</w:t>
            </w:r>
          </w:p>
        </w:tc>
        <w:tc>
          <w:tcPr>
            <w:tcW w:w="2040" w:type="dxa"/>
            <w:shd w:val="clear" w:color="auto" w:fill="FF7D7D"/>
            <w:vAlign w:val="center"/>
          </w:tcPr>
          <w:p w14:paraId="1DA53ACC" w14:textId="77777777" w:rsidR="00E70EDB" w:rsidRPr="004A1EBD" w:rsidRDefault="00E70EDB" w:rsidP="001F5A82">
            <w:pPr>
              <w:jc w:val="center"/>
              <w:rPr>
                <w:rFonts w:asciiTheme="minorHAnsi" w:hAnsiTheme="minorHAnsi" w:cs="Arial"/>
                <w:b/>
                <w:sz w:val="22"/>
                <w:szCs w:val="22"/>
              </w:rPr>
            </w:pPr>
            <w:r w:rsidRPr="004A1EBD">
              <w:rPr>
                <w:rFonts w:asciiTheme="minorHAnsi" w:hAnsiTheme="minorHAnsi" w:cs="Arial"/>
                <w:b/>
                <w:sz w:val="22"/>
                <w:szCs w:val="22"/>
              </w:rPr>
              <w:t>Extreme</w:t>
            </w:r>
          </w:p>
        </w:tc>
      </w:tr>
      <w:tr w:rsidR="00E70EDB" w:rsidRPr="004A1EBD" w14:paraId="7323ABC0" w14:textId="77777777" w:rsidTr="004C7F37">
        <w:trPr>
          <w:trHeight w:val="671"/>
        </w:trPr>
        <w:tc>
          <w:tcPr>
            <w:tcW w:w="819" w:type="dxa"/>
            <w:vMerge/>
          </w:tcPr>
          <w:p w14:paraId="720C2807" w14:textId="77777777" w:rsidR="00E70EDB" w:rsidRPr="004A1EBD" w:rsidRDefault="00E70EDB" w:rsidP="001F5A82">
            <w:pPr>
              <w:ind w:left="152" w:hanging="152"/>
              <w:rPr>
                <w:rFonts w:asciiTheme="minorHAnsi" w:hAnsiTheme="minorHAnsi"/>
                <w:b/>
                <w:sz w:val="20"/>
              </w:rPr>
            </w:pPr>
          </w:p>
        </w:tc>
        <w:tc>
          <w:tcPr>
            <w:tcW w:w="1513" w:type="dxa"/>
            <w:shd w:val="clear" w:color="auto" w:fill="auto"/>
            <w:vAlign w:val="center"/>
          </w:tcPr>
          <w:p w14:paraId="57688203" w14:textId="77777777" w:rsidR="00E70EDB" w:rsidRPr="004A1EBD" w:rsidRDefault="00E70EDB" w:rsidP="000D7CE5">
            <w:pPr>
              <w:ind w:left="152" w:hanging="152"/>
              <w:jc w:val="right"/>
              <w:rPr>
                <w:rFonts w:asciiTheme="minorHAnsi" w:hAnsiTheme="minorHAnsi"/>
                <w:b/>
                <w:sz w:val="20"/>
              </w:rPr>
            </w:pPr>
            <w:r w:rsidRPr="004A1EBD">
              <w:rPr>
                <w:rFonts w:asciiTheme="minorHAnsi" w:hAnsiTheme="minorHAnsi"/>
                <w:b/>
                <w:sz w:val="20"/>
              </w:rPr>
              <w:t>LIKELY</w:t>
            </w:r>
          </w:p>
          <w:p w14:paraId="5F509577" w14:textId="77777777" w:rsidR="00E70EDB" w:rsidRPr="004A1EBD" w:rsidRDefault="00E70EDB" w:rsidP="000D7CE5">
            <w:pPr>
              <w:jc w:val="right"/>
              <w:rPr>
                <w:rFonts w:asciiTheme="minorHAnsi" w:hAnsiTheme="minorHAnsi"/>
                <w:b/>
                <w:sz w:val="20"/>
              </w:rPr>
            </w:pPr>
            <w:r w:rsidRPr="004A1EBD">
              <w:rPr>
                <w:rFonts w:asciiTheme="minorHAnsi" w:hAnsiTheme="minorHAnsi"/>
                <w:sz w:val="16"/>
                <w:szCs w:val="16"/>
              </w:rPr>
              <w:t>Will probably occur in most circumstances</w:t>
            </w:r>
          </w:p>
        </w:tc>
        <w:tc>
          <w:tcPr>
            <w:tcW w:w="2039" w:type="dxa"/>
            <w:shd w:val="clear" w:color="auto" w:fill="FFEB64"/>
            <w:vAlign w:val="center"/>
          </w:tcPr>
          <w:p w14:paraId="029A7289" w14:textId="77777777" w:rsidR="00E70EDB" w:rsidRPr="004A1EBD" w:rsidRDefault="00E70EDB" w:rsidP="001F5A82">
            <w:pPr>
              <w:jc w:val="center"/>
              <w:rPr>
                <w:rFonts w:asciiTheme="minorHAnsi" w:hAnsiTheme="minorHAnsi" w:cs="Arial"/>
                <w:sz w:val="22"/>
                <w:szCs w:val="22"/>
              </w:rPr>
            </w:pPr>
            <w:r w:rsidRPr="004A1EBD">
              <w:rPr>
                <w:rFonts w:asciiTheme="minorHAnsi" w:hAnsiTheme="minorHAnsi" w:cs="Arial"/>
                <w:sz w:val="22"/>
                <w:szCs w:val="22"/>
              </w:rPr>
              <w:t>Medium</w:t>
            </w:r>
          </w:p>
        </w:tc>
        <w:tc>
          <w:tcPr>
            <w:tcW w:w="2040" w:type="dxa"/>
            <w:shd w:val="clear" w:color="auto" w:fill="F4B083" w:themeFill="accent2" w:themeFillTint="99"/>
            <w:vAlign w:val="center"/>
          </w:tcPr>
          <w:p w14:paraId="7A289595" w14:textId="77777777" w:rsidR="00E70EDB" w:rsidRPr="004A1EBD" w:rsidRDefault="00E70EDB" w:rsidP="001F5A82">
            <w:pPr>
              <w:jc w:val="center"/>
              <w:rPr>
                <w:rFonts w:asciiTheme="minorHAnsi" w:hAnsiTheme="minorHAnsi" w:cs="Arial"/>
                <w:b/>
                <w:sz w:val="22"/>
                <w:szCs w:val="22"/>
              </w:rPr>
            </w:pPr>
            <w:r w:rsidRPr="004A1EBD">
              <w:rPr>
                <w:rFonts w:asciiTheme="minorHAnsi" w:hAnsiTheme="minorHAnsi" w:cs="Arial"/>
                <w:b/>
                <w:sz w:val="22"/>
                <w:szCs w:val="22"/>
              </w:rPr>
              <w:t>High</w:t>
            </w:r>
          </w:p>
        </w:tc>
        <w:tc>
          <w:tcPr>
            <w:tcW w:w="2039" w:type="dxa"/>
            <w:shd w:val="clear" w:color="auto" w:fill="F4B083" w:themeFill="accent2" w:themeFillTint="99"/>
            <w:vAlign w:val="center"/>
          </w:tcPr>
          <w:p w14:paraId="01FF6E98" w14:textId="77777777" w:rsidR="00E70EDB" w:rsidRPr="004A1EBD" w:rsidRDefault="00E70EDB" w:rsidP="001F5A82">
            <w:pPr>
              <w:jc w:val="center"/>
              <w:rPr>
                <w:rFonts w:asciiTheme="minorHAnsi" w:hAnsiTheme="minorHAnsi" w:cs="Arial"/>
                <w:b/>
                <w:sz w:val="22"/>
                <w:szCs w:val="22"/>
              </w:rPr>
            </w:pPr>
            <w:r w:rsidRPr="004A1EBD">
              <w:rPr>
                <w:rFonts w:asciiTheme="minorHAnsi" w:hAnsiTheme="minorHAnsi" w:cs="Arial"/>
                <w:b/>
                <w:sz w:val="22"/>
                <w:szCs w:val="22"/>
              </w:rPr>
              <w:t>High</w:t>
            </w:r>
          </w:p>
        </w:tc>
        <w:tc>
          <w:tcPr>
            <w:tcW w:w="2040" w:type="dxa"/>
            <w:shd w:val="clear" w:color="auto" w:fill="FF7D7D"/>
            <w:vAlign w:val="center"/>
          </w:tcPr>
          <w:p w14:paraId="3F427232" w14:textId="77777777" w:rsidR="00E70EDB" w:rsidRPr="004A1EBD" w:rsidRDefault="00E70EDB" w:rsidP="001F5A82">
            <w:pPr>
              <w:jc w:val="center"/>
              <w:rPr>
                <w:rFonts w:asciiTheme="minorHAnsi" w:hAnsiTheme="minorHAnsi" w:cs="Arial"/>
                <w:b/>
                <w:sz w:val="22"/>
                <w:szCs w:val="22"/>
              </w:rPr>
            </w:pPr>
            <w:r w:rsidRPr="004A1EBD">
              <w:rPr>
                <w:rFonts w:asciiTheme="minorHAnsi" w:hAnsiTheme="minorHAnsi" w:cs="Arial"/>
                <w:b/>
                <w:sz w:val="22"/>
                <w:szCs w:val="22"/>
              </w:rPr>
              <w:t>Extreme</w:t>
            </w:r>
          </w:p>
        </w:tc>
      </w:tr>
      <w:tr w:rsidR="00E70EDB" w:rsidRPr="004A1EBD" w14:paraId="5FC387B6" w14:textId="77777777" w:rsidTr="004C7F37">
        <w:trPr>
          <w:trHeight w:val="671"/>
        </w:trPr>
        <w:tc>
          <w:tcPr>
            <w:tcW w:w="819" w:type="dxa"/>
            <w:vMerge/>
          </w:tcPr>
          <w:p w14:paraId="3A80CF73" w14:textId="77777777" w:rsidR="00E70EDB" w:rsidRPr="004A1EBD" w:rsidRDefault="00E70EDB" w:rsidP="001F5A82">
            <w:pPr>
              <w:ind w:left="152" w:hanging="152"/>
              <w:rPr>
                <w:rFonts w:asciiTheme="minorHAnsi" w:hAnsiTheme="minorHAnsi"/>
                <w:b/>
                <w:sz w:val="20"/>
              </w:rPr>
            </w:pPr>
          </w:p>
        </w:tc>
        <w:tc>
          <w:tcPr>
            <w:tcW w:w="1513" w:type="dxa"/>
            <w:shd w:val="clear" w:color="auto" w:fill="auto"/>
            <w:vAlign w:val="center"/>
          </w:tcPr>
          <w:p w14:paraId="7AA33B6D" w14:textId="77777777" w:rsidR="00E70EDB" w:rsidRPr="004A1EBD" w:rsidRDefault="00E70EDB" w:rsidP="000D7CE5">
            <w:pPr>
              <w:ind w:left="152" w:hanging="152"/>
              <w:jc w:val="right"/>
              <w:rPr>
                <w:rFonts w:asciiTheme="minorHAnsi" w:hAnsiTheme="minorHAnsi"/>
                <w:b/>
                <w:sz w:val="20"/>
              </w:rPr>
            </w:pPr>
            <w:r w:rsidRPr="004A1EBD">
              <w:rPr>
                <w:rFonts w:asciiTheme="minorHAnsi" w:hAnsiTheme="minorHAnsi"/>
                <w:b/>
                <w:sz w:val="20"/>
              </w:rPr>
              <w:t>POSSIBLE</w:t>
            </w:r>
          </w:p>
          <w:p w14:paraId="632BBDD4" w14:textId="77777777" w:rsidR="00E70EDB" w:rsidRPr="004A1EBD" w:rsidRDefault="00E70EDB" w:rsidP="000D7CE5">
            <w:pPr>
              <w:jc w:val="right"/>
              <w:rPr>
                <w:rFonts w:asciiTheme="minorHAnsi" w:hAnsiTheme="minorHAnsi"/>
                <w:b/>
                <w:sz w:val="20"/>
              </w:rPr>
            </w:pPr>
            <w:r w:rsidRPr="004A1EBD">
              <w:rPr>
                <w:rFonts w:asciiTheme="minorHAnsi" w:hAnsiTheme="minorHAnsi"/>
                <w:sz w:val="16"/>
                <w:szCs w:val="16"/>
              </w:rPr>
              <w:t>Might occur occasionally</w:t>
            </w:r>
          </w:p>
        </w:tc>
        <w:tc>
          <w:tcPr>
            <w:tcW w:w="2039" w:type="dxa"/>
            <w:shd w:val="clear" w:color="auto" w:fill="FFEB64"/>
            <w:vAlign w:val="center"/>
          </w:tcPr>
          <w:p w14:paraId="49E1B2BE" w14:textId="77777777" w:rsidR="00E70EDB" w:rsidRPr="004A1EBD" w:rsidRDefault="00E70EDB" w:rsidP="001F5A82">
            <w:pPr>
              <w:jc w:val="center"/>
              <w:rPr>
                <w:rFonts w:asciiTheme="minorHAnsi" w:hAnsiTheme="minorHAnsi" w:cs="Arial"/>
                <w:sz w:val="22"/>
                <w:szCs w:val="22"/>
              </w:rPr>
            </w:pPr>
            <w:r w:rsidRPr="004A1EBD">
              <w:rPr>
                <w:rFonts w:asciiTheme="minorHAnsi" w:hAnsiTheme="minorHAnsi" w:cs="Arial"/>
                <w:sz w:val="22"/>
                <w:szCs w:val="22"/>
              </w:rPr>
              <w:t>Medium</w:t>
            </w:r>
          </w:p>
        </w:tc>
        <w:tc>
          <w:tcPr>
            <w:tcW w:w="2040" w:type="dxa"/>
            <w:shd w:val="clear" w:color="auto" w:fill="F4B083" w:themeFill="accent2" w:themeFillTint="99"/>
            <w:vAlign w:val="center"/>
          </w:tcPr>
          <w:p w14:paraId="7292EC86" w14:textId="77777777" w:rsidR="00E70EDB" w:rsidRPr="004A1EBD" w:rsidRDefault="00E70EDB" w:rsidP="001F5A82">
            <w:pPr>
              <w:jc w:val="center"/>
              <w:rPr>
                <w:rFonts w:asciiTheme="minorHAnsi" w:hAnsiTheme="minorHAnsi" w:cs="Arial"/>
                <w:b/>
                <w:sz w:val="22"/>
                <w:szCs w:val="22"/>
              </w:rPr>
            </w:pPr>
            <w:r w:rsidRPr="004A1EBD">
              <w:rPr>
                <w:rFonts w:asciiTheme="minorHAnsi" w:hAnsiTheme="minorHAnsi" w:cs="Arial"/>
                <w:b/>
                <w:sz w:val="22"/>
                <w:szCs w:val="22"/>
              </w:rPr>
              <w:t>High</w:t>
            </w:r>
          </w:p>
        </w:tc>
        <w:tc>
          <w:tcPr>
            <w:tcW w:w="2039" w:type="dxa"/>
            <w:shd w:val="clear" w:color="auto" w:fill="F4B083" w:themeFill="accent2" w:themeFillTint="99"/>
            <w:vAlign w:val="center"/>
          </w:tcPr>
          <w:p w14:paraId="0988D827" w14:textId="77777777" w:rsidR="00E70EDB" w:rsidRPr="004A1EBD" w:rsidRDefault="00E70EDB" w:rsidP="001F5A82">
            <w:pPr>
              <w:jc w:val="center"/>
              <w:rPr>
                <w:rFonts w:asciiTheme="minorHAnsi" w:hAnsiTheme="minorHAnsi" w:cs="Arial"/>
                <w:b/>
                <w:sz w:val="22"/>
                <w:szCs w:val="22"/>
              </w:rPr>
            </w:pPr>
            <w:r w:rsidRPr="004A1EBD">
              <w:rPr>
                <w:rFonts w:asciiTheme="minorHAnsi" w:hAnsiTheme="minorHAnsi" w:cs="Arial"/>
                <w:b/>
                <w:sz w:val="22"/>
                <w:szCs w:val="22"/>
              </w:rPr>
              <w:t>High</w:t>
            </w:r>
          </w:p>
        </w:tc>
        <w:tc>
          <w:tcPr>
            <w:tcW w:w="2040" w:type="dxa"/>
            <w:shd w:val="clear" w:color="auto" w:fill="F4B083" w:themeFill="accent2" w:themeFillTint="99"/>
            <w:vAlign w:val="center"/>
          </w:tcPr>
          <w:p w14:paraId="61D9133A" w14:textId="77777777" w:rsidR="00E70EDB" w:rsidRPr="004A1EBD" w:rsidRDefault="00E70EDB" w:rsidP="001F5A82">
            <w:pPr>
              <w:jc w:val="center"/>
              <w:rPr>
                <w:rFonts w:asciiTheme="minorHAnsi" w:hAnsiTheme="minorHAnsi" w:cs="Arial"/>
                <w:b/>
                <w:sz w:val="22"/>
                <w:szCs w:val="22"/>
              </w:rPr>
            </w:pPr>
            <w:r w:rsidRPr="004A1EBD">
              <w:rPr>
                <w:rFonts w:asciiTheme="minorHAnsi" w:hAnsiTheme="minorHAnsi" w:cs="Arial"/>
                <w:b/>
                <w:sz w:val="22"/>
                <w:szCs w:val="22"/>
              </w:rPr>
              <w:t>High</w:t>
            </w:r>
          </w:p>
        </w:tc>
      </w:tr>
      <w:tr w:rsidR="00E70EDB" w:rsidRPr="004A1EBD" w14:paraId="5D9A3C75" w14:textId="77777777" w:rsidTr="004C7F37">
        <w:trPr>
          <w:trHeight w:val="671"/>
        </w:trPr>
        <w:tc>
          <w:tcPr>
            <w:tcW w:w="819" w:type="dxa"/>
            <w:vMerge/>
          </w:tcPr>
          <w:p w14:paraId="6B3A43AE" w14:textId="77777777" w:rsidR="00E70EDB" w:rsidRPr="004A1EBD" w:rsidRDefault="00E70EDB" w:rsidP="001F5A82">
            <w:pPr>
              <w:ind w:left="152" w:hanging="152"/>
              <w:rPr>
                <w:rFonts w:asciiTheme="minorHAnsi" w:hAnsiTheme="minorHAnsi"/>
                <w:b/>
                <w:sz w:val="20"/>
              </w:rPr>
            </w:pPr>
          </w:p>
        </w:tc>
        <w:tc>
          <w:tcPr>
            <w:tcW w:w="1513" w:type="dxa"/>
            <w:shd w:val="clear" w:color="auto" w:fill="auto"/>
            <w:vAlign w:val="center"/>
          </w:tcPr>
          <w:p w14:paraId="35436000" w14:textId="77777777" w:rsidR="00E70EDB" w:rsidRPr="004A1EBD" w:rsidRDefault="00E70EDB" w:rsidP="000D7CE5">
            <w:pPr>
              <w:ind w:left="152" w:hanging="152"/>
              <w:jc w:val="right"/>
              <w:rPr>
                <w:rFonts w:asciiTheme="minorHAnsi" w:hAnsiTheme="minorHAnsi"/>
                <w:b/>
                <w:sz w:val="20"/>
              </w:rPr>
            </w:pPr>
            <w:r w:rsidRPr="004A1EBD">
              <w:rPr>
                <w:rFonts w:asciiTheme="minorHAnsi" w:hAnsiTheme="minorHAnsi"/>
                <w:b/>
                <w:sz w:val="20"/>
              </w:rPr>
              <w:t>UNLIKELY</w:t>
            </w:r>
          </w:p>
          <w:p w14:paraId="74C6A827" w14:textId="77777777" w:rsidR="00E70EDB" w:rsidRPr="004A1EBD" w:rsidRDefault="00E70EDB" w:rsidP="000D7CE5">
            <w:pPr>
              <w:jc w:val="right"/>
              <w:rPr>
                <w:rFonts w:asciiTheme="minorHAnsi" w:hAnsiTheme="minorHAnsi"/>
                <w:b/>
                <w:sz w:val="20"/>
              </w:rPr>
            </w:pPr>
            <w:r w:rsidRPr="004A1EBD">
              <w:rPr>
                <w:rFonts w:asciiTheme="minorHAnsi" w:hAnsiTheme="minorHAnsi"/>
                <w:sz w:val="16"/>
                <w:szCs w:val="16"/>
              </w:rPr>
              <w:t>Could happen at some time</w:t>
            </w:r>
          </w:p>
        </w:tc>
        <w:tc>
          <w:tcPr>
            <w:tcW w:w="2039" w:type="dxa"/>
            <w:shd w:val="clear" w:color="auto" w:fill="C1FFC1"/>
            <w:vAlign w:val="center"/>
          </w:tcPr>
          <w:p w14:paraId="6E8F93A2" w14:textId="77777777" w:rsidR="00E70EDB" w:rsidRPr="004A1EBD" w:rsidRDefault="00E70EDB" w:rsidP="001F5A82">
            <w:pPr>
              <w:jc w:val="center"/>
              <w:rPr>
                <w:rFonts w:asciiTheme="minorHAnsi" w:hAnsiTheme="minorHAnsi" w:cs="Arial"/>
                <w:sz w:val="22"/>
                <w:szCs w:val="22"/>
              </w:rPr>
            </w:pPr>
            <w:r w:rsidRPr="004A1EBD">
              <w:rPr>
                <w:rFonts w:asciiTheme="minorHAnsi" w:hAnsiTheme="minorHAnsi" w:cs="Arial"/>
                <w:sz w:val="22"/>
                <w:szCs w:val="22"/>
              </w:rPr>
              <w:t>Low</w:t>
            </w:r>
          </w:p>
        </w:tc>
        <w:tc>
          <w:tcPr>
            <w:tcW w:w="2040" w:type="dxa"/>
            <w:shd w:val="clear" w:color="auto" w:fill="FFEB64"/>
            <w:vAlign w:val="center"/>
          </w:tcPr>
          <w:p w14:paraId="151FA4B1" w14:textId="77777777" w:rsidR="00E70EDB" w:rsidRPr="004A1EBD" w:rsidRDefault="00E70EDB" w:rsidP="001F5A82">
            <w:pPr>
              <w:jc w:val="center"/>
              <w:rPr>
                <w:rFonts w:asciiTheme="minorHAnsi" w:hAnsiTheme="minorHAnsi" w:cs="Arial"/>
                <w:sz w:val="22"/>
                <w:szCs w:val="22"/>
              </w:rPr>
            </w:pPr>
            <w:r w:rsidRPr="004A1EBD">
              <w:rPr>
                <w:rFonts w:asciiTheme="minorHAnsi" w:hAnsiTheme="minorHAnsi" w:cs="Arial"/>
                <w:sz w:val="22"/>
                <w:szCs w:val="22"/>
              </w:rPr>
              <w:t>Medium</w:t>
            </w:r>
          </w:p>
        </w:tc>
        <w:tc>
          <w:tcPr>
            <w:tcW w:w="2039" w:type="dxa"/>
            <w:shd w:val="clear" w:color="auto" w:fill="FFEB64"/>
            <w:vAlign w:val="center"/>
          </w:tcPr>
          <w:p w14:paraId="79FDD112" w14:textId="77777777" w:rsidR="00E70EDB" w:rsidRPr="004A1EBD" w:rsidRDefault="00E70EDB" w:rsidP="001F5A82">
            <w:pPr>
              <w:jc w:val="center"/>
              <w:rPr>
                <w:rFonts w:asciiTheme="minorHAnsi" w:hAnsiTheme="minorHAnsi" w:cs="Arial"/>
                <w:sz w:val="22"/>
                <w:szCs w:val="22"/>
              </w:rPr>
            </w:pPr>
            <w:r w:rsidRPr="004A1EBD">
              <w:rPr>
                <w:rFonts w:asciiTheme="minorHAnsi" w:hAnsiTheme="minorHAnsi" w:cs="Arial"/>
                <w:sz w:val="22"/>
                <w:szCs w:val="22"/>
              </w:rPr>
              <w:t>Medium</w:t>
            </w:r>
          </w:p>
        </w:tc>
        <w:tc>
          <w:tcPr>
            <w:tcW w:w="2040" w:type="dxa"/>
            <w:shd w:val="clear" w:color="auto" w:fill="F4B083" w:themeFill="accent2" w:themeFillTint="99"/>
            <w:vAlign w:val="center"/>
          </w:tcPr>
          <w:p w14:paraId="194A9747" w14:textId="77777777" w:rsidR="00E70EDB" w:rsidRPr="004A1EBD" w:rsidRDefault="00E70EDB" w:rsidP="001F5A82">
            <w:pPr>
              <w:jc w:val="center"/>
              <w:rPr>
                <w:rFonts w:asciiTheme="minorHAnsi" w:hAnsiTheme="minorHAnsi" w:cs="Arial"/>
                <w:b/>
                <w:sz w:val="22"/>
                <w:szCs w:val="22"/>
              </w:rPr>
            </w:pPr>
            <w:r w:rsidRPr="004A1EBD">
              <w:rPr>
                <w:rFonts w:asciiTheme="minorHAnsi" w:hAnsiTheme="minorHAnsi" w:cs="Arial"/>
                <w:b/>
                <w:sz w:val="22"/>
                <w:szCs w:val="22"/>
              </w:rPr>
              <w:t>High</w:t>
            </w:r>
          </w:p>
        </w:tc>
      </w:tr>
      <w:tr w:rsidR="00E70EDB" w:rsidRPr="004A1EBD" w14:paraId="61B4BF43" w14:textId="77777777" w:rsidTr="004C7F37">
        <w:trPr>
          <w:trHeight w:val="640"/>
        </w:trPr>
        <w:tc>
          <w:tcPr>
            <w:tcW w:w="819" w:type="dxa"/>
            <w:vMerge/>
          </w:tcPr>
          <w:p w14:paraId="010E4127" w14:textId="77777777" w:rsidR="00E70EDB" w:rsidRPr="004A1EBD" w:rsidRDefault="00E70EDB" w:rsidP="001F5A82">
            <w:pPr>
              <w:ind w:left="152" w:hanging="152"/>
              <w:rPr>
                <w:rFonts w:asciiTheme="minorHAnsi" w:hAnsiTheme="minorHAnsi"/>
                <w:b/>
                <w:sz w:val="20"/>
              </w:rPr>
            </w:pPr>
          </w:p>
        </w:tc>
        <w:tc>
          <w:tcPr>
            <w:tcW w:w="1513" w:type="dxa"/>
            <w:shd w:val="clear" w:color="auto" w:fill="auto"/>
            <w:vAlign w:val="center"/>
          </w:tcPr>
          <w:p w14:paraId="1AE6372F" w14:textId="77777777" w:rsidR="00E70EDB" w:rsidRPr="004A1EBD" w:rsidRDefault="00E70EDB" w:rsidP="000D7CE5">
            <w:pPr>
              <w:ind w:left="152" w:hanging="152"/>
              <w:jc w:val="right"/>
              <w:rPr>
                <w:rFonts w:asciiTheme="minorHAnsi" w:hAnsiTheme="minorHAnsi"/>
                <w:b/>
                <w:sz w:val="20"/>
              </w:rPr>
            </w:pPr>
            <w:r w:rsidRPr="004A1EBD">
              <w:rPr>
                <w:rFonts w:asciiTheme="minorHAnsi" w:hAnsiTheme="minorHAnsi"/>
                <w:b/>
                <w:sz w:val="20"/>
              </w:rPr>
              <w:t>RARE</w:t>
            </w:r>
          </w:p>
          <w:p w14:paraId="0CDFBA87" w14:textId="77777777" w:rsidR="00E70EDB" w:rsidRPr="004A1EBD" w:rsidRDefault="00E70EDB" w:rsidP="000D7CE5">
            <w:pPr>
              <w:jc w:val="right"/>
              <w:rPr>
                <w:rFonts w:asciiTheme="minorHAnsi" w:hAnsiTheme="minorHAnsi"/>
                <w:b/>
                <w:sz w:val="16"/>
                <w:szCs w:val="16"/>
              </w:rPr>
            </w:pPr>
            <w:r w:rsidRPr="004A1EBD">
              <w:rPr>
                <w:rFonts w:asciiTheme="minorHAnsi" w:hAnsiTheme="minorHAnsi"/>
                <w:sz w:val="16"/>
                <w:szCs w:val="16"/>
              </w:rPr>
              <w:t>May only occur in exceptional circumstances</w:t>
            </w:r>
          </w:p>
        </w:tc>
        <w:tc>
          <w:tcPr>
            <w:tcW w:w="2039" w:type="dxa"/>
            <w:shd w:val="clear" w:color="auto" w:fill="C1FFC1"/>
            <w:vAlign w:val="center"/>
          </w:tcPr>
          <w:p w14:paraId="69F9F24E" w14:textId="77777777" w:rsidR="00E70EDB" w:rsidRPr="004A1EBD" w:rsidRDefault="00E70EDB" w:rsidP="001F5A82">
            <w:pPr>
              <w:jc w:val="center"/>
              <w:rPr>
                <w:rFonts w:asciiTheme="minorHAnsi" w:hAnsiTheme="minorHAnsi" w:cs="Arial"/>
                <w:sz w:val="22"/>
                <w:szCs w:val="22"/>
              </w:rPr>
            </w:pPr>
            <w:r w:rsidRPr="004A1EBD">
              <w:rPr>
                <w:rFonts w:asciiTheme="minorHAnsi" w:hAnsiTheme="minorHAnsi" w:cs="Arial"/>
                <w:sz w:val="22"/>
                <w:szCs w:val="22"/>
              </w:rPr>
              <w:t>Low</w:t>
            </w:r>
          </w:p>
        </w:tc>
        <w:tc>
          <w:tcPr>
            <w:tcW w:w="2040" w:type="dxa"/>
            <w:shd w:val="clear" w:color="auto" w:fill="C1FFC1"/>
            <w:vAlign w:val="center"/>
          </w:tcPr>
          <w:p w14:paraId="34D1943F" w14:textId="77777777" w:rsidR="00E70EDB" w:rsidRPr="004A1EBD" w:rsidRDefault="00E70EDB" w:rsidP="001F5A82">
            <w:pPr>
              <w:jc w:val="center"/>
              <w:rPr>
                <w:rFonts w:asciiTheme="minorHAnsi" w:hAnsiTheme="minorHAnsi" w:cs="Arial"/>
                <w:sz w:val="22"/>
                <w:szCs w:val="22"/>
              </w:rPr>
            </w:pPr>
            <w:r w:rsidRPr="004A1EBD">
              <w:rPr>
                <w:rFonts w:asciiTheme="minorHAnsi" w:hAnsiTheme="minorHAnsi" w:cs="Arial"/>
                <w:sz w:val="22"/>
                <w:szCs w:val="22"/>
              </w:rPr>
              <w:t>Low</w:t>
            </w:r>
          </w:p>
        </w:tc>
        <w:tc>
          <w:tcPr>
            <w:tcW w:w="2039" w:type="dxa"/>
            <w:shd w:val="clear" w:color="auto" w:fill="C1FFC1"/>
            <w:vAlign w:val="center"/>
          </w:tcPr>
          <w:p w14:paraId="6730FCAA" w14:textId="77777777" w:rsidR="00E70EDB" w:rsidRPr="004A1EBD" w:rsidRDefault="00E70EDB" w:rsidP="001F5A82">
            <w:pPr>
              <w:jc w:val="center"/>
              <w:rPr>
                <w:rFonts w:asciiTheme="minorHAnsi" w:hAnsiTheme="minorHAnsi" w:cs="Arial"/>
                <w:sz w:val="22"/>
                <w:szCs w:val="22"/>
              </w:rPr>
            </w:pPr>
            <w:r w:rsidRPr="004A1EBD">
              <w:rPr>
                <w:rFonts w:asciiTheme="minorHAnsi" w:hAnsiTheme="minorHAnsi" w:cs="Arial"/>
                <w:sz w:val="22"/>
                <w:szCs w:val="22"/>
              </w:rPr>
              <w:t>Low</w:t>
            </w:r>
          </w:p>
        </w:tc>
        <w:tc>
          <w:tcPr>
            <w:tcW w:w="2040" w:type="dxa"/>
            <w:shd w:val="clear" w:color="auto" w:fill="FFEB64"/>
            <w:vAlign w:val="center"/>
          </w:tcPr>
          <w:p w14:paraId="5D5A0669" w14:textId="77777777" w:rsidR="00E70EDB" w:rsidRPr="004A1EBD" w:rsidRDefault="00E70EDB" w:rsidP="001F5A82">
            <w:pPr>
              <w:jc w:val="center"/>
              <w:rPr>
                <w:rFonts w:asciiTheme="minorHAnsi" w:hAnsiTheme="minorHAnsi" w:cs="Arial"/>
                <w:sz w:val="22"/>
                <w:szCs w:val="22"/>
              </w:rPr>
            </w:pPr>
            <w:r w:rsidRPr="004A1EBD">
              <w:rPr>
                <w:rFonts w:asciiTheme="minorHAnsi" w:hAnsiTheme="minorHAnsi" w:cs="Arial"/>
                <w:sz w:val="22"/>
                <w:szCs w:val="22"/>
              </w:rPr>
              <w:t>Medium</w:t>
            </w:r>
          </w:p>
        </w:tc>
      </w:tr>
    </w:tbl>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691"/>
        <w:gridCol w:w="6649"/>
      </w:tblGrid>
      <w:tr w:rsidR="003413C0" w:rsidRPr="004A1EBD" w14:paraId="2B3124DE" w14:textId="77777777" w:rsidTr="004C7F37">
        <w:tc>
          <w:tcPr>
            <w:tcW w:w="26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BB1669" w14:textId="0564ED7D" w:rsidR="003413C0" w:rsidRPr="004A1EBD" w:rsidRDefault="00FD2636" w:rsidP="003413C0">
            <w:pPr>
              <w:spacing w:before="120"/>
              <w:rPr>
                <w:rFonts w:ascii="Calibri" w:eastAsia="Times New Roman" w:hAnsi="Calibri" w:cs="Calibri"/>
                <w:szCs w:val="24"/>
                <w:lang w:eastAsia="zh-CN"/>
              </w:rPr>
            </w:pPr>
            <w:r w:rsidRPr="004A1EBD">
              <w:rPr>
                <w:rFonts w:ascii="Calibri" w:eastAsia="Times New Roman" w:hAnsi="Calibri" w:cs="Calibri"/>
                <w:b/>
                <w:bCs/>
                <w:szCs w:val="24"/>
                <w:lang w:eastAsia="zh-CN"/>
              </w:rPr>
              <w:t xml:space="preserve">Inherent </w:t>
            </w:r>
            <w:r w:rsidR="003413C0" w:rsidRPr="004A1EBD">
              <w:rPr>
                <w:rFonts w:ascii="Calibri" w:eastAsia="Times New Roman" w:hAnsi="Calibri" w:cs="Calibri"/>
                <w:b/>
                <w:bCs/>
                <w:szCs w:val="24"/>
                <w:lang w:eastAsia="zh-CN"/>
              </w:rPr>
              <w:t>Risk level</w:t>
            </w:r>
          </w:p>
        </w:tc>
        <w:tc>
          <w:tcPr>
            <w:tcW w:w="664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001AC06" w14:textId="1BAFEDEC" w:rsidR="003413C0" w:rsidRPr="004A1EBD" w:rsidRDefault="003413C0" w:rsidP="004C7F37">
            <w:pPr>
              <w:spacing w:before="60" w:after="60"/>
              <w:rPr>
                <w:rFonts w:ascii="Calibri" w:eastAsia="Times New Roman" w:hAnsi="Calibri" w:cs="Calibri"/>
                <w:color w:val="000000"/>
                <w:sz w:val="21"/>
                <w:szCs w:val="21"/>
                <w:lang w:eastAsia="zh-CN"/>
              </w:rPr>
            </w:pPr>
            <w:r w:rsidRPr="004A1EBD">
              <w:rPr>
                <w:rFonts w:ascii="Calibri" w:eastAsia="Times New Roman" w:hAnsi="Calibri" w:cs="Calibri"/>
                <w:color w:val="000000"/>
                <w:sz w:val="21"/>
                <w:szCs w:val="21"/>
                <w:shd w:val="clear" w:color="auto" w:fill="BBFFC2"/>
                <w:lang w:eastAsia="zh-CN"/>
              </w:rPr>
              <w:t xml:space="preserve">Low risk: </w:t>
            </w:r>
            <w:sdt>
              <w:sdtPr>
                <w:rPr>
                  <w:rFonts w:asciiTheme="minorHAnsi" w:eastAsia="MS Gothic" w:hAnsiTheme="minorHAnsi" w:cs="Arial"/>
                  <w:b/>
                  <w:iCs/>
                  <w:color w:val="000000"/>
                  <w:sz w:val="20"/>
                </w:rPr>
                <w:id w:val="-1785957967"/>
                <w14:checkbox>
                  <w14:checked w14:val="0"/>
                  <w14:checkedState w14:val="2612" w14:font="MS Gothic"/>
                  <w14:uncheckedState w14:val="2610" w14:font="MS Gothic"/>
                </w14:checkbox>
              </w:sdtPr>
              <w:sdtEndPr/>
              <w:sdtContent>
                <w:r w:rsidRPr="004A1EBD">
                  <w:rPr>
                    <w:rFonts w:ascii="Segoe UI Symbol" w:eastAsia="MS Gothic" w:hAnsi="Segoe UI Symbol" w:cs="Segoe UI Symbol"/>
                    <w:b/>
                    <w:iCs/>
                    <w:color w:val="000000"/>
                    <w:sz w:val="20"/>
                  </w:rPr>
                  <w:t>☐</w:t>
                </w:r>
              </w:sdtContent>
            </w:sdt>
            <w:r w:rsidR="00FD2636" w:rsidRPr="004A1EBD">
              <w:rPr>
                <w:rFonts w:ascii="Calibri" w:eastAsia="Times New Roman" w:hAnsi="Calibri" w:cs="Calibri"/>
                <w:color w:val="000000"/>
                <w:sz w:val="21"/>
                <w:szCs w:val="21"/>
                <w:lang w:eastAsia="zh-CN"/>
              </w:rPr>
              <w:t xml:space="preserve">          </w:t>
            </w:r>
            <w:r w:rsidRPr="004A1EBD">
              <w:rPr>
                <w:rFonts w:ascii="Calibri" w:eastAsia="Times New Roman" w:hAnsi="Calibri" w:cs="Calibri"/>
                <w:color w:val="000000"/>
                <w:sz w:val="21"/>
                <w:szCs w:val="21"/>
                <w:shd w:val="clear" w:color="auto" w:fill="FEFF99"/>
                <w:lang w:eastAsia="zh-CN"/>
              </w:rPr>
              <w:t xml:space="preserve">Medium risk: </w:t>
            </w:r>
            <w:sdt>
              <w:sdtPr>
                <w:rPr>
                  <w:rFonts w:asciiTheme="minorHAnsi" w:eastAsia="MS Gothic" w:hAnsiTheme="minorHAnsi" w:cs="Arial"/>
                  <w:b/>
                  <w:iCs/>
                  <w:color w:val="000000"/>
                  <w:sz w:val="20"/>
                </w:rPr>
                <w:id w:val="-1972514343"/>
                <w14:checkbox>
                  <w14:checked w14:val="0"/>
                  <w14:checkedState w14:val="2612" w14:font="MS Gothic"/>
                  <w14:uncheckedState w14:val="2610" w14:font="MS Gothic"/>
                </w14:checkbox>
              </w:sdtPr>
              <w:sdtEndPr/>
              <w:sdtContent>
                <w:r w:rsidRPr="004A1EBD">
                  <w:rPr>
                    <w:rFonts w:ascii="Segoe UI Symbol" w:eastAsia="MS Gothic" w:hAnsi="Segoe UI Symbol" w:cs="Segoe UI Symbol"/>
                    <w:b/>
                    <w:iCs/>
                    <w:color w:val="000000"/>
                    <w:sz w:val="20"/>
                  </w:rPr>
                  <w:t>☐</w:t>
                </w:r>
              </w:sdtContent>
            </w:sdt>
            <w:r w:rsidR="00FD2636" w:rsidRPr="004A1EBD">
              <w:rPr>
                <w:rFonts w:ascii="Calibri" w:eastAsia="Times New Roman" w:hAnsi="Calibri" w:cs="Calibri"/>
                <w:color w:val="000000"/>
                <w:sz w:val="21"/>
                <w:szCs w:val="21"/>
                <w:lang w:eastAsia="zh-CN"/>
              </w:rPr>
              <w:t xml:space="preserve">           </w:t>
            </w:r>
            <w:r w:rsidRPr="004A1EBD">
              <w:rPr>
                <w:rFonts w:ascii="Calibri" w:eastAsia="Times New Roman" w:hAnsi="Calibri" w:cs="Calibri"/>
                <w:color w:val="000000"/>
                <w:sz w:val="21"/>
                <w:szCs w:val="21"/>
                <w:shd w:val="clear" w:color="auto" w:fill="FFC000"/>
                <w:lang w:eastAsia="zh-CN"/>
              </w:rPr>
              <w:t xml:space="preserve">High risk: </w:t>
            </w:r>
            <w:sdt>
              <w:sdtPr>
                <w:rPr>
                  <w:rFonts w:asciiTheme="minorHAnsi" w:eastAsia="MS Gothic" w:hAnsiTheme="minorHAnsi" w:cs="Arial"/>
                  <w:b/>
                  <w:iCs/>
                  <w:color w:val="000000"/>
                  <w:sz w:val="20"/>
                </w:rPr>
                <w:id w:val="-719823890"/>
                <w14:checkbox>
                  <w14:checked w14:val="0"/>
                  <w14:checkedState w14:val="2612" w14:font="MS Gothic"/>
                  <w14:uncheckedState w14:val="2610" w14:font="MS Gothic"/>
                </w14:checkbox>
              </w:sdtPr>
              <w:sdtEndPr/>
              <w:sdtContent>
                <w:r w:rsidR="00FD2636" w:rsidRPr="004A1EBD">
                  <w:rPr>
                    <w:rFonts w:ascii="MS Gothic" w:eastAsia="MS Gothic" w:hAnsi="MS Gothic" w:cs="Arial"/>
                    <w:b/>
                    <w:iCs/>
                    <w:color w:val="000000"/>
                    <w:sz w:val="20"/>
                  </w:rPr>
                  <w:t>☐</w:t>
                </w:r>
              </w:sdtContent>
            </w:sdt>
            <w:r w:rsidR="00FD2636" w:rsidRPr="004A1EBD">
              <w:rPr>
                <w:rFonts w:ascii="Calibri" w:eastAsia="Times New Roman" w:hAnsi="Calibri" w:cs="Calibri"/>
                <w:color w:val="000000"/>
                <w:sz w:val="21"/>
                <w:szCs w:val="21"/>
                <w:lang w:eastAsia="zh-CN"/>
              </w:rPr>
              <w:t xml:space="preserve">           </w:t>
            </w:r>
            <w:r w:rsidR="00FD2636" w:rsidRPr="004A1EBD">
              <w:rPr>
                <w:rFonts w:ascii="Calibri" w:eastAsia="Times New Roman" w:hAnsi="Calibri" w:cs="Calibri"/>
                <w:color w:val="000000"/>
                <w:sz w:val="21"/>
                <w:szCs w:val="21"/>
                <w:shd w:val="clear" w:color="auto" w:fill="FFA4A5"/>
                <w:lang w:eastAsia="zh-CN"/>
              </w:rPr>
              <w:t xml:space="preserve">Extreme </w:t>
            </w:r>
            <w:r w:rsidRPr="004A1EBD">
              <w:rPr>
                <w:rFonts w:ascii="Calibri" w:eastAsia="Times New Roman" w:hAnsi="Calibri" w:cs="Calibri"/>
                <w:color w:val="000000"/>
                <w:sz w:val="21"/>
                <w:szCs w:val="21"/>
                <w:shd w:val="clear" w:color="auto" w:fill="FFA4A5"/>
                <w:lang w:eastAsia="zh-CN"/>
              </w:rPr>
              <w:t xml:space="preserve">risk: </w:t>
            </w:r>
            <w:sdt>
              <w:sdtPr>
                <w:rPr>
                  <w:rFonts w:asciiTheme="minorHAnsi" w:eastAsia="MS Gothic" w:hAnsiTheme="minorHAnsi" w:cs="Arial"/>
                  <w:b/>
                  <w:iCs/>
                  <w:color w:val="000000"/>
                  <w:sz w:val="20"/>
                </w:rPr>
                <w:id w:val="-200783289"/>
                <w14:checkbox>
                  <w14:checked w14:val="0"/>
                  <w14:checkedState w14:val="2612" w14:font="MS Gothic"/>
                  <w14:uncheckedState w14:val="2610" w14:font="MS Gothic"/>
                </w14:checkbox>
              </w:sdtPr>
              <w:sdtEndPr/>
              <w:sdtContent>
                <w:r w:rsidRPr="004A1EBD">
                  <w:rPr>
                    <w:rFonts w:ascii="Segoe UI Symbol" w:eastAsia="MS Gothic" w:hAnsi="Segoe UI Symbol" w:cs="Segoe UI Symbol"/>
                    <w:b/>
                    <w:iCs/>
                    <w:color w:val="000000"/>
                    <w:sz w:val="20"/>
                  </w:rPr>
                  <w:t>☐</w:t>
                </w:r>
              </w:sdtContent>
            </w:sdt>
          </w:p>
        </w:tc>
      </w:tr>
    </w:tbl>
    <w:p w14:paraId="1B7CCC28" w14:textId="77777777" w:rsidR="000679BB" w:rsidRPr="004A1EBD" w:rsidRDefault="000679BB" w:rsidP="006A20E7">
      <w:pPr>
        <w:spacing w:before="120"/>
      </w:pPr>
    </w:p>
    <w:p w14:paraId="43A6B615" w14:textId="0F452A1B" w:rsidR="00246494" w:rsidRPr="004A1EBD" w:rsidRDefault="004E4D68" w:rsidP="000679BB">
      <w:pPr>
        <w:spacing w:before="120"/>
        <w:rPr>
          <w:rFonts w:ascii="Calibri" w:eastAsia="Times New Roman" w:hAnsi="Calibri" w:cs="Calibri"/>
          <w:sz w:val="22"/>
          <w:szCs w:val="22"/>
          <w:lang w:eastAsia="zh-CN"/>
        </w:rPr>
      </w:pPr>
      <w:r w:rsidRPr="004A1EBD">
        <w:rPr>
          <w:rFonts w:asciiTheme="minorHAnsi" w:eastAsia="Times New Roman" w:hAnsiTheme="minorHAnsi" w:cs="Arial"/>
          <w:b/>
          <w:iCs/>
          <w:color w:val="000000"/>
          <w:sz w:val="22"/>
          <w:szCs w:val="22"/>
        </w:rPr>
        <w:lastRenderedPageBreak/>
        <w:t>Activity</w:t>
      </w:r>
      <w:r w:rsidR="00C26A21" w:rsidRPr="004A1EBD">
        <w:rPr>
          <w:rFonts w:asciiTheme="minorHAnsi" w:eastAsia="Times New Roman" w:hAnsiTheme="minorHAnsi" w:cs="Arial"/>
          <w:b/>
          <w:iCs/>
          <w:color w:val="000000"/>
          <w:sz w:val="22"/>
          <w:szCs w:val="22"/>
        </w:rPr>
        <w:t xml:space="preserve"> </w:t>
      </w:r>
      <w:r w:rsidR="009133BE" w:rsidRPr="004A1EBD">
        <w:rPr>
          <w:rFonts w:asciiTheme="minorHAnsi" w:eastAsia="Times New Roman" w:hAnsiTheme="minorHAnsi" w:cs="Arial"/>
          <w:b/>
          <w:iCs/>
          <w:color w:val="000000"/>
          <w:sz w:val="22"/>
          <w:szCs w:val="22"/>
        </w:rPr>
        <w:t>r</w:t>
      </w:r>
      <w:r w:rsidR="00C26A21" w:rsidRPr="004A1EBD">
        <w:rPr>
          <w:rFonts w:asciiTheme="minorHAnsi" w:eastAsia="Times New Roman" w:hAnsiTheme="minorHAnsi" w:cs="Arial"/>
          <w:b/>
          <w:iCs/>
          <w:color w:val="000000"/>
          <w:sz w:val="22"/>
          <w:szCs w:val="22"/>
        </w:rPr>
        <w:t>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C26A21" w:rsidRPr="004A1EBD" w14:paraId="461B85D7" w14:textId="77777777" w:rsidTr="006A20E7">
        <w:trPr>
          <w:cantSplit/>
          <w:trHeight w:val="404"/>
        </w:trPr>
        <w:tc>
          <w:tcPr>
            <w:tcW w:w="10420" w:type="dxa"/>
          </w:tcPr>
          <w:p w14:paraId="39B8D244" w14:textId="0326DF1D" w:rsidR="008D37F6" w:rsidRPr="004A1EBD" w:rsidRDefault="008D37F6" w:rsidP="004C7F37">
            <w:pPr>
              <w:spacing w:before="60" w:after="60"/>
              <w:ind w:left="288"/>
              <w:textAlignment w:val="center"/>
              <w:rPr>
                <w:rFonts w:ascii="Calibri" w:eastAsia="Times New Roman" w:hAnsi="Calibri" w:cs="Calibri"/>
                <w:sz w:val="22"/>
                <w:szCs w:val="22"/>
                <w:lang w:eastAsia="zh-CN"/>
              </w:rPr>
            </w:pPr>
            <w:bookmarkStart w:id="0" w:name="_Hlk75348139"/>
            <w:r w:rsidRPr="004A1EBD">
              <w:rPr>
                <w:rFonts w:ascii="Calibri" w:hAnsi="Calibri" w:cs="Calibri"/>
                <w:b/>
                <w:bCs/>
              </w:rPr>
              <w:t>Students</w:t>
            </w:r>
          </w:p>
          <w:p w14:paraId="1E478CE3" w14:textId="00E821E6" w:rsidR="008D37F6" w:rsidRPr="004A1EBD" w:rsidRDefault="008D37F6" w:rsidP="000679BB">
            <w:pPr>
              <w:numPr>
                <w:ilvl w:val="0"/>
                <w:numId w:val="4"/>
              </w:numPr>
              <w:spacing w:before="60" w:after="60"/>
              <w:ind w:left="288"/>
              <w:textAlignment w:val="center"/>
              <w:rPr>
                <w:rFonts w:ascii="Calibri" w:eastAsia="Times New Roman" w:hAnsi="Calibri" w:cs="Calibri"/>
                <w:sz w:val="22"/>
                <w:szCs w:val="22"/>
                <w:lang w:eastAsia="zh-CN"/>
              </w:rPr>
            </w:pPr>
            <w:r w:rsidRPr="004A1EBD">
              <w:rPr>
                <w:rFonts w:ascii="Calibri" w:hAnsi="Calibri" w:cs="Calibri"/>
                <w:sz w:val="21"/>
                <w:szCs w:val="21"/>
              </w:rPr>
              <w:t xml:space="preserve">Schools must consider age, maturity and skill level of students when planning curriculum activities. Adjustments are required for </w:t>
            </w:r>
            <w:hyperlink r:id="rId18" w:history="1">
              <w:r w:rsidRPr="004A1EBD">
                <w:rPr>
                  <w:rStyle w:val="Hyperlink"/>
                  <w:rFonts w:ascii="Calibri" w:hAnsi="Calibri" w:cs="Calibri"/>
                  <w:sz w:val="21"/>
                  <w:szCs w:val="21"/>
                </w:rPr>
                <w:t>students with disability</w:t>
              </w:r>
            </w:hyperlink>
            <w:r w:rsidRPr="004A1EBD">
              <w:rPr>
                <w:rFonts w:ascii="Calibri" w:hAnsi="Calibri" w:cs="Calibri"/>
                <w:sz w:val="21"/>
                <w:szCs w:val="21"/>
              </w:rPr>
              <w:t xml:space="preserve"> to support access and participation in the curriculum. Consult with the parents/carers of students with disability, or when appropriate the student, to ensure risks related to their child’s participation in the activity are identified and managed.</w:t>
            </w:r>
          </w:p>
          <w:p w14:paraId="39F4A1BA" w14:textId="156E151F" w:rsidR="008D37F6" w:rsidRPr="004A1EBD" w:rsidRDefault="008D37F6" w:rsidP="000679BB">
            <w:pPr>
              <w:numPr>
                <w:ilvl w:val="0"/>
                <w:numId w:val="4"/>
              </w:numPr>
              <w:spacing w:before="60" w:after="60"/>
              <w:ind w:left="288"/>
              <w:textAlignment w:val="center"/>
              <w:rPr>
                <w:rFonts w:ascii="Calibri" w:hAnsi="Calibri" w:cs="Calibri"/>
                <w:sz w:val="22"/>
                <w:szCs w:val="22"/>
              </w:rPr>
            </w:pPr>
            <w:r w:rsidRPr="004A1EBD">
              <w:rPr>
                <w:rFonts w:ascii="Calibri" w:hAnsi="Calibri" w:cs="Calibri"/>
                <w:color w:val="000000"/>
                <w:sz w:val="21"/>
                <w:szCs w:val="21"/>
              </w:rPr>
              <w:t xml:space="preserve">Schools must consult current student medical information and/or health plans in accordance with the </w:t>
            </w:r>
            <w:hyperlink r:id="rId19" w:history="1">
              <w:r w:rsidRPr="004A1EBD">
                <w:rPr>
                  <w:rStyle w:val="Hyperlink"/>
                  <w:rFonts w:ascii="Calibri" w:hAnsi="Calibri" w:cs="Calibri"/>
                  <w:sz w:val="21"/>
                  <w:szCs w:val="21"/>
                </w:rPr>
                <w:t>​Managing students' health support needs at school</w:t>
              </w:r>
            </w:hyperlink>
            <w:r w:rsidRPr="004A1EBD">
              <w:rPr>
                <w:rFonts w:ascii="Calibri" w:hAnsi="Calibri" w:cs="Calibri"/>
                <w:sz w:val="21"/>
                <w:szCs w:val="21"/>
              </w:rPr>
              <w:t xml:space="preserve"> procedure. Record information about any student condition (e.g. physical or medical) that may inhibit safe engagement in the activity and include specific support measures within emergency procedures.</w:t>
            </w:r>
          </w:p>
          <w:p w14:paraId="27826909" w14:textId="1CF972A1" w:rsidR="00FF12D3" w:rsidRPr="00426A8E" w:rsidRDefault="00FF12D3" w:rsidP="00FF12D3">
            <w:pPr>
              <w:numPr>
                <w:ilvl w:val="0"/>
                <w:numId w:val="4"/>
              </w:numPr>
              <w:spacing w:before="60" w:after="60"/>
              <w:ind w:left="288"/>
              <w:textAlignment w:val="center"/>
              <w:rPr>
                <w:rFonts w:ascii="Calibri" w:hAnsi="Calibri" w:cs="Calibri"/>
                <w:sz w:val="21"/>
                <w:szCs w:val="21"/>
              </w:rPr>
            </w:pPr>
            <w:r w:rsidRPr="00426A8E">
              <w:rPr>
                <w:rFonts w:ascii="Calibri" w:hAnsi="Calibri" w:cs="Calibri"/>
                <w:color w:val="000000"/>
                <w:sz w:val="21"/>
                <w:szCs w:val="21"/>
              </w:rPr>
              <w:t xml:space="preserve">The school’s </w:t>
            </w:r>
            <w:hyperlink r:id="rId20" w:history="1">
              <w:r w:rsidRPr="00426A8E">
                <w:rPr>
                  <w:rFonts w:ascii="Calibri" w:hAnsi="Calibri" w:cs="Calibri"/>
                  <w:color w:val="0000FF"/>
                  <w:sz w:val="21"/>
                  <w:szCs w:val="21"/>
                  <w:u w:val="single"/>
                </w:rPr>
                <w:t>sun safety strategy</w:t>
              </w:r>
            </w:hyperlink>
            <w:r w:rsidRPr="00426A8E">
              <w:rPr>
                <w:rFonts w:ascii="Calibri" w:hAnsi="Calibri" w:cs="Calibri"/>
                <w:color w:val="000000"/>
                <w:sz w:val="21"/>
                <w:szCs w:val="21"/>
              </w:rPr>
              <w:t xml:space="preserve"> must be followed </w:t>
            </w:r>
            <w:r w:rsidRPr="00426A8E">
              <w:rPr>
                <w:rFonts w:ascii="Calibri" w:hAnsi="Calibri" w:cs="Calibri"/>
                <w:sz w:val="21"/>
                <w:szCs w:val="21"/>
              </w:rPr>
              <w:t>if participating outside.</w:t>
            </w:r>
          </w:p>
          <w:p w14:paraId="3F5A3518" w14:textId="41930968" w:rsidR="00FF12D3" w:rsidRPr="004A1EBD" w:rsidRDefault="00FF12D3" w:rsidP="00165E80">
            <w:pPr>
              <w:numPr>
                <w:ilvl w:val="0"/>
                <w:numId w:val="4"/>
              </w:numPr>
              <w:spacing w:before="60" w:after="60"/>
              <w:ind w:left="288"/>
              <w:textAlignment w:val="center"/>
              <w:rPr>
                <w:rFonts w:asciiTheme="minorHAnsi" w:hAnsiTheme="minorHAnsi" w:cstheme="minorHAnsi"/>
                <w:b/>
                <w:bCs/>
                <w:sz w:val="21"/>
                <w:szCs w:val="21"/>
              </w:rPr>
            </w:pPr>
            <w:r w:rsidRPr="004A1EBD">
              <w:rPr>
                <w:rFonts w:asciiTheme="minorHAnsi" w:hAnsiTheme="minorHAnsi" w:cstheme="minorHAnsi"/>
                <w:color w:val="000000"/>
                <w:sz w:val="21"/>
                <w:szCs w:val="21"/>
              </w:rPr>
              <w:t>Follow the</w:t>
            </w:r>
            <w:r w:rsidRPr="004A1EBD">
              <w:rPr>
                <w:rFonts w:asciiTheme="minorHAnsi" w:eastAsia="Times New Roman" w:hAnsiTheme="minorHAnsi" w:cstheme="minorHAnsi"/>
                <w:i/>
                <w:color w:val="000000"/>
                <w:sz w:val="21"/>
                <w:szCs w:val="21"/>
                <w:lang w:eastAsia="zh-CN"/>
              </w:rPr>
              <w:t xml:space="preserve"> </w:t>
            </w:r>
            <w:hyperlink r:id="rId21" w:history="1">
              <w:r w:rsidRPr="004A1EBD">
                <w:rPr>
                  <w:rFonts w:asciiTheme="minorHAnsi" w:eastAsia="Times New Roman" w:hAnsiTheme="minorHAnsi" w:cstheme="minorHAnsi"/>
                  <w:i/>
                  <w:color w:val="0000FF"/>
                  <w:sz w:val="21"/>
                  <w:szCs w:val="21"/>
                  <w:u w:val="single"/>
                  <w:lang w:eastAsia="zh-CN"/>
                </w:rPr>
                <w:t>Managing excessive heat in schools</w:t>
              </w:r>
            </w:hyperlink>
            <w:r w:rsidRPr="004A1EBD">
              <w:rPr>
                <w:rFonts w:asciiTheme="minorHAnsi" w:eastAsia="Times New Roman" w:hAnsiTheme="minorHAnsi" w:cstheme="minorHAnsi"/>
                <w:i/>
                <w:color w:val="000000"/>
                <w:sz w:val="21"/>
                <w:szCs w:val="21"/>
                <w:lang w:eastAsia="zh-CN"/>
              </w:rPr>
              <w:t xml:space="preserve"> </w:t>
            </w:r>
            <w:r w:rsidRPr="004A1EBD">
              <w:rPr>
                <w:rFonts w:asciiTheme="minorHAnsi" w:eastAsia="Times New Roman" w:hAnsiTheme="minorHAnsi" w:cstheme="minorHAnsi"/>
                <w:color w:val="000000"/>
                <w:sz w:val="21"/>
                <w:szCs w:val="21"/>
                <w:lang w:eastAsia="zh-CN"/>
              </w:rPr>
              <w:t>guidelines on hot days</w:t>
            </w:r>
            <w:r w:rsidR="00D27D06" w:rsidRPr="004A1EBD">
              <w:rPr>
                <w:rFonts w:asciiTheme="minorHAnsi" w:eastAsia="Times New Roman" w:hAnsiTheme="minorHAnsi" w:cstheme="minorHAnsi"/>
                <w:color w:val="000000"/>
                <w:sz w:val="21"/>
                <w:szCs w:val="21"/>
                <w:lang w:eastAsia="zh-CN"/>
              </w:rPr>
              <w:t>.</w:t>
            </w:r>
          </w:p>
          <w:p w14:paraId="78ED3E6C" w14:textId="72D0625B" w:rsidR="008D37F6" w:rsidRPr="004A1EBD" w:rsidRDefault="008D37F6" w:rsidP="008D37F6">
            <w:pPr>
              <w:pStyle w:val="NormalWeb"/>
              <w:spacing w:before="120" w:beforeAutospacing="0" w:after="0" w:afterAutospacing="0"/>
              <w:ind w:left="288"/>
              <w:rPr>
                <w:rFonts w:ascii="Calibri" w:hAnsi="Calibri" w:cs="Calibri"/>
                <w:szCs w:val="24"/>
              </w:rPr>
            </w:pPr>
            <w:r w:rsidRPr="004A1EBD">
              <w:rPr>
                <w:rFonts w:ascii="Calibri" w:hAnsi="Calibri" w:cs="Calibri"/>
                <w:b/>
                <w:bCs/>
              </w:rPr>
              <w:t>Emergency and first-aid</w:t>
            </w:r>
          </w:p>
          <w:p w14:paraId="2F508B07" w14:textId="5283D2FA" w:rsidR="008D37F6" w:rsidRPr="004A1EBD" w:rsidRDefault="008D37F6" w:rsidP="000679BB">
            <w:pPr>
              <w:numPr>
                <w:ilvl w:val="0"/>
                <w:numId w:val="5"/>
              </w:numPr>
              <w:spacing w:before="60" w:after="60"/>
              <w:ind w:left="288"/>
              <w:textAlignment w:val="center"/>
              <w:rPr>
                <w:rFonts w:ascii="Calibri" w:eastAsia="Times New Roman" w:hAnsi="Calibri" w:cs="Calibri"/>
                <w:sz w:val="22"/>
                <w:szCs w:val="22"/>
                <w:lang w:eastAsia="zh-CN"/>
              </w:rPr>
            </w:pPr>
            <w:r w:rsidRPr="004A1EBD">
              <w:rPr>
                <w:rFonts w:ascii="Calibri" w:eastAsia="Times New Roman" w:hAnsi="Calibri" w:cs="Calibri"/>
                <w:color w:val="000000"/>
                <w:sz w:val="21"/>
                <w:szCs w:val="21"/>
                <w:lang w:eastAsia="zh-CN"/>
              </w:rPr>
              <w:t xml:space="preserve">Emergency plans and injury management procedures must be established for foreseeable incidents (e.g. separation from group, </w:t>
            </w:r>
            <w:r w:rsidR="004B57C7" w:rsidRPr="004A1EBD">
              <w:rPr>
                <w:rFonts w:ascii="Calibri" w:eastAsia="Times New Roman" w:hAnsi="Calibri" w:cs="Calibri"/>
                <w:color w:val="000000"/>
                <w:sz w:val="21"/>
                <w:szCs w:val="21"/>
                <w:lang w:eastAsia="zh-CN"/>
              </w:rPr>
              <w:t>fire/evacuation</w:t>
            </w:r>
            <w:r w:rsidRPr="004A1EBD">
              <w:rPr>
                <w:rFonts w:ascii="Calibri" w:eastAsia="Times New Roman" w:hAnsi="Calibri" w:cs="Calibri"/>
                <w:color w:val="000000"/>
                <w:sz w:val="21"/>
                <w:szCs w:val="21"/>
                <w:lang w:eastAsia="zh-CN"/>
              </w:rPr>
              <w:t>).</w:t>
            </w:r>
          </w:p>
          <w:p w14:paraId="3FF258F2" w14:textId="77777777" w:rsidR="008D37F6" w:rsidRPr="004A1EBD" w:rsidRDefault="008D37F6" w:rsidP="000679BB">
            <w:pPr>
              <w:numPr>
                <w:ilvl w:val="0"/>
                <w:numId w:val="5"/>
              </w:numPr>
              <w:spacing w:before="60" w:after="60"/>
              <w:ind w:left="288"/>
              <w:textAlignment w:val="center"/>
              <w:rPr>
                <w:rFonts w:ascii="Calibri" w:eastAsia="Times New Roman" w:hAnsi="Calibri" w:cs="Calibri"/>
                <w:sz w:val="22"/>
                <w:szCs w:val="22"/>
                <w:lang w:eastAsia="zh-CN"/>
              </w:rPr>
            </w:pPr>
            <w:r w:rsidRPr="004A1EBD">
              <w:rPr>
                <w:rFonts w:ascii="Calibri" w:eastAsia="Times New Roman" w:hAnsi="Calibri" w:cs="Calibri"/>
                <w:color w:val="000000"/>
                <w:sz w:val="21"/>
                <w:szCs w:val="21"/>
                <w:lang w:eastAsia="zh-CN"/>
              </w:rPr>
              <w:t xml:space="preserve"> Adult supervisors must have:</w:t>
            </w:r>
          </w:p>
          <w:p w14:paraId="4F4B07BE" w14:textId="77777777" w:rsidR="008D37F6" w:rsidRPr="004A1EBD" w:rsidRDefault="008D37F6" w:rsidP="000679BB">
            <w:pPr>
              <w:numPr>
                <w:ilvl w:val="0"/>
                <w:numId w:val="8"/>
              </w:numPr>
              <w:textAlignment w:val="center"/>
              <w:rPr>
                <w:rFonts w:ascii="Calibri" w:eastAsia="Times New Roman" w:hAnsi="Calibri" w:cs="Calibri"/>
                <w:sz w:val="22"/>
                <w:szCs w:val="22"/>
                <w:lang w:eastAsia="zh-CN"/>
              </w:rPr>
            </w:pPr>
            <w:r w:rsidRPr="004A1EBD">
              <w:rPr>
                <w:rFonts w:ascii="Calibri" w:eastAsia="Times New Roman" w:hAnsi="Calibri" w:cs="Calibri"/>
                <w:color w:val="000000"/>
                <w:sz w:val="22"/>
                <w:szCs w:val="22"/>
                <w:lang w:eastAsia="zh-CN"/>
              </w:rPr>
              <w:t>emergency contact details of all participants</w:t>
            </w:r>
          </w:p>
          <w:p w14:paraId="0C74D6F9" w14:textId="77777777" w:rsidR="008D37F6" w:rsidRPr="004A1EBD" w:rsidRDefault="008D37F6" w:rsidP="000679BB">
            <w:pPr>
              <w:numPr>
                <w:ilvl w:val="0"/>
                <w:numId w:val="8"/>
              </w:numPr>
              <w:textAlignment w:val="center"/>
              <w:rPr>
                <w:rFonts w:ascii="Calibri" w:eastAsia="Times New Roman" w:hAnsi="Calibri" w:cs="Calibri"/>
                <w:sz w:val="22"/>
                <w:szCs w:val="22"/>
                <w:lang w:eastAsia="zh-CN"/>
              </w:rPr>
            </w:pPr>
            <w:r w:rsidRPr="004A1EBD">
              <w:rPr>
                <w:rFonts w:ascii="Calibri" w:eastAsia="Times New Roman" w:hAnsi="Calibri" w:cs="Calibri"/>
                <w:sz w:val="22"/>
                <w:szCs w:val="22"/>
                <w:lang w:eastAsia="zh-CN"/>
              </w:rPr>
              <w:t>a medical alert list and a process for administering student medication;</w:t>
            </w:r>
          </w:p>
          <w:p w14:paraId="7967C4DA" w14:textId="43C677F1" w:rsidR="008D37F6" w:rsidRPr="004A1EBD" w:rsidRDefault="008D37F6" w:rsidP="000679BB">
            <w:pPr>
              <w:numPr>
                <w:ilvl w:val="0"/>
                <w:numId w:val="8"/>
              </w:numPr>
              <w:textAlignment w:val="center"/>
              <w:rPr>
                <w:rFonts w:ascii="Calibri" w:eastAsia="Times New Roman" w:hAnsi="Calibri" w:cs="Calibri"/>
                <w:sz w:val="22"/>
                <w:szCs w:val="22"/>
                <w:lang w:eastAsia="zh-CN"/>
              </w:rPr>
            </w:pPr>
            <w:r w:rsidRPr="004A1EBD">
              <w:rPr>
                <w:rFonts w:ascii="Calibri" w:eastAsia="Times New Roman" w:hAnsi="Calibri" w:cs="Calibri"/>
                <w:sz w:val="22"/>
                <w:szCs w:val="22"/>
                <w:lang w:eastAsia="zh-CN"/>
              </w:rPr>
              <w:t>communication equipment suitable to conditions (e.g. mobile phone) and a process for obtaining external assistance and/or receiving emergency advice;</w:t>
            </w:r>
          </w:p>
          <w:p w14:paraId="5156D50C" w14:textId="4C46108D" w:rsidR="008D37F6" w:rsidRPr="004A1EBD" w:rsidRDefault="008D37F6" w:rsidP="000679BB">
            <w:pPr>
              <w:numPr>
                <w:ilvl w:val="0"/>
                <w:numId w:val="8"/>
              </w:numPr>
              <w:textAlignment w:val="center"/>
              <w:rPr>
                <w:rFonts w:ascii="Calibri" w:eastAsia="Times New Roman" w:hAnsi="Calibri" w:cs="Calibri"/>
                <w:sz w:val="22"/>
                <w:szCs w:val="22"/>
                <w:lang w:eastAsia="zh-CN"/>
              </w:rPr>
            </w:pPr>
            <w:r w:rsidRPr="004A1EBD">
              <w:rPr>
                <w:rFonts w:ascii="Calibri" w:eastAsia="Times New Roman" w:hAnsi="Calibri" w:cs="Calibri"/>
                <w:color w:val="000000"/>
                <w:sz w:val="21"/>
                <w:szCs w:val="21"/>
                <w:lang w:eastAsia="zh-CN"/>
              </w:rPr>
              <w:t xml:space="preserve">an appointed emergency contact (e.g. the Principal). </w:t>
            </w:r>
          </w:p>
          <w:p w14:paraId="7F2884D1" w14:textId="69C4FC19" w:rsidR="008D37F6" w:rsidRPr="004A1EBD" w:rsidRDefault="008D37F6" w:rsidP="00F347DD">
            <w:pPr>
              <w:numPr>
                <w:ilvl w:val="0"/>
                <w:numId w:val="5"/>
              </w:numPr>
              <w:spacing w:before="60" w:after="60"/>
              <w:ind w:left="283" w:hanging="357"/>
              <w:textAlignment w:val="center"/>
              <w:rPr>
                <w:rFonts w:ascii="Calibri" w:eastAsia="Times New Roman" w:hAnsi="Calibri" w:cs="Calibri"/>
                <w:sz w:val="22"/>
                <w:szCs w:val="22"/>
                <w:lang w:eastAsia="zh-CN"/>
              </w:rPr>
            </w:pPr>
            <w:r w:rsidRPr="004A1EBD">
              <w:rPr>
                <w:rFonts w:ascii="Calibri" w:eastAsia="Times New Roman" w:hAnsi="Calibri" w:cs="Calibri"/>
                <w:color w:val="000000"/>
                <w:sz w:val="21"/>
                <w:szCs w:val="21"/>
                <w:lang w:eastAsia="zh-CN"/>
              </w:rPr>
              <w:t>Safety procedures must be determined for the location (e.g. roll marking, process to rapidly communicate emergency advice to adult supervisors of impending severe events)</w:t>
            </w:r>
            <w:r w:rsidR="00A91E2B" w:rsidRPr="004A1EBD">
              <w:rPr>
                <w:rFonts w:ascii="Calibri" w:eastAsia="Times New Roman" w:hAnsi="Calibri" w:cs="Calibri"/>
                <w:color w:val="000000"/>
                <w:sz w:val="21"/>
                <w:szCs w:val="21"/>
                <w:lang w:eastAsia="zh-CN"/>
              </w:rPr>
              <w:t xml:space="preserve"> and are to be informed by available safety information (e.g. venue/expert advice, manufacturer’s instructions, product labels, vendor SDS and SOP) .</w:t>
            </w:r>
          </w:p>
          <w:p w14:paraId="507C45FA" w14:textId="36F5C764" w:rsidR="008D37F6" w:rsidRPr="004A1EBD" w:rsidRDefault="008D37F6" w:rsidP="00F347DD">
            <w:pPr>
              <w:numPr>
                <w:ilvl w:val="0"/>
                <w:numId w:val="5"/>
              </w:numPr>
              <w:spacing w:before="60" w:after="60"/>
              <w:ind w:left="283" w:hanging="357"/>
              <w:textAlignment w:val="center"/>
              <w:rPr>
                <w:rFonts w:ascii="Calibri" w:eastAsia="Times New Roman" w:hAnsi="Calibri" w:cs="Calibri"/>
                <w:sz w:val="22"/>
                <w:szCs w:val="22"/>
                <w:lang w:eastAsia="zh-CN"/>
              </w:rPr>
            </w:pPr>
            <w:r w:rsidRPr="004A1EBD">
              <w:rPr>
                <w:rFonts w:ascii="Calibri" w:eastAsia="Times New Roman" w:hAnsi="Calibri" w:cs="Calibri"/>
                <w:sz w:val="21"/>
                <w:szCs w:val="21"/>
                <w:lang w:eastAsia="zh-CN"/>
              </w:rPr>
              <w:t xml:space="preserve">Access is required to </w:t>
            </w:r>
            <w:hyperlink r:id="rId22" w:history="1">
              <w:r w:rsidRPr="004A1EBD">
                <w:rPr>
                  <w:rFonts w:ascii="Calibri" w:eastAsia="Times New Roman" w:hAnsi="Calibri" w:cs="Calibri"/>
                  <w:color w:val="0000FF"/>
                  <w:sz w:val="21"/>
                  <w:szCs w:val="21"/>
                  <w:u w:val="single"/>
                  <w:lang w:eastAsia="zh-CN"/>
                </w:rPr>
                <w:t>First aid equipment</w:t>
              </w:r>
            </w:hyperlink>
            <w:r w:rsidRPr="004A1EBD">
              <w:rPr>
                <w:rFonts w:ascii="Calibri" w:eastAsia="Times New Roman" w:hAnsi="Calibri" w:cs="Calibri"/>
                <w:sz w:val="21"/>
                <w:szCs w:val="21"/>
                <w:lang w:eastAsia="zh-CN"/>
              </w:rPr>
              <w:t xml:space="preserve"> and consumables suitable for </w:t>
            </w:r>
            <w:r w:rsidRPr="004A1EBD">
              <w:rPr>
                <w:rFonts w:ascii="Calibri" w:eastAsia="Times New Roman" w:hAnsi="Calibri" w:cs="Calibri"/>
                <w:sz w:val="22"/>
                <w:szCs w:val="22"/>
                <w:lang w:eastAsia="zh-CN"/>
              </w:rPr>
              <w:t xml:space="preserve">foreseeable incidents. </w:t>
            </w:r>
          </w:p>
          <w:p w14:paraId="4A9571FE" w14:textId="1074B2D2" w:rsidR="008D37F6" w:rsidRPr="004A1EBD" w:rsidRDefault="008D37F6" w:rsidP="000679BB">
            <w:pPr>
              <w:numPr>
                <w:ilvl w:val="0"/>
                <w:numId w:val="5"/>
              </w:numPr>
              <w:spacing w:before="60" w:after="60"/>
              <w:ind w:left="288"/>
              <w:textAlignment w:val="center"/>
              <w:rPr>
                <w:rFonts w:asciiTheme="minorHAnsi" w:eastAsia="Times New Roman" w:hAnsiTheme="minorHAnsi" w:cstheme="minorHAnsi"/>
                <w:sz w:val="21"/>
                <w:szCs w:val="21"/>
                <w:lang w:eastAsia="zh-CN"/>
              </w:rPr>
            </w:pPr>
            <w:r w:rsidRPr="004A1EBD">
              <w:rPr>
                <w:rFonts w:asciiTheme="minorHAnsi" w:eastAsia="Times New Roman" w:hAnsiTheme="minorHAnsi" w:cstheme="minorHAnsi"/>
                <w:color w:val="000000"/>
                <w:sz w:val="21"/>
                <w:szCs w:val="21"/>
                <w:lang w:eastAsia="zh-CN"/>
              </w:rPr>
              <w:t xml:space="preserve">For participants with known allergies, schools must comply  with the </w:t>
            </w:r>
            <w:hyperlink r:id="rId23" w:history="1">
              <w:r w:rsidRPr="004A1EBD">
                <w:rPr>
                  <w:rFonts w:asciiTheme="minorHAnsi" w:eastAsia="Times New Roman" w:hAnsiTheme="minorHAnsi" w:cstheme="minorHAnsi"/>
                  <w:color w:val="0000FF"/>
                  <w:sz w:val="21"/>
                  <w:szCs w:val="21"/>
                  <w:u w:val="single"/>
                  <w:lang w:eastAsia="zh-CN"/>
                </w:rPr>
                <w:t>Supporting students with asthma and/or at risk of anaphylaxis at schoo</w:t>
              </w:r>
              <w:r w:rsidR="00621541">
                <w:rPr>
                  <w:rFonts w:asciiTheme="minorHAnsi" w:eastAsia="Times New Roman" w:hAnsiTheme="minorHAnsi" w:cstheme="minorHAnsi"/>
                  <w:color w:val="0000FF"/>
                  <w:sz w:val="21"/>
                  <w:szCs w:val="21"/>
                  <w:u w:val="single"/>
                  <w:lang w:eastAsia="zh-CN"/>
                </w:rPr>
                <w:t>l procedure</w:t>
              </w:r>
            </w:hyperlink>
            <w:r w:rsidRPr="004A1EBD">
              <w:rPr>
                <w:rFonts w:asciiTheme="minorHAnsi" w:eastAsia="Times New Roman" w:hAnsiTheme="minorHAnsi" w:cstheme="minorHAnsi"/>
                <w:color w:val="000000"/>
                <w:sz w:val="21"/>
                <w:szCs w:val="21"/>
                <w:lang w:eastAsia="zh-CN"/>
              </w:rPr>
              <w:t xml:space="preserve"> and the school’s </w:t>
            </w:r>
            <w:hyperlink r:id="rId24" w:history="1">
              <w:r w:rsidRPr="00F347DD">
                <w:rPr>
                  <w:rFonts w:asciiTheme="minorHAnsi" w:eastAsia="Times New Roman" w:hAnsiTheme="minorHAnsi" w:cstheme="minorHAnsi"/>
                  <w:color w:val="0000FF"/>
                  <w:sz w:val="21"/>
                  <w:szCs w:val="21"/>
                  <w:u w:val="single"/>
                  <w:lang w:eastAsia="zh-CN"/>
                </w:rPr>
                <w:t>Anaphylaxis Risk Management Plan</w:t>
              </w:r>
            </w:hyperlink>
            <w:r w:rsidRPr="00F347DD">
              <w:rPr>
                <w:rFonts w:asciiTheme="minorHAnsi" w:eastAsia="Times New Roman" w:hAnsiTheme="minorHAnsi" w:cstheme="minorHAnsi"/>
                <w:color w:val="0000FF"/>
                <w:sz w:val="21"/>
                <w:szCs w:val="21"/>
                <w:u w:val="single"/>
                <w:lang w:eastAsia="zh-CN"/>
              </w:rPr>
              <w:t>,</w:t>
            </w:r>
            <w:r w:rsidRPr="004A1EBD">
              <w:rPr>
                <w:rFonts w:asciiTheme="minorHAnsi" w:eastAsia="Times New Roman" w:hAnsiTheme="minorHAnsi" w:cstheme="minorHAnsi"/>
                <w:color w:val="000000"/>
                <w:sz w:val="21"/>
                <w:szCs w:val="21"/>
                <w:lang w:eastAsia="zh-CN"/>
              </w:rPr>
              <w:t xml:space="preserve"> including an adult supervisor of the activity with </w:t>
            </w:r>
            <w:hyperlink r:id="rId25" w:history="1">
              <w:r w:rsidRPr="004A1EBD">
                <w:rPr>
                  <w:rFonts w:asciiTheme="minorHAnsi" w:eastAsia="Times New Roman" w:hAnsiTheme="minorHAnsi" w:cstheme="minorHAnsi"/>
                  <w:color w:val="0000FF"/>
                  <w:sz w:val="21"/>
                  <w:szCs w:val="21"/>
                  <w:u w:val="single"/>
                  <w:lang w:eastAsia="zh-CN"/>
                </w:rPr>
                <w:t>anaphylaxis training</w:t>
              </w:r>
            </w:hyperlink>
            <w:r w:rsidRPr="004A1EBD">
              <w:rPr>
                <w:rFonts w:asciiTheme="minorHAnsi" w:eastAsia="Times New Roman" w:hAnsiTheme="minorHAnsi" w:cstheme="minorHAnsi"/>
                <w:color w:val="000000"/>
                <w:sz w:val="21"/>
                <w:szCs w:val="21"/>
                <w:lang w:eastAsia="zh-CN"/>
              </w:rPr>
              <w:t xml:space="preserve">. </w:t>
            </w:r>
          </w:p>
          <w:p w14:paraId="4C4F158E" w14:textId="396BF995" w:rsidR="008D37F6" w:rsidRPr="004A1EBD" w:rsidRDefault="008D37F6" w:rsidP="000679BB">
            <w:pPr>
              <w:numPr>
                <w:ilvl w:val="0"/>
                <w:numId w:val="6"/>
              </w:numPr>
              <w:spacing w:before="60" w:after="60"/>
              <w:ind w:left="288"/>
              <w:textAlignment w:val="center"/>
              <w:rPr>
                <w:rFonts w:ascii="Calibri" w:eastAsia="Times New Roman" w:hAnsi="Calibri" w:cs="Calibri"/>
                <w:szCs w:val="24"/>
                <w:lang w:eastAsia="zh-CN"/>
              </w:rPr>
            </w:pPr>
            <w:r w:rsidRPr="004A1EBD">
              <w:rPr>
                <w:rFonts w:ascii="Calibri" w:eastAsia="Times New Roman" w:hAnsi="Calibri" w:cs="Calibri"/>
                <w:color w:val="000000"/>
                <w:sz w:val="22"/>
                <w:szCs w:val="22"/>
                <w:lang w:eastAsia="zh-CN"/>
              </w:rPr>
              <w:t>A</w:t>
            </w:r>
            <w:r w:rsidRPr="004A1EBD">
              <w:rPr>
                <w:rFonts w:ascii="Calibri" w:eastAsia="Times New Roman" w:hAnsi="Calibri" w:cs="Calibri"/>
                <w:sz w:val="21"/>
                <w:szCs w:val="21"/>
                <w:lang w:eastAsia="zh-CN"/>
              </w:rPr>
              <w:t>n adult with current emergency qualifications</w:t>
            </w:r>
            <w:r w:rsidR="00FD2636" w:rsidRPr="004A1EBD">
              <w:rPr>
                <w:rFonts w:ascii="Calibri" w:eastAsia="Times New Roman" w:hAnsi="Calibri" w:cs="Calibri"/>
                <w:color w:val="000000"/>
                <w:sz w:val="21"/>
                <w:szCs w:val="21"/>
                <w:lang w:eastAsia="zh-CN"/>
              </w:rPr>
              <w:t xml:space="preserve"> for foreseeable incidents</w:t>
            </w:r>
            <w:r w:rsidRPr="004A1EBD">
              <w:rPr>
                <w:rFonts w:ascii="Calibri" w:eastAsia="Times New Roman" w:hAnsi="Calibri" w:cs="Calibri"/>
                <w:sz w:val="21"/>
                <w:szCs w:val="21"/>
                <w:lang w:eastAsia="zh-CN"/>
              </w:rPr>
              <w:t xml:space="preserve"> is required to be quickly accessible to the activity area.</w:t>
            </w:r>
          </w:p>
          <w:p w14:paraId="5966AAF1" w14:textId="09B2C912" w:rsidR="008D37F6" w:rsidRPr="004A1EBD" w:rsidRDefault="008D37F6" w:rsidP="004C7F37">
            <w:pPr>
              <w:spacing w:before="60" w:after="60"/>
              <w:ind w:left="288"/>
              <w:textAlignment w:val="center"/>
              <w:rPr>
                <w:rFonts w:ascii="Calibri" w:eastAsia="Times New Roman" w:hAnsi="Calibri" w:cs="Calibri"/>
                <w:szCs w:val="24"/>
                <w:lang w:eastAsia="zh-CN"/>
              </w:rPr>
            </w:pPr>
            <w:r w:rsidRPr="004A1EBD">
              <w:rPr>
                <w:rFonts w:ascii="Calibri" w:eastAsia="Times New Roman" w:hAnsi="Calibri" w:cs="Calibri"/>
                <w:b/>
                <w:bCs/>
                <w:szCs w:val="24"/>
                <w:lang w:eastAsia="zh-CN"/>
              </w:rPr>
              <w:t>Induction and instruction</w:t>
            </w:r>
          </w:p>
          <w:p w14:paraId="52B8B531" w14:textId="7C45C660" w:rsidR="008D37F6" w:rsidRPr="004A1EBD" w:rsidRDefault="008D37F6" w:rsidP="000679BB">
            <w:pPr>
              <w:numPr>
                <w:ilvl w:val="0"/>
                <w:numId w:val="7"/>
              </w:numPr>
              <w:ind w:left="288"/>
              <w:textAlignment w:val="center"/>
              <w:rPr>
                <w:rFonts w:ascii="Calibri" w:eastAsia="Times New Roman" w:hAnsi="Calibri" w:cs="Calibri"/>
                <w:sz w:val="22"/>
                <w:szCs w:val="22"/>
                <w:lang w:eastAsia="zh-CN"/>
              </w:rPr>
            </w:pPr>
            <w:r w:rsidRPr="004A1EBD">
              <w:rPr>
                <w:rFonts w:ascii="Calibri" w:eastAsia="Times New Roman" w:hAnsi="Calibri" w:cs="Calibri"/>
                <w:sz w:val="21"/>
                <w:szCs w:val="21"/>
                <w:lang w:eastAsia="zh-CN"/>
              </w:rPr>
              <w:t>Induction is required for all adult supervisors on emergency procedures</w:t>
            </w:r>
            <w:r w:rsidR="004B57C7" w:rsidRPr="004A1EBD">
              <w:rPr>
                <w:rFonts w:ascii="Calibri" w:eastAsia="Times New Roman" w:hAnsi="Calibri" w:cs="Calibri"/>
                <w:sz w:val="21"/>
                <w:szCs w:val="21"/>
                <w:lang w:eastAsia="zh-CN"/>
              </w:rPr>
              <w:t xml:space="preserve">, </w:t>
            </w:r>
            <w:r w:rsidRPr="004A1EBD">
              <w:rPr>
                <w:rFonts w:ascii="Calibri" w:eastAsia="Times New Roman" w:hAnsi="Calibri" w:cs="Calibri"/>
                <w:sz w:val="21"/>
                <w:szCs w:val="21"/>
                <w:lang w:eastAsia="zh-CN"/>
              </w:rPr>
              <w:t>safety procedures and correct techniques. If the activity is conducted at an off-site facility, induction is to be informed by advice provided in consultation with expertise at the venue.</w:t>
            </w:r>
          </w:p>
          <w:p w14:paraId="4FF1C683" w14:textId="74DA23F3" w:rsidR="008D37F6" w:rsidRPr="004A1EBD" w:rsidRDefault="008D37F6" w:rsidP="000679BB">
            <w:pPr>
              <w:numPr>
                <w:ilvl w:val="0"/>
                <w:numId w:val="7"/>
              </w:numPr>
              <w:ind w:left="288"/>
              <w:textAlignment w:val="center"/>
              <w:rPr>
                <w:rFonts w:ascii="Calibri" w:eastAsia="Times New Roman" w:hAnsi="Calibri" w:cs="Calibri"/>
                <w:sz w:val="22"/>
                <w:szCs w:val="22"/>
                <w:lang w:eastAsia="zh-CN"/>
              </w:rPr>
            </w:pPr>
            <w:r w:rsidRPr="004A1EBD">
              <w:rPr>
                <w:rFonts w:ascii="Calibri" w:eastAsia="Times New Roman" w:hAnsi="Calibri" w:cs="Calibri"/>
                <w:sz w:val="21"/>
                <w:szCs w:val="21"/>
                <w:lang w:eastAsia="zh-CN"/>
              </w:rPr>
              <w:t xml:space="preserve">Instruction is required for students on safety procedures and correct techniques (e.g. </w:t>
            </w:r>
            <w:r w:rsidR="002E1CA5" w:rsidRPr="004A1EBD">
              <w:rPr>
                <w:rFonts w:ascii="Calibri" w:eastAsia="Times New Roman" w:hAnsi="Calibri" w:cs="Calibri"/>
                <w:sz w:val="21"/>
                <w:szCs w:val="21"/>
                <w:lang w:eastAsia="zh-CN"/>
              </w:rPr>
              <w:t>preventing injury</w:t>
            </w:r>
            <w:r w:rsidRPr="004A1EBD">
              <w:rPr>
                <w:rFonts w:ascii="Calibri" w:eastAsia="Times New Roman" w:hAnsi="Calibri" w:cs="Calibri"/>
                <w:sz w:val="21"/>
                <w:szCs w:val="21"/>
                <w:lang w:eastAsia="zh-CN"/>
              </w:rPr>
              <w:t xml:space="preserve">). </w:t>
            </w:r>
            <w:r w:rsidRPr="004A1EBD">
              <w:rPr>
                <w:rFonts w:ascii="Calibri" w:eastAsia="Times New Roman" w:hAnsi="Calibri" w:cs="Calibri"/>
                <w:sz w:val="22"/>
                <w:szCs w:val="22"/>
                <w:lang w:eastAsia="zh-CN"/>
              </w:rPr>
              <w:t> </w:t>
            </w:r>
          </w:p>
          <w:p w14:paraId="48A76484" w14:textId="404ED7C7" w:rsidR="008D37F6" w:rsidRPr="004A1EBD" w:rsidRDefault="008D37F6" w:rsidP="008D37F6">
            <w:pPr>
              <w:spacing w:before="120"/>
              <w:ind w:left="288"/>
              <w:rPr>
                <w:rFonts w:ascii="Calibri" w:eastAsia="Times New Roman" w:hAnsi="Calibri" w:cs="Calibri"/>
                <w:b/>
                <w:bCs/>
                <w:szCs w:val="24"/>
                <w:lang w:eastAsia="zh-CN"/>
              </w:rPr>
            </w:pPr>
            <w:r w:rsidRPr="004A1EBD">
              <w:rPr>
                <w:rFonts w:ascii="Calibri" w:eastAsia="Times New Roman" w:hAnsi="Calibri" w:cs="Calibri"/>
                <w:b/>
                <w:bCs/>
                <w:szCs w:val="24"/>
                <w:lang w:eastAsia="zh-CN"/>
              </w:rPr>
              <w:t>Consent</w:t>
            </w:r>
          </w:p>
          <w:p w14:paraId="0B6F40F4" w14:textId="5795B1CF" w:rsidR="000679BB" w:rsidRPr="004A1EBD" w:rsidRDefault="005C3B98" w:rsidP="004C11C9">
            <w:pPr>
              <w:numPr>
                <w:ilvl w:val="0"/>
                <w:numId w:val="9"/>
              </w:numPr>
              <w:spacing w:before="60" w:after="60"/>
              <w:ind w:left="288"/>
              <w:textAlignment w:val="center"/>
              <w:rPr>
                <w:rFonts w:ascii="Calibri" w:eastAsia="Times New Roman" w:hAnsi="Calibri" w:cs="Calibri"/>
                <w:sz w:val="21"/>
                <w:szCs w:val="21"/>
                <w:lang w:eastAsia="zh-CN"/>
              </w:rPr>
            </w:pPr>
            <w:hyperlink r:id="rId26" w:history="1">
              <w:r w:rsidR="008D37F6" w:rsidRPr="004A1EBD">
                <w:rPr>
                  <w:rFonts w:ascii="Calibri" w:eastAsia="Times New Roman" w:hAnsi="Calibri" w:cs="Calibri"/>
                  <w:color w:val="0000FF"/>
                  <w:sz w:val="21"/>
                  <w:szCs w:val="21"/>
                  <w:u w:val="single"/>
                  <w:lang w:eastAsia="zh-CN"/>
                </w:rPr>
                <w:t>Parent consent</w:t>
              </w:r>
            </w:hyperlink>
            <w:r w:rsidR="008D37F6" w:rsidRPr="004A1EBD">
              <w:rPr>
                <w:rFonts w:ascii="Calibri" w:eastAsia="Times New Roman" w:hAnsi="Calibri" w:cs="Calibri"/>
                <w:color w:val="000000"/>
                <w:sz w:val="21"/>
                <w:szCs w:val="21"/>
                <w:lang w:val="en-US" w:eastAsia="zh-CN"/>
              </w:rPr>
              <w:t xml:space="preserve"> is </w:t>
            </w:r>
            <w:r w:rsidR="008D37F6" w:rsidRPr="004A1EBD">
              <w:rPr>
                <w:rFonts w:ascii="Calibri" w:eastAsia="Times New Roman" w:hAnsi="Calibri" w:cs="Calibri"/>
                <w:sz w:val="21"/>
                <w:szCs w:val="21"/>
                <w:lang w:eastAsia="zh-CN"/>
              </w:rPr>
              <w:t>required for all activities conducted off-site.</w:t>
            </w:r>
            <w:r w:rsidR="00A91E2B" w:rsidRPr="004A1EBD">
              <w:rPr>
                <w:rFonts w:ascii="Calibri" w:eastAsia="Times New Roman" w:hAnsi="Calibri" w:cs="Calibri"/>
                <w:sz w:val="21"/>
                <w:szCs w:val="21"/>
                <w:lang w:eastAsia="zh-CN"/>
              </w:rPr>
              <w:t xml:space="preserve"> For activities conducted on-site, </w:t>
            </w:r>
            <w:hyperlink r:id="rId27" w:history="1">
              <w:r w:rsidR="00A91E2B" w:rsidRPr="004A1EBD">
                <w:rPr>
                  <w:rFonts w:ascii="Calibri" w:eastAsia="Times New Roman" w:hAnsi="Calibri" w:cs="Calibri"/>
                  <w:color w:val="0000FF"/>
                  <w:sz w:val="21"/>
                  <w:szCs w:val="21"/>
                  <w:u w:val="single"/>
                  <w:lang w:eastAsia="zh-CN"/>
                </w:rPr>
                <w:t>parent consent</w:t>
              </w:r>
            </w:hyperlink>
            <w:r w:rsidR="00A91E2B" w:rsidRPr="004A1EBD">
              <w:rPr>
                <w:rFonts w:ascii="Calibri" w:eastAsia="Times New Roman" w:hAnsi="Calibri" w:cs="Calibri"/>
                <w:sz w:val="21"/>
                <w:szCs w:val="21"/>
                <w:lang w:val="en-US" w:eastAsia="zh-CN"/>
              </w:rPr>
              <w:t xml:space="preserve"> is</w:t>
            </w:r>
            <w:r w:rsidR="00A91E2B" w:rsidRPr="004A1EBD">
              <w:rPr>
                <w:rFonts w:ascii="Calibri" w:eastAsia="Times New Roman" w:hAnsi="Calibri" w:cs="Calibri"/>
                <w:sz w:val="21"/>
                <w:szCs w:val="21"/>
                <w:lang w:eastAsia="zh-CN"/>
              </w:rPr>
              <w:t xml:space="preserve"> required for extreme risk activities and strongly recommended for high risk activities conducted on-site.</w:t>
            </w:r>
          </w:p>
        </w:tc>
      </w:tr>
      <w:tr w:rsidR="004C11C9" w:rsidRPr="004A1EBD" w14:paraId="1C4AC24A" w14:textId="77777777" w:rsidTr="006A20E7">
        <w:trPr>
          <w:cantSplit/>
          <w:trHeight w:val="404"/>
        </w:trPr>
        <w:tc>
          <w:tcPr>
            <w:tcW w:w="10420" w:type="dxa"/>
          </w:tcPr>
          <w:p w14:paraId="5A150401" w14:textId="77777777" w:rsidR="004C11C9" w:rsidRPr="004A1EBD" w:rsidRDefault="004C11C9" w:rsidP="004C7F37">
            <w:pPr>
              <w:spacing w:before="60" w:after="60"/>
              <w:ind w:left="288"/>
              <w:textAlignment w:val="center"/>
              <w:rPr>
                <w:rFonts w:asciiTheme="minorHAnsi" w:hAnsiTheme="minorHAnsi"/>
              </w:rPr>
            </w:pPr>
            <w:r w:rsidRPr="004A1EBD">
              <w:rPr>
                <w:rFonts w:asciiTheme="minorHAnsi" w:hAnsiTheme="minorHAnsi" w:cstheme="minorHAnsi"/>
                <w:i/>
                <w:sz w:val="20"/>
              </w:rPr>
              <w:t>Add additional Activity requirement details</w:t>
            </w:r>
            <w:r w:rsidRPr="004A1EBD">
              <w:rPr>
                <w:rFonts w:asciiTheme="minorHAnsi" w:hAnsiTheme="minorHAnsi"/>
              </w:rPr>
              <w:t xml:space="preserve"> </w:t>
            </w:r>
          </w:p>
          <w:p w14:paraId="5CF774DA" w14:textId="390D9B8B" w:rsidR="004C11C9" w:rsidRPr="004A1EBD" w:rsidRDefault="004C11C9" w:rsidP="004C7F37">
            <w:pPr>
              <w:spacing w:before="60" w:after="60"/>
              <w:ind w:left="288"/>
              <w:textAlignment w:val="center"/>
              <w:rPr>
                <w:rFonts w:ascii="Calibri" w:hAnsi="Calibri" w:cs="Calibri"/>
                <w:b/>
                <w:bCs/>
              </w:rPr>
            </w:pPr>
            <w:r w:rsidRPr="004A1EBD">
              <w:rPr>
                <w:rFonts w:asciiTheme="minorHAnsi" w:hAnsiTheme="minorHAnsi"/>
              </w:rPr>
              <w:fldChar w:fldCharType="begin">
                <w:ffData>
                  <w:name w:val="Text80"/>
                  <w:enabled/>
                  <w:calcOnExit w:val="0"/>
                  <w:textInput/>
                </w:ffData>
              </w:fldChar>
            </w:r>
            <w:r w:rsidRPr="004A1EBD">
              <w:rPr>
                <w:rFonts w:asciiTheme="minorHAnsi" w:hAnsiTheme="minorHAnsi"/>
              </w:rPr>
              <w:instrText xml:space="preserve"> FORMTEXT </w:instrText>
            </w:r>
            <w:r w:rsidRPr="004A1EBD">
              <w:rPr>
                <w:rFonts w:asciiTheme="minorHAnsi" w:hAnsiTheme="minorHAnsi"/>
              </w:rPr>
            </w:r>
            <w:r w:rsidRPr="004A1EBD">
              <w:rPr>
                <w:rFonts w:asciiTheme="minorHAnsi" w:hAnsiTheme="minorHAnsi"/>
              </w:rPr>
              <w:fldChar w:fldCharType="separate"/>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rPr>
              <w:fldChar w:fldCharType="end"/>
            </w:r>
          </w:p>
        </w:tc>
      </w:tr>
      <w:bookmarkEnd w:id="0"/>
      <w:tr w:rsidR="000679BB" w:rsidRPr="004A1EBD" w14:paraId="792686EF" w14:textId="77777777" w:rsidTr="00074EDD">
        <w:trPr>
          <w:cantSplit/>
          <w:trHeight w:val="404"/>
        </w:trPr>
        <w:tc>
          <w:tcPr>
            <w:tcW w:w="10420" w:type="dxa"/>
          </w:tcPr>
          <w:p w14:paraId="4FAFD6F6" w14:textId="77777777" w:rsidR="000679BB" w:rsidRPr="004A1EBD" w:rsidRDefault="000679BB" w:rsidP="000679BB">
            <w:pPr>
              <w:spacing w:before="120"/>
              <w:rPr>
                <w:rFonts w:ascii="Calibri" w:eastAsia="Times New Roman" w:hAnsi="Calibri" w:cs="Calibri"/>
                <w:szCs w:val="24"/>
                <w:lang w:eastAsia="zh-CN"/>
              </w:rPr>
            </w:pPr>
            <w:r w:rsidRPr="004A1EBD">
              <w:rPr>
                <w:rFonts w:ascii="Calibri" w:eastAsia="Times New Roman" w:hAnsi="Calibri" w:cs="Calibri"/>
                <w:b/>
                <w:bCs/>
                <w:szCs w:val="24"/>
                <w:lang w:eastAsia="zh-CN"/>
              </w:rPr>
              <w:lastRenderedPageBreak/>
              <w:t>Supervision</w:t>
            </w:r>
          </w:p>
          <w:p w14:paraId="27D68205" w14:textId="77777777" w:rsidR="000679BB" w:rsidRPr="004A1EBD" w:rsidRDefault="000679BB" w:rsidP="000679BB">
            <w:pPr>
              <w:spacing w:before="120"/>
              <w:rPr>
                <w:rFonts w:ascii="Calibri" w:eastAsia="Times New Roman" w:hAnsi="Calibri" w:cs="Calibri"/>
                <w:sz w:val="21"/>
                <w:szCs w:val="21"/>
                <w:lang w:eastAsia="zh-CN"/>
              </w:rPr>
            </w:pPr>
            <w:r w:rsidRPr="004A1EBD">
              <w:rPr>
                <w:rFonts w:ascii="Calibri" w:eastAsia="Times New Roman" w:hAnsi="Calibri" w:cs="Calibri"/>
                <w:sz w:val="21"/>
                <w:szCs w:val="21"/>
                <w:lang w:eastAsia="zh-CN"/>
              </w:rPr>
              <w:t>Principals make final supervision decisions for the activity. Sufficient adult supervision must be provided to manage the activity safely (including emergency situations).</w:t>
            </w:r>
          </w:p>
          <w:p w14:paraId="6B46CDCF" w14:textId="77777777" w:rsidR="000679BB" w:rsidRPr="004A1EBD" w:rsidRDefault="000679BB" w:rsidP="000679BB">
            <w:pPr>
              <w:numPr>
                <w:ilvl w:val="0"/>
                <w:numId w:val="10"/>
              </w:numPr>
              <w:spacing w:before="60" w:after="60"/>
              <w:ind w:left="288"/>
              <w:textAlignment w:val="center"/>
              <w:rPr>
                <w:rFonts w:ascii="Calibri" w:eastAsia="Times New Roman" w:hAnsi="Calibri" w:cs="Calibri"/>
                <w:sz w:val="22"/>
                <w:szCs w:val="22"/>
                <w:lang w:eastAsia="zh-CN"/>
              </w:rPr>
            </w:pPr>
            <w:r w:rsidRPr="004A1EBD">
              <w:rPr>
                <w:rFonts w:ascii="Calibri" w:eastAsia="Times New Roman" w:hAnsi="Calibri" w:cs="Calibri"/>
                <w:color w:val="000000"/>
                <w:sz w:val="21"/>
                <w:szCs w:val="21"/>
                <w:lang w:eastAsia="zh-CN"/>
              </w:rPr>
              <w:t>For activities with students with a medical condition or disability that may impact on safety during the activity, consultation with parents is required prior to allocating supervision to determine the impact of students’ disability on safety during the activity.</w:t>
            </w:r>
          </w:p>
          <w:p w14:paraId="16526FCB" w14:textId="77777777" w:rsidR="000679BB" w:rsidRPr="004A1EBD" w:rsidRDefault="000679BB" w:rsidP="000679BB">
            <w:pPr>
              <w:numPr>
                <w:ilvl w:val="0"/>
                <w:numId w:val="11"/>
              </w:numPr>
              <w:spacing w:before="60" w:after="60"/>
              <w:ind w:left="288"/>
              <w:textAlignment w:val="center"/>
              <w:rPr>
                <w:rFonts w:ascii="Calibri" w:eastAsia="Times New Roman" w:hAnsi="Calibri" w:cs="Calibri"/>
                <w:sz w:val="22"/>
                <w:szCs w:val="22"/>
                <w:lang w:eastAsia="zh-CN"/>
              </w:rPr>
            </w:pPr>
            <w:r w:rsidRPr="004A1EBD">
              <w:rPr>
                <w:rFonts w:ascii="Calibri" w:eastAsia="Times New Roman" w:hAnsi="Calibri" w:cs="Calibri"/>
                <w:color w:val="000000"/>
                <w:sz w:val="21"/>
                <w:szCs w:val="21"/>
                <w:lang w:eastAsia="zh-CN"/>
              </w:rPr>
              <w:t xml:space="preserve">The number of adult supervisors required to fulfil emergency and supervision roles must consider the nature of the activity, students’ ages, abilities and specialised learning, access and/or health needs. </w:t>
            </w:r>
          </w:p>
          <w:p w14:paraId="7397804E" w14:textId="77777777" w:rsidR="000679BB" w:rsidRPr="004A1EBD" w:rsidRDefault="000679BB" w:rsidP="000679BB">
            <w:pPr>
              <w:numPr>
                <w:ilvl w:val="0"/>
                <w:numId w:val="11"/>
              </w:numPr>
              <w:spacing w:before="60" w:after="60"/>
              <w:ind w:left="288"/>
              <w:textAlignment w:val="center"/>
              <w:rPr>
                <w:rFonts w:ascii="Calibri" w:eastAsia="Times New Roman" w:hAnsi="Calibri" w:cs="Calibri"/>
                <w:sz w:val="22"/>
                <w:szCs w:val="22"/>
                <w:lang w:eastAsia="zh-CN"/>
              </w:rPr>
            </w:pPr>
            <w:r w:rsidRPr="004A1EBD">
              <w:rPr>
                <w:rFonts w:ascii="Calibri" w:eastAsia="Times New Roman" w:hAnsi="Calibri" w:cs="Calibri"/>
                <w:color w:val="000000"/>
                <w:sz w:val="21"/>
                <w:szCs w:val="21"/>
                <w:lang w:eastAsia="zh-CN"/>
              </w:rPr>
              <w:t>Before the activity, all adult supervisors:</w:t>
            </w:r>
          </w:p>
          <w:p w14:paraId="16222E12" w14:textId="77777777" w:rsidR="000679BB" w:rsidRPr="004A1EBD" w:rsidRDefault="000679BB" w:rsidP="000679BB">
            <w:pPr>
              <w:pStyle w:val="ListParagraph"/>
              <w:numPr>
                <w:ilvl w:val="0"/>
                <w:numId w:val="12"/>
              </w:numPr>
              <w:spacing w:before="60" w:after="60"/>
              <w:textAlignment w:val="center"/>
              <w:rPr>
                <w:rFonts w:ascii="Calibri" w:eastAsia="Times New Roman" w:hAnsi="Calibri" w:cs="Calibri"/>
                <w:sz w:val="22"/>
                <w:szCs w:val="22"/>
                <w:lang w:eastAsia="zh-CN"/>
              </w:rPr>
            </w:pPr>
            <w:r w:rsidRPr="004A1EBD">
              <w:rPr>
                <w:rFonts w:ascii="Calibri" w:eastAsia="Times New Roman" w:hAnsi="Calibri" w:cs="Calibri"/>
                <w:sz w:val="21"/>
                <w:szCs w:val="21"/>
                <w:lang w:eastAsia="zh-CN"/>
              </w:rPr>
              <w:t>must be familiar with the contents of the CARA record</w:t>
            </w:r>
          </w:p>
          <w:p w14:paraId="384E1439" w14:textId="77777777" w:rsidR="000679BB" w:rsidRPr="004A1EBD" w:rsidRDefault="000679BB" w:rsidP="000679BB">
            <w:pPr>
              <w:pStyle w:val="ListParagraph"/>
              <w:numPr>
                <w:ilvl w:val="0"/>
                <w:numId w:val="12"/>
              </w:numPr>
              <w:spacing w:before="60" w:after="60"/>
              <w:textAlignment w:val="center"/>
              <w:rPr>
                <w:rFonts w:ascii="Calibri" w:eastAsia="Times New Roman" w:hAnsi="Calibri" w:cs="Calibri"/>
                <w:sz w:val="22"/>
                <w:szCs w:val="22"/>
                <w:lang w:eastAsia="zh-CN"/>
              </w:rPr>
            </w:pPr>
            <w:r w:rsidRPr="004A1EBD">
              <w:rPr>
                <w:rFonts w:ascii="Calibri" w:hAnsi="Calibri" w:cs="Calibri"/>
                <w:color w:val="000000"/>
                <w:sz w:val="21"/>
                <w:szCs w:val="21"/>
              </w:rPr>
              <w:t xml:space="preserve">must </w:t>
            </w:r>
            <w:r w:rsidRPr="004A1EBD">
              <w:rPr>
                <w:rFonts w:ascii="Calibri" w:hAnsi="Calibri" w:cs="Calibri"/>
                <w:sz w:val="21"/>
                <w:szCs w:val="21"/>
              </w:rPr>
              <w:t xml:space="preserve">assess </w:t>
            </w:r>
            <w:hyperlink r:id="rId28" w:history="1">
              <w:r w:rsidRPr="004A1EBD">
                <w:rPr>
                  <w:rFonts w:ascii="Calibri" w:hAnsi="Calibri" w:cs="Calibri"/>
                  <w:color w:val="0000FF"/>
                  <w:sz w:val="21"/>
                  <w:szCs w:val="21"/>
                  <w:u w:val="single"/>
                </w:rPr>
                <w:t>weather conditions</w:t>
              </w:r>
            </w:hyperlink>
            <w:r w:rsidRPr="004A1EBD">
              <w:rPr>
                <w:rFonts w:ascii="Calibri" w:hAnsi="Calibri" w:cs="Calibri"/>
                <w:sz w:val="21"/>
                <w:szCs w:val="21"/>
              </w:rPr>
              <w:t xml:space="preserve">, and obtain accurate information on </w:t>
            </w:r>
            <w:hyperlink r:id="rId29" w:anchor="!/qld" w:history="1">
              <w:r w:rsidRPr="004A1EBD">
                <w:rPr>
                  <w:rFonts w:ascii="Calibri" w:hAnsi="Calibri" w:cs="Calibri"/>
                  <w:color w:val="0000FF"/>
                  <w:sz w:val="21"/>
                  <w:szCs w:val="21"/>
                  <w:u w:val="single"/>
                </w:rPr>
                <w:t>tides</w:t>
              </w:r>
            </w:hyperlink>
            <w:r w:rsidRPr="004A1EBD">
              <w:rPr>
                <w:rFonts w:ascii="Calibri" w:hAnsi="Calibri" w:cs="Calibri"/>
                <w:sz w:val="21"/>
                <w:szCs w:val="21"/>
              </w:rPr>
              <w:t>, depths, currents and other expected water conditions (if applicable) prior to undertaking the activity, inspecting the intended location in order to identify variable risks, hazards and potential dangers.</w:t>
            </w:r>
          </w:p>
          <w:p w14:paraId="266AA494" w14:textId="77777777" w:rsidR="000679BB" w:rsidRPr="004A1EBD" w:rsidRDefault="000679BB" w:rsidP="000679BB">
            <w:pPr>
              <w:numPr>
                <w:ilvl w:val="0"/>
                <w:numId w:val="11"/>
              </w:numPr>
              <w:spacing w:after="60"/>
              <w:ind w:left="288"/>
              <w:textAlignment w:val="center"/>
              <w:rPr>
                <w:rFonts w:ascii="Calibri" w:eastAsia="Times New Roman" w:hAnsi="Calibri" w:cs="Calibri"/>
                <w:sz w:val="22"/>
                <w:szCs w:val="22"/>
                <w:lang w:eastAsia="zh-CN"/>
              </w:rPr>
            </w:pPr>
            <w:r w:rsidRPr="004A1EBD">
              <w:rPr>
                <w:rFonts w:ascii="Calibri" w:eastAsia="Times New Roman" w:hAnsi="Calibri" w:cs="Calibri"/>
                <w:sz w:val="21"/>
                <w:szCs w:val="21"/>
                <w:lang w:eastAsia="zh-CN"/>
              </w:rPr>
              <w:t>During the activity, all adult supervisors:</w:t>
            </w:r>
          </w:p>
          <w:p w14:paraId="64387B62" w14:textId="77777777" w:rsidR="000679BB" w:rsidRPr="004A1EBD" w:rsidRDefault="000679BB" w:rsidP="000679BB">
            <w:pPr>
              <w:pStyle w:val="ListParagraph"/>
              <w:numPr>
                <w:ilvl w:val="0"/>
                <w:numId w:val="13"/>
              </w:numPr>
              <w:spacing w:before="60" w:after="60"/>
              <w:textAlignment w:val="center"/>
              <w:rPr>
                <w:rFonts w:ascii="Calibri" w:eastAsia="Times New Roman" w:hAnsi="Calibri" w:cs="Calibri"/>
                <w:color w:val="000000"/>
                <w:sz w:val="22"/>
                <w:szCs w:val="22"/>
                <w:lang w:eastAsia="zh-CN"/>
              </w:rPr>
            </w:pPr>
            <w:r w:rsidRPr="004A1EBD">
              <w:rPr>
                <w:rFonts w:ascii="Calibri" w:eastAsia="Times New Roman" w:hAnsi="Calibri" w:cs="Calibri"/>
                <w:b/>
                <w:bCs/>
                <w:color w:val="000000"/>
                <w:sz w:val="21"/>
                <w:szCs w:val="21"/>
                <w:lang w:eastAsia="zh-CN"/>
              </w:rPr>
              <w:t>must</w:t>
            </w:r>
            <w:r w:rsidRPr="004A1EBD">
              <w:rPr>
                <w:rFonts w:ascii="Calibri" w:eastAsia="Times New Roman" w:hAnsi="Calibri" w:cs="Calibri"/>
                <w:color w:val="000000"/>
                <w:sz w:val="21"/>
                <w:szCs w:val="21"/>
                <w:lang w:eastAsia="zh-CN"/>
              </w:rPr>
              <w:t xml:space="preserve"> be readily identifiable</w:t>
            </w:r>
          </w:p>
          <w:p w14:paraId="65E25297" w14:textId="77777777" w:rsidR="000679BB" w:rsidRPr="004A1EBD" w:rsidRDefault="000679BB" w:rsidP="000679BB">
            <w:pPr>
              <w:numPr>
                <w:ilvl w:val="0"/>
                <w:numId w:val="13"/>
              </w:numPr>
              <w:spacing w:before="60" w:after="60"/>
              <w:textAlignment w:val="center"/>
              <w:rPr>
                <w:rFonts w:ascii="Calibri" w:eastAsia="Times New Roman" w:hAnsi="Calibri" w:cs="Calibri"/>
                <w:color w:val="000000"/>
                <w:sz w:val="22"/>
                <w:szCs w:val="22"/>
                <w:lang w:eastAsia="zh-CN"/>
              </w:rPr>
            </w:pPr>
            <w:r w:rsidRPr="004A1EBD">
              <w:rPr>
                <w:rFonts w:ascii="Calibri" w:eastAsia="Times New Roman" w:hAnsi="Calibri" w:cs="Calibri"/>
                <w:b/>
                <w:bCs/>
                <w:color w:val="000000"/>
                <w:sz w:val="21"/>
                <w:szCs w:val="21"/>
                <w:lang w:eastAsia="zh-CN"/>
              </w:rPr>
              <w:t xml:space="preserve">must </w:t>
            </w:r>
            <w:r w:rsidRPr="004A1EBD">
              <w:rPr>
                <w:rFonts w:ascii="Calibri" w:eastAsia="Times New Roman" w:hAnsi="Calibri" w:cs="Calibri"/>
                <w:color w:val="000000"/>
                <w:sz w:val="21"/>
                <w:szCs w:val="21"/>
                <w:lang w:eastAsia="zh-CN"/>
              </w:rPr>
              <w:t>closely monitor students with health support needs</w:t>
            </w:r>
          </w:p>
          <w:p w14:paraId="36874B97" w14:textId="77777777" w:rsidR="000679BB" w:rsidRPr="004A1EBD" w:rsidRDefault="000679BB" w:rsidP="000679BB">
            <w:pPr>
              <w:numPr>
                <w:ilvl w:val="0"/>
                <w:numId w:val="13"/>
              </w:numPr>
              <w:spacing w:after="60"/>
              <w:textAlignment w:val="center"/>
              <w:rPr>
                <w:rFonts w:ascii="Calibri" w:eastAsia="Times New Roman" w:hAnsi="Calibri" w:cs="Calibri"/>
                <w:sz w:val="22"/>
                <w:szCs w:val="22"/>
                <w:lang w:eastAsia="zh-CN"/>
              </w:rPr>
            </w:pPr>
            <w:r w:rsidRPr="004A1EBD">
              <w:rPr>
                <w:rFonts w:ascii="Calibri" w:eastAsia="Times New Roman" w:hAnsi="Calibri" w:cs="Calibri"/>
                <w:b/>
                <w:bCs/>
                <w:color w:val="000000"/>
                <w:sz w:val="21"/>
                <w:szCs w:val="21"/>
                <w:lang w:eastAsia="zh-CN"/>
              </w:rPr>
              <w:t xml:space="preserve">must </w:t>
            </w:r>
            <w:r w:rsidRPr="004A1EBD">
              <w:rPr>
                <w:rFonts w:ascii="Calibri" w:eastAsia="Times New Roman" w:hAnsi="Calibri" w:cs="Calibri"/>
                <w:sz w:val="21"/>
                <w:szCs w:val="21"/>
                <w:lang w:eastAsia="zh-CN"/>
              </w:rPr>
              <w:t>comply with control measures from the CARA record and adapt as hazards arise</w:t>
            </w:r>
          </w:p>
          <w:p w14:paraId="5C09A5B2" w14:textId="59761A43" w:rsidR="000679BB" w:rsidRPr="004A1EBD" w:rsidRDefault="000679BB" w:rsidP="004C11C9">
            <w:pPr>
              <w:numPr>
                <w:ilvl w:val="0"/>
                <w:numId w:val="13"/>
              </w:numPr>
              <w:spacing w:after="60"/>
              <w:textAlignment w:val="center"/>
              <w:rPr>
                <w:rFonts w:ascii="Calibri" w:eastAsia="Times New Roman" w:hAnsi="Calibri" w:cs="Calibri"/>
                <w:sz w:val="22"/>
                <w:szCs w:val="22"/>
                <w:lang w:eastAsia="zh-CN"/>
              </w:rPr>
            </w:pPr>
            <w:r w:rsidRPr="004A1EBD">
              <w:rPr>
                <w:rFonts w:ascii="Calibri" w:eastAsia="Times New Roman" w:hAnsi="Calibri" w:cs="Calibri"/>
                <w:b/>
                <w:sz w:val="21"/>
                <w:szCs w:val="21"/>
                <w:lang w:eastAsia="zh-CN"/>
              </w:rPr>
              <w:t xml:space="preserve">must </w:t>
            </w:r>
            <w:r w:rsidRPr="004A1EBD">
              <w:rPr>
                <w:rFonts w:ascii="Calibri" w:eastAsia="Times New Roman" w:hAnsi="Calibri" w:cs="Calibri"/>
                <w:sz w:val="21"/>
                <w:szCs w:val="21"/>
                <w:lang w:eastAsia="zh-CN"/>
              </w:rPr>
              <w:t>suspend the activity if the conditions become unfavourable (e.g. poor visibility, extreme temperatures, thunderstorms)</w:t>
            </w:r>
            <w:r w:rsidR="00407ECA" w:rsidRPr="004A1EBD">
              <w:rPr>
                <w:rFonts w:ascii="Calibri" w:eastAsia="Times New Roman" w:hAnsi="Calibri" w:cs="Calibri"/>
                <w:sz w:val="21"/>
                <w:szCs w:val="21"/>
                <w:lang w:eastAsia="zh-CN"/>
              </w:rPr>
              <w:t>.</w:t>
            </w:r>
          </w:p>
        </w:tc>
      </w:tr>
      <w:tr w:rsidR="004C11C9" w:rsidRPr="004A1EBD" w14:paraId="207E9420" w14:textId="77777777" w:rsidTr="00074EDD">
        <w:trPr>
          <w:cantSplit/>
          <w:trHeight w:val="404"/>
        </w:trPr>
        <w:tc>
          <w:tcPr>
            <w:tcW w:w="10420" w:type="dxa"/>
          </w:tcPr>
          <w:p w14:paraId="2FDDB537" w14:textId="77777777" w:rsidR="004C11C9" w:rsidRPr="004A1EBD" w:rsidRDefault="004C11C9" w:rsidP="000679BB">
            <w:pPr>
              <w:spacing w:before="120"/>
              <w:rPr>
                <w:rFonts w:asciiTheme="minorHAnsi" w:hAnsiTheme="minorHAnsi" w:cstheme="minorHAnsi"/>
                <w:i/>
                <w:sz w:val="20"/>
              </w:rPr>
            </w:pPr>
            <w:r w:rsidRPr="004A1EBD">
              <w:rPr>
                <w:rFonts w:asciiTheme="minorHAnsi" w:hAnsiTheme="minorHAnsi" w:cstheme="minorHAnsi"/>
                <w:i/>
                <w:sz w:val="20"/>
              </w:rPr>
              <w:t>Add additional supervision details</w:t>
            </w:r>
          </w:p>
          <w:p w14:paraId="56D41035" w14:textId="22DA683D" w:rsidR="004C11C9" w:rsidRPr="004A1EBD" w:rsidRDefault="004C11C9" w:rsidP="000679BB">
            <w:pPr>
              <w:spacing w:before="120"/>
              <w:rPr>
                <w:rFonts w:ascii="Calibri" w:eastAsia="Times New Roman" w:hAnsi="Calibri" w:cs="Calibri"/>
                <w:b/>
                <w:bCs/>
                <w:szCs w:val="24"/>
                <w:lang w:eastAsia="zh-CN"/>
              </w:rPr>
            </w:pPr>
            <w:r w:rsidRPr="004A1EBD">
              <w:rPr>
                <w:rFonts w:asciiTheme="minorHAnsi" w:hAnsiTheme="minorHAnsi"/>
              </w:rPr>
              <w:fldChar w:fldCharType="begin">
                <w:ffData>
                  <w:name w:val="Text80"/>
                  <w:enabled/>
                  <w:calcOnExit w:val="0"/>
                  <w:textInput/>
                </w:ffData>
              </w:fldChar>
            </w:r>
            <w:r w:rsidRPr="004A1EBD">
              <w:rPr>
                <w:rFonts w:asciiTheme="minorHAnsi" w:hAnsiTheme="minorHAnsi"/>
              </w:rPr>
              <w:instrText xml:space="preserve"> FORMTEXT </w:instrText>
            </w:r>
            <w:r w:rsidRPr="004A1EBD">
              <w:rPr>
                <w:rFonts w:asciiTheme="minorHAnsi" w:hAnsiTheme="minorHAnsi"/>
              </w:rPr>
            </w:r>
            <w:r w:rsidRPr="004A1EBD">
              <w:rPr>
                <w:rFonts w:asciiTheme="minorHAnsi" w:hAnsiTheme="minorHAnsi"/>
              </w:rPr>
              <w:fldChar w:fldCharType="separate"/>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rPr>
              <w:fldChar w:fldCharType="end"/>
            </w:r>
          </w:p>
        </w:tc>
      </w:tr>
    </w:tbl>
    <w:p w14:paraId="0DCFA094" w14:textId="157F4DCD" w:rsidR="001F5A82" w:rsidRPr="004A1EBD" w:rsidRDefault="001F5A82" w:rsidP="008D37F6">
      <w:pPr>
        <w:spacing w:before="120"/>
        <w:rPr>
          <w:rFonts w:ascii="Calibri" w:eastAsia="Times New Roman" w:hAnsi="Calibri" w:cs="Calibri"/>
          <w:b/>
          <w:bCs/>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0679BB" w:rsidRPr="004A1EBD" w14:paraId="63E6C7A2" w14:textId="77777777" w:rsidTr="00074EDD">
        <w:trPr>
          <w:cantSplit/>
          <w:trHeight w:val="404"/>
        </w:trPr>
        <w:tc>
          <w:tcPr>
            <w:tcW w:w="10420" w:type="dxa"/>
          </w:tcPr>
          <w:p w14:paraId="21AF1C92" w14:textId="77777777" w:rsidR="000679BB" w:rsidRPr="004A1EBD" w:rsidRDefault="000679BB" w:rsidP="000679BB">
            <w:pPr>
              <w:spacing w:before="120"/>
              <w:rPr>
                <w:rFonts w:ascii="Calibri" w:eastAsia="Times New Roman" w:hAnsi="Calibri" w:cs="Calibri"/>
                <w:szCs w:val="24"/>
                <w:lang w:eastAsia="zh-CN"/>
              </w:rPr>
            </w:pPr>
            <w:r w:rsidRPr="004A1EBD">
              <w:rPr>
                <w:rFonts w:ascii="Calibri" w:eastAsia="Times New Roman" w:hAnsi="Calibri" w:cs="Calibri"/>
                <w:b/>
                <w:bCs/>
                <w:szCs w:val="24"/>
                <w:lang w:eastAsia="zh-CN"/>
              </w:rPr>
              <w:lastRenderedPageBreak/>
              <w:t>Supervisor qualification</w:t>
            </w:r>
          </w:p>
          <w:p w14:paraId="55E7E00F" w14:textId="77777777" w:rsidR="000679BB" w:rsidRPr="004A1EBD" w:rsidRDefault="000679BB" w:rsidP="000679BB">
            <w:pPr>
              <w:spacing w:before="120"/>
              <w:rPr>
                <w:rFonts w:ascii="Calibri" w:eastAsia="Times New Roman" w:hAnsi="Calibri" w:cs="Calibri"/>
                <w:sz w:val="21"/>
                <w:szCs w:val="21"/>
                <w:lang w:eastAsia="zh-CN"/>
              </w:rPr>
            </w:pPr>
            <w:r w:rsidRPr="004A1EBD">
              <w:rPr>
                <w:rFonts w:ascii="Calibri" w:eastAsia="Times New Roman" w:hAnsi="Calibri" w:cs="Calibri"/>
                <w:color w:val="000000"/>
                <w:sz w:val="21"/>
                <w:szCs w:val="21"/>
                <w:lang w:val="en-US" w:eastAsia="zh-CN"/>
              </w:rPr>
              <w:t xml:space="preserve">Principals make final decisions in determining supervisor capability (competence, relevance and currency) and </w:t>
            </w:r>
            <w:r w:rsidRPr="004A1EBD">
              <w:rPr>
                <w:rFonts w:ascii="Calibri" w:eastAsia="Times New Roman" w:hAnsi="Calibri" w:cs="Calibri"/>
                <w:sz w:val="21"/>
                <w:szCs w:val="21"/>
                <w:lang w:eastAsia="zh-CN"/>
              </w:rPr>
              <w:t>are responsible for encouraging and enabling school-based activity supervisors to raise their qualifications to improve safety standards.</w:t>
            </w:r>
          </w:p>
          <w:p w14:paraId="3B8B832E" w14:textId="7AE9E0E3" w:rsidR="000679BB" w:rsidRPr="004A1EBD" w:rsidRDefault="000679BB" w:rsidP="000679BB">
            <w:pPr>
              <w:numPr>
                <w:ilvl w:val="0"/>
                <w:numId w:val="14"/>
              </w:numPr>
              <w:spacing w:before="60" w:after="60"/>
              <w:ind w:left="288"/>
              <w:textAlignment w:val="center"/>
              <w:rPr>
                <w:rFonts w:ascii="Calibri" w:eastAsia="Times New Roman" w:hAnsi="Calibri" w:cs="Calibri"/>
                <w:sz w:val="22"/>
                <w:szCs w:val="22"/>
                <w:lang w:eastAsia="zh-CN"/>
              </w:rPr>
            </w:pPr>
            <w:r w:rsidRPr="004A1EBD">
              <w:rPr>
                <w:rFonts w:ascii="Calibri" w:eastAsia="Times New Roman" w:hAnsi="Calibri" w:cs="Calibri"/>
                <w:sz w:val="22"/>
                <w:szCs w:val="22"/>
                <w:lang w:eastAsia="zh-CN"/>
              </w:rPr>
              <w:t xml:space="preserve">All adult supervisors must </w:t>
            </w:r>
            <w:r w:rsidRPr="004A1EBD">
              <w:rPr>
                <w:rFonts w:ascii="Calibri" w:eastAsia="Times New Roman" w:hAnsi="Calibri" w:cs="Calibri"/>
                <w:sz w:val="21"/>
                <w:szCs w:val="21"/>
                <w:lang w:eastAsia="zh-CN"/>
              </w:rPr>
              <w:t xml:space="preserve">comply with the </w:t>
            </w:r>
            <w:hyperlink r:id="rId30" w:history="1">
              <w:r w:rsidRPr="004A1EBD">
                <w:rPr>
                  <w:rFonts w:ascii="Calibri" w:eastAsia="Times New Roman" w:hAnsi="Calibri" w:cs="Calibri"/>
                  <w:color w:val="0000FF"/>
                  <w:sz w:val="21"/>
                  <w:szCs w:val="21"/>
                  <w:u w:val="single"/>
                  <w:lang w:eastAsia="zh-CN"/>
                </w:rPr>
                <w:t xml:space="preserve">Working with </w:t>
              </w:r>
              <w:r w:rsidR="00621541">
                <w:rPr>
                  <w:rFonts w:ascii="Calibri" w:eastAsia="Times New Roman" w:hAnsi="Calibri" w:cs="Calibri"/>
                  <w:color w:val="0000FF"/>
                  <w:sz w:val="21"/>
                  <w:szCs w:val="21"/>
                  <w:u w:val="single"/>
                  <w:lang w:eastAsia="zh-CN"/>
                </w:rPr>
                <w:t>c</w:t>
              </w:r>
              <w:r w:rsidRPr="004A1EBD">
                <w:rPr>
                  <w:rFonts w:ascii="Calibri" w:eastAsia="Times New Roman" w:hAnsi="Calibri" w:cs="Calibri"/>
                  <w:color w:val="0000FF"/>
                  <w:sz w:val="21"/>
                  <w:szCs w:val="21"/>
                  <w:u w:val="single"/>
                  <w:lang w:eastAsia="zh-CN"/>
                </w:rPr>
                <w:t xml:space="preserve">hildren </w:t>
              </w:r>
              <w:r w:rsidR="00621541">
                <w:rPr>
                  <w:rFonts w:ascii="Calibri" w:eastAsia="Times New Roman" w:hAnsi="Calibri" w:cs="Calibri"/>
                  <w:color w:val="0000FF"/>
                  <w:sz w:val="21"/>
                  <w:szCs w:val="21"/>
                  <w:u w:val="single"/>
                  <w:lang w:eastAsia="zh-CN"/>
                </w:rPr>
                <w:t>a</w:t>
              </w:r>
              <w:r w:rsidRPr="004A1EBD">
                <w:rPr>
                  <w:rFonts w:ascii="Calibri" w:eastAsia="Times New Roman" w:hAnsi="Calibri" w:cs="Calibri"/>
                  <w:color w:val="0000FF"/>
                  <w:sz w:val="21"/>
                  <w:szCs w:val="21"/>
                  <w:u w:val="single"/>
                  <w:lang w:eastAsia="zh-CN"/>
                </w:rPr>
                <w:t xml:space="preserve">uthority </w:t>
              </w:r>
              <w:r w:rsidR="00621541">
                <w:rPr>
                  <w:rFonts w:ascii="Calibri" w:eastAsia="Times New Roman" w:hAnsi="Calibri" w:cs="Calibri"/>
                  <w:color w:val="0000FF"/>
                  <w:sz w:val="21"/>
                  <w:szCs w:val="21"/>
                  <w:u w:val="single"/>
                  <w:lang w:eastAsia="zh-CN"/>
                </w:rPr>
                <w:t>procedure</w:t>
              </w:r>
            </w:hyperlink>
            <w:r w:rsidRPr="004A1EBD">
              <w:rPr>
                <w:rFonts w:ascii="Calibri" w:eastAsia="Times New Roman" w:hAnsi="Calibri" w:cs="Calibri"/>
                <w:sz w:val="21"/>
                <w:szCs w:val="21"/>
                <w:lang w:eastAsia="zh-CN"/>
              </w:rPr>
              <w:t xml:space="preserve"> and</w:t>
            </w:r>
            <w:r w:rsidRPr="004A1EBD">
              <w:rPr>
                <w:rFonts w:ascii="Calibri" w:eastAsia="Times New Roman" w:hAnsi="Calibri" w:cs="Calibri"/>
                <w:sz w:val="22"/>
                <w:szCs w:val="22"/>
                <w:lang w:eastAsia="zh-CN"/>
              </w:rPr>
              <w:t xml:space="preserve"> be able to identify, and respond to, risks or hazards that may emerge during the activity. </w:t>
            </w:r>
          </w:p>
          <w:p w14:paraId="72344C7B" w14:textId="77777777" w:rsidR="000679BB" w:rsidRPr="004A1EBD" w:rsidRDefault="000679BB" w:rsidP="000679BB">
            <w:pPr>
              <w:numPr>
                <w:ilvl w:val="0"/>
                <w:numId w:val="14"/>
              </w:numPr>
              <w:spacing w:before="60" w:after="60"/>
              <w:ind w:left="288"/>
              <w:textAlignment w:val="center"/>
              <w:rPr>
                <w:rFonts w:ascii="Calibri" w:eastAsia="Times New Roman" w:hAnsi="Calibri" w:cs="Calibri"/>
                <w:sz w:val="22"/>
                <w:szCs w:val="22"/>
                <w:lang w:eastAsia="zh-CN"/>
              </w:rPr>
            </w:pPr>
            <w:r w:rsidRPr="004A1EBD">
              <w:rPr>
                <w:rFonts w:ascii="Calibri" w:eastAsia="Times New Roman" w:hAnsi="Calibri" w:cs="Calibri"/>
                <w:sz w:val="22"/>
                <w:szCs w:val="22"/>
                <w:lang w:eastAsia="zh-CN"/>
              </w:rPr>
              <w:t>A</w:t>
            </w:r>
            <w:r w:rsidRPr="004A1EBD">
              <w:rPr>
                <w:rFonts w:ascii="Calibri" w:eastAsia="Times New Roman" w:hAnsi="Calibri" w:cs="Calibri"/>
                <w:sz w:val="21"/>
                <w:szCs w:val="21"/>
                <w:lang w:eastAsia="zh-CN"/>
              </w:rPr>
              <w:t xml:space="preserve"> registered teacher </w:t>
            </w:r>
            <w:r w:rsidRPr="004A1EBD">
              <w:rPr>
                <w:rFonts w:ascii="Calibri" w:eastAsia="Times New Roman" w:hAnsi="Calibri" w:cs="Calibri"/>
                <w:b/>
                <w:bCs/>
                <w:sz w:val="21"/>
                <w:szCs w:val="21"/>
                <w:lang w:eastAsia="zh-CN"/>
              </w:rPr>
              <w:t>must</w:t>
            </w:r>
            <w:r w:rsidRPr="004A1EBD">
              <w:rPr>
                <w:rFonts w:ascii="Calibri" w:eastAsia="Times New Roman" w:hAnsi="Calibri" w:cs="Calibri"/>
                <w:sz w:val="21"/>
                <w:szCs w:val="21"/>
                <w:lang w:eastAsia="zh-CN"/>
              </w:rPr>
              <w:t xml:space="preserve"> be appointed to maintain overall responsibility for the activity.</w:t>
            </w:r>
          </w:p>
          <w:p w14:paraId="5B67038B" w14:textId="77777777" w:rsidR="000679BB" w:rsidRPr="004A1EBD" w:rsidRDefault="000679BB" w:rsidP="000679BB">
            <w:pPr>
              <w:numPr>
                <w:ilvl w:val="0"/>
                <w:numId w:val="14"/>
              </w:numPr>
              <w:spacing w:before="60" w:after="60"/>
              <w:ind w:left="288"/>
              <w:textAlignment w:val="center"/>
              <w:rPr>
                <w:rFonts w:ascii="Calibri" w:eastAsia="Times New Roman" w:hAnsi="Calibri" w:cs="Calibri"/>
                <w:sz w:val="22"/>
                <w:szCs w:val="22"/>
                <w:lang w:eastAsia="zh-CN"/>
              </w:rPr>
            </w:pPr>
            <w:r w:rsidRPr="004A1EBD">
              <w:rPr>
                <w:rFonts w:ascii="Calibri" w:eastAsia="Times New Roman" w:hAnsi="Calibri" w:cs="Calibri"/>
                <w:sz w:val="22"/>
                <w:szCs w:val="22"/>
                <w:lang w:eastAsia="zh-CN"/>
              </w:rPr>
              <w:t>At</w:t>
            </w:r>
            <w:r w:rsidRPr="004A1EBD">
              <w:rPr>
                <w:rFonts w:ascii="Calibri" w:eastAsia="Times New Roman" w:hAnsi="Calibri" w:cs="Calibri"/>
                <w:sz w:val="21"/>
                <w:szCs w:val="21"/>
                <w:lang w:eastAsia="zh-CN"/>
              </w:rPr>
              <w:t xml:space="preserve"> least one adult supervisor is required to be:</w:t>
            </w:r>
          </w:p>
          <w:p w14:paraId="19FFC4E3" w14:textId="77777777" w:rsidR="000679BB" w:rsidRPr="004A1EBD" w:rsidRDefault="000679BB" w:rsidP="000679BB">
            <w:pPr>
              <w:spacing w:before="60" w:after="60"/>
              <w:ind w:left="180"/>
              <w:rPr>
                <w:rFonts w:ascii="Calibri" w:eastAsia="Times New Roman" w:hAnsi="Calibri" w:cs="Calibri"/>
                <w:color w:val="000000"/>
                <w:sz w:val="21"/>
                <w:szCs w:val="21"/>
                <w:lang w:eastAsia="zh-CN"/>
              </w:rPr>
            </w:pPr>
            <w:r w:rsidRPr="004A1EBD">
              <w:rPr>
                <w:rFonts w:ascii="Calibri" w:eastAsia="Times New Roman" w:hAnsi="Calibri" w:cs="Calibri"/>
                <w:color w:val="000000"/>
                <w:sz w:val="21"/>
                <w:szCs w:val="21"/>
                <w:shd w:val="clear" w:color="auto" w:fill="BBFFC2"/>
                <w:lang w:eastAsia="zh-CN"/>
              </w:rPr>
              <w:t>Low risk level</w:t>
            </w:r>
          </w:p>
          <w:p w14:paraId="043106B2" w14:textId="77777777" w:rsidR="000679BB" w:rsidRPr="004A1EBD" w:rsidRDefault="000679BB" w:rsidP="000679BB">
            <w:pPr>
              <w:numPr>
                <w:ilvl w:val="0"/>
                <w:numId w:val="15"/>
              </w:numPr>
              <w:ind w:left="540"/>
              <w:textAlignment w:val="center"/>
              <w:rPr>
                <w:rFonts w:ascii="Calibri" w:eastAsia="Times New Roman" w:hAnsi="Calibri" w:cs="Calibri"/>
                <w:sz w:val="22"/>
                <w:szCs w:val="22"/>
                <w:lang w:eastAsia="zh-CN"/>
              </w:rPr>
            </w:pPr>
            <w:r w:rsidRPr="004A1EBD">
              <w:rPr>
                <w:rFonts w:ascii="Calibri" w:eastAsia="Times New Roman" w:hAnsi="Calibri" w:cs="Calibri"/>
                <w:sz w:val="21"/>
                <w:szCs w:val="21"/>
                <w:lang w:eastAsia="zh-CN"/>
              </w:rPr>
              <w:t>A registered teacher with knowledge of the activity and its potential hazards</w:t>
            </w:r>
          </w:p>
          <w:p w14:paraId="67DA800D" w14:textId="77777777" w:rsidR="000679BB" w:rsidRPr="004A1EBD" w:rsidRDefault="000679BB" w:rsidP="000679BB">
            <w:pPr>
              <w:ind w:left="540"/>
              <w:rPr>
                <w:rFonts w:ascii="Calibri" w:eastAsia="Times New Roman" w:hAnsi="Calibri" w:cs="Calibri"/>
                <w:sz w:val="21"/>
                <w:szCs w:val="21"/>
                <w:lang w:eastAsia="zh-CN"/>
              </w:rPr>
            </w:pPr>
            <w:r w:rsidRPr="004A1EBD">
              <w:rPr>
                <w:rFonts w:ascii="Calibri" w:eastAsia="Times New Roman" w:hAnsi="Calibri" w:cs="Calibri"/>
                <w:sz w:val="21"/>
                <w:szCs w:val="21"/>
                <w:lang w:eastAsia="zh-CN"/>
              </w:rPr>
              <w:t>or</w:t>
            </w:r>
          </w:p>
          <w:p w14:paraId="446F6510" w14:textId="469A8490" w:rsidR="000679BB" w:rsidRPr="004A1EBD" w:rsidRDefault="000679BB" w:rsidP="000679BB">
            <w:pPr>
              <w:numPr>
                <w:ilvl w:val="0"/>
                <w:numId w:val="16"/>
              </w:numPr>
              <w:ind w:left="540"/>
              <w:textAlignment w:val="center"/>
              <w:rPr>
                <w:rFonts w:ascii="Calibri" w:eastAsia="Times New Roman" w:hAnsi="Calibri" w:cs="Calibri"/>
                <w:sz w:val="22"/>
                <w:szCs w:val="22"/>
                <w:lang w:eastAsia="zh-CN"/>
              </w:rPr>
            </w:pPr>
            <w:r w:rsidRPr="004A1EBD">
              <w:rPr>
                <w:rFonts w:ascii="Calibri" w:eastAsia="Times New Roman" w:hAnsi="Calibri" w:cs="Calibri"/>
                <w:sz w:val="21"/>
                <w:szCs w:val="21"/>
                <w:lang w:eastAsia="zh-CN"/>
              </w:rPr>
              <w:t>An adult supervisor, working under the direct supervision of a registered teacher, with competence (knowledge and skills) in the activity</w:t>
            </w:r>
            <w:r w:rsidR="00407ECA" w:rsidRPr="004A1EBD">
              <w:rPr>
                <w:rFonts w:ascii="Calibri" w:eastAsia="Times New Roman" w:hAnsi="Calibri" w:cs="Calibri"/>
                <w:sz w:val="21"/>
                <w:szCs w:val="21"/>
                <w:lang w:eastAsia="zh-CN"/>
              </w:rPr>
              <w:t>.</w:t>
            </w:r>
          </w:p>
          <w:p w14:paraId="0084F7B3" w14:textId="77777777" w:rsidR="000679BB" w:rsidRPr="004A1EBD" w:rsidRDefault="000679BB" w:rsidP="000679BB">
            <w:pPr>
              <w:spacing w:before="60" w:after="60"/>
              <w:ind w:left="180"/>
              <w:rPr>
                <w:rFonts w:ascii="Calibri" w:eastAsia="Times New Roman" w:hAnsi="Calibri" w:cs="Calibri"/>
                <w:color w:val="000000"/>
                <w:sz w:val="21"/>
                <w:szCs w:val="21"/>
                <w:lang w:eastAsia="zh-CN"/>
              </w:rPr>
            </w:pPr>
            <w:r w:rsidRPr="004A1EBD">
              <w:rPr>
                <w:rFonts w:ascii="Calibri" w:eastAsia="Times New Roman" w:hAnsi="Calibri" w:cs="Calibri"/>
                <w:color w:val="000000"/>
                <w:sz w:val="21"/>
                <w:szCs w:val="21"/>
                <w:shd w:val="clear" w:color="auto" w:fill="FEFF99"/>
                <w:lang w:eastAsia="zh-CN"/>
              </w:rPr>
              <w:t xml:space="preserve">Medium risk level </w:t>
            </w:r>
          </w:p>
          <w:p w14:paraId="081F3C30" w14:textId="77777777" w:rsidR="000679BB" w:rsidRPr="004A1EBD" w:rsidRDefault="000679BB" w:rsidP="000679BB">
            <w:pPr>
              <w:numPr>
                <w:ilvl w:val="0"/>
                <w:numId w:val="17"/>
              </w:numPr>
              <w:spacing w:before="60" w:after="60"/>
              <w:ind w:left="540"/>
              <w:textAlignment w:val="center"/>
              <w:rPr>
                <w:rFonts w:ascii="Calibri" w:eastAsia="Times New Roman" w:hAnsi="Calibri" w:cs="Calibri"/>
                <w:sz w:val="22"/>
                <w:szCs w:val="22"/>
                <w:lang w:eastAsia="zh-CN"/>
              </w:rPr>
            </w:pPr>
            <w:r w:rsidRPr="004A1EBD">
              <w:rPr>
                <w:rFonts w:ascii="Calibri" w:eastAsia="Times New Roman" w:hAnsi="Calibri" w:cs="Calibri"/>
                <w:sz w:val="22"/>
                <w:szCs w:val="22"/>
                <w:lang w:eastAsia="zh-CN"/>
              </w:rPr>
              <w:t>A</w:t>
            </w:r>
            <w:r w:rsidRPr="004A1EBD">
              <w:rPr>
                <w:rFonts w:ascii="Calibri" w:eastAsia="Times New Roman" w:hAnsi="Calibri" w:cs="Calibri"/>
                <w:sz w:val="21"/>
                <w:szCs w:val="21"/>
                <w:lang w:eastAsia="zh-CN"/>
              </w:rPr>
              <w:t xml:space="preserve"> registered teacher with competence (knowledge and skills) in teaching the activity  </w:t>
            </w:r>
          </w:p>
          <w:p w14:paraId="3154ACB8" w14:textId="77777777" w:rsidR="000679BB" w:rsidRPr="004A1EBD" w:rsidRDefault="000679BB" w:rsidP="000679BB">
            <w:pPr>
              <w:ind w:left="540"/>
              <w:rPr>
                <w:rFonts w:ascii="Calibri" w:eastAsia="Times New Roman" w:hAnsi="Calibri" w:cs="Calibri"/>
                <w:sz w:val="21"/>
                <w:szCs w:val="21"/>
                <w:lang w:eastAsia="zh-CN"/>
              </w:rPr>
            </w:pPr>
            <w:r w:rsidRPr="004A1EBD">
              <w:rPr>
                <w:rFonts w:ascii="Calibri" w:eastAsia="Times New Roman" w:hAnsi="Calibri" w:cs="Calibri"/>
                <w:sz w:val="21"/>
                <w:szCs w:val="21"/>
                <w:lang w:eastAsia="zh-CN"/>
              </w:rPr>
              <w:t>or</w:t>
            </w:r>
          </w:p>
          <w:p w14:paraId="1872E56D" w14:textId="79C99D0A" w:rsidR="000679BB" w:rsidRPr="004A1EBD" w:rsidRDefault="000679BB" w:rsidP="000679BB">
            <w:pPr>
              <w:numPr>
                <w:ilvl w:val="0"/>
                <w:numId w:val="18"/>
              </w:numPr>
              <w:ind w:left="540"/>
              <w:textAlignment w:val="center"/>
              <w:rPr>
                <w:rFonts w:ascii="Calibri" w:eastAsia="Times New Roman" w:hAnsi="Calibri" w:cs="Calibri"/>
                <w:sz w:val="22"/>
                <w:szCs w:val="22"/>
                <w:lang w:eastAsia="zh-CN"/>
              </w:rPr>
            </w:pPr>
            <w:r w:rsidRPr="004A1EBD">
              <w:rPr>
                <w:rFonts w:ascii="Calibri" w:eastAsia="Times New Roman" w:hAnsi="Calibri" w:cs="Calibri"/>
                <w:sz w:val="21"/>
                <w:szCs w:val="21"/>
                <w:lang w:eastAsia="zh-CN"/>
              </w:rPr>
              <w:t>An adult supervisor, working under the direct supervision of a registered teacher, with qualifications in the activity or similar</w:t>
            </w:r>
            <w:r w:rsidR="00407ECA" w:rsidRPr="004A1EBD">
              <w:rPr>
                <w:rFonts w:ascii="Calibri" w:eastAsia="Times New Roman" w:hAnsi="Calibri" w:cs="Calibri"/>
                <w:sz w:val="21"/>
                <w:szCs w:val="21"/>
                <w:lang w:eastAsia="zh-CN"/>
              </w:rPr>
              <w:t>.</w:t>
            </w:r>
          </w:p>
          <w:p w14:paraId="0AD848E0" w14:textId="77777777" w:rsidR="000679BB" w:rsidRPr="004A1EBD" w:rsidRDefault="000679BB" w:rsidP="000679BB">
            <w:pPr>
              <w:spacing w:before="60" w:after="60"/>
              <w:ind w:left="180"/>
              <w:rPr>
                <w:rFonts w:ascii="Calibri" w:eastAsia="Times New Roman" w:hAnsi="Calibri" w:cs="Calibri"/>
                <w:color w:val="000000"/>
                <w:sz w:val="21"/>
                <w:szCs w:val="21"/>
                <w:lang w:eastAsia="zh-CN"/>
              </w:rPr>
            </w:pPr>
            <w:r w:rsidRPr="004A1EBD">
              <w:rPr>
                <w:rFonts w:ascii="Calibri" w:eastAsia="Times New Roman" w:hAnsi="Calibri" w:cs="Calibri"/>
                <w:color w:val="000000"/>
                <w:sz w:val="21"/>
                <w:szCs w:val="21"/>
                <w:shd w:val="clear" w:color="auto" w:fill="FFB35C"/>
                <w:lang w:eastAsia="zh-CN"/>
              </w:rPr>
              <w:t xml:space="preserve"> High risk level</w:t>
            </w:r>
          </w:p>
          <w:p w14:paraId="26707309" w14:textId="77777777" w:rsidR="000679BB" w:rsidRPr="004A1EBD" w:rsidRDefault="000679BB" w:rsidP="000679BB">
            <w:pPr>
              <w:numPr>
                <w:ilvl w:val="0"/>
                <w:numId w:val="19"/>
              </w:numPr>
              <w:ind w:left="540"/>
              <w:textAlignment w:val="center"/>
              <w:rPr>
                <w:rFonts w:ascii="Calibri" w:eastAsia="Times New Roman" w:hAnsi="Calibri" w:cs="Calibri"/>
                <w:sz w:val="22"/>
                <w:szCs w:val="22"/>
                <w:lang w:eastAsia="zh-CN"/>
              </w:rPr>
            </w:pPr>
            <w:r w:rsidRPr="004A1EBD">
              <w:rPr>
                <w:rFonts w:ascii="Calibri" w:eastAsia="Times New Roman" w:hAnsi="Calibri" w:cs="Calibri"/>
                <w:sz w:val="21"/>
                <w:szCs w:val="21"/>
                <w:lang w:eastAsia="zh-CN"/>
              </w:rPr>
              <w:t>A registered teacher with qualifications in the activity (or equivalent demonstrated capability) and with competence (knowledge and skills) in teaching the activity</w:t>
            </w:r>
          </w:p>
          <w:p w14:paraId="42F9DE33" w14:textId="77777777" w:rsidR="000679BB" w:rsidRPr="004A1EBD" w:rsidRDefault="000679BB" w:rsidP="000679BB">
            <w:pPr>
              <w:ind w:left="540"/>
              <w:rPr>
                <w:rFonts w:ascii="Calibri" w:eastAsia="Times New Roman" w:hAnsi="Calibri" w:cs="Calibri"/>
                <w:sz w:val="21"/>
                <w:szCs w:val="21"/>
                <w:lang w:eastAsia="zh-CN"/>
              </w:rPr>
            </w:pPr>
            <w:r w:rsidRPr="004A1EBD">
              <w:rPr>
                <w:rFonts w:ascii="Calibri" w:eastAsia="Times New Roman" w:hAnsi="Calibri" w:cs="Calibri"/>
                <w:sz w:val="21"/>
                <w:szCs w:val="21"/>
                <w:lang w:eastAsia="zh-CN"/>
              </w:rPr>
              <w:t>or</w:t>
            </w:r>
          </w:p>
          <w:p w14:paraId="2B2F848D" w14:textId="3063A54F" w:rsidR="000679BB" w:rsidRPr="004A1EBD" w:rsidRDefault="000679BB" w:rsidP="000679BB">
            <w:pPr>
              <w:numPr>
                <w:ilvl w:val="0"/>
                <w:numId w:val="20"/>
              </w:numPr>
              <w:ind w:left="540"/>
              <w:textAlignment w:val="center"/>
              <w:rPr>
                <w:rFonts w:ascii="Calibri" w:eastAsia="Times New Roman" w:hAnsi="Calibri" w:cs="Calibri"/>
                <w:sz w:val="22"/>
                <w:szCs w:val="22"/>
                <w:lang w:eastAsia="zh-CN"/>
              </w:rPr>
            </w:pPr>
            <w:r w:rsidRPr="004A1EBD">
              <w:rPr>
                <w:rFonts w:ascii="Calibri" w:eastAsia="Times New Roman" w:hAnsi="Calibri" w:cs="Calibri"/>
                <w:sz w:val="21"/>
                <w:szCs w:val="21"/>
                <w:lang w:eastAsia="zh-CN"/>
              </w:rPr>
              <w:t>An adult supervisor, working under the direct supervision of a registered teacher, with qualification or current accreditation in the activity</w:t>
            </w:r>
            <w:r w:rsidR="00407ECA" w:rsidRPr="004A1EBD">
              <w:rPr>
                <w:rFonts w:ascii="Calibri" w:eastAsia="Times New Roman" w:hAnsi="Calibri" w:cs="Calibri"/>
                <w:sz w:val="21"/>
                <w:szCs w:val="21"/>
                <w:lang w:eastAsia="zh-CN"/>
              </w:rPr>
              <w:t>.</w:t>
            </w:r>
          </w:p>
          <w:p w14:paraId="58FCDAAE" w14:textId="77777777" w:rsidR="000679BB" w:rsidRPr="004A1EBD" w:rsidRDefault="000679BB" w:rsidP="000679BB">
            <w:pPr>
              <w:ind w:left="180"/>
              <w:rPr>
                <w:rFonts w:ascii="Calibri" w:eastAsia="Times New Roman" w:hAnsi="Calibri" w:cs="Calibri"/>
                <w:color w:val="000000"/>
                <w:sz w:val="21"/>
                <w:szCs w:val="21"/>
                <w:lang w:eastAsia="zh-CN"/>
              </w:rPr>
            </w:pPr>
            <w:r w:rsidRPr="004A1EBD">
              <w:rPr>
                <w:rFonts w:ascii="Calibri" w:eastAsia="Times New Roman" w:hAnsi="Calibri" w:cs="Calibri"/>
                <w:color w:val="000000"/>
                <w:sz w:val="21"/>
                <w:szCs w:val="21"/>
                <w:shd w:val="clear" w:color="auto" w:fill="FFA4A5"/>
                <w:lang w:eastAsia="zh-CN"/>
              </w:rPr>
              <w:t>Extreme risk level</w:t>
            </w:r>
          </w:p>
          <w:p w14:paraId="775E2DA8" w14:textId="77777777" w:rsidR="000679BB" w:rsidRPr="004A1EBD" w:rsidRDefault="000679BB" w:rsidP="000679BB">
            <w:pPr>
              <w:numPr>
                <w:ilvl w:val="0"/>
                <w:numId w:val="21"/>
              </w:numPr>
              <w:ind w:left="540"/>
              <w:textAlignment w:val="center"/>
              <w:rPr>
                <w:rFonts w:ascii="Calibri" w:eastAsia="Times New Roman" w:hAnsi="Calibri" w:cs="Calibri"/>
                <w:sz w:val="22"/>
                <w:szCs w:val="22"/>
                <w:lang w:eastAsia="zh-CN"/>
              </w:rPr>
            </w:pPr>
            <w:r w:rsidRPr="004A1EBD">
              <w:rPr>
                <w:rFonts w:ascii="Calibri" w:eastAsia="Times New Roman" w:hAnsi="Calibri" w:cs="Calibri"/>
                <w:sz w:val="21"/>
                <w:szCs w:val="21"/>
                <w:lang w:eastAsia="zh-CN"/>
              </w:rPr>
              <w:t>A registered teacher with qualifications or current accreditation in the activity</w:t>
            </w:r>
          </w:p>
          <w:p w14:paraId="730A8E2C" w14:textId="77777777" w:rsidR="000679BB" w:rsidRPr="004A1EBD" w:rsidRDefault="000679BB" w:rsidP="000679BB">
            <w:pPr>
              <w:ind w:left="540"/>
              <w:rPr>
                <w:rFonts w:ascii="Calibri" w:eastAsia="Times New Roman" w:hAnsi="Calibri" w:cs="Calibri"/>
                <w:sz w:val="21"/>
                <w:szCs w:val="21"/>
                <w:lang w:eastAsia="zh-CN"/>
              </w:rPr>
            </w:pPr>
            <w:r w:rsidRPr="004A1EBD">
              <w:rPr>
                <w:rFonts w:ascii="Calibri" w:eastAsia="Times New Roman" w:hAnsi="Calibri" w:cs="Calibri"/>
                <w:sz w:val="21"/>
                <w:szCs w:val="21"/>
                <w:lang w:eastAsia="zh-CN"/>
              </w:rPr>
              <w:t>or</w:t>
            </w:r>
          </w:p>
          <w:p w14:paraId="18A3EDCE" w14:textId="0CD8C325" w:rsidR="000679BB" w:rsidRPr="004A1EBD" w:rsidRDefault="000679BB" w:rsidP="004C11C9">
            <w:pPr>
              <w:numPr>
                <w:ilvl w:val="0"/>
                <w:numId w:val="22"/>
              </w:numPr>
              <w:ind w:left="540"/>
              <w:textAlignment w:val="center"/>
              <w:rPr>
                <w:rFonts w:ascii="Calibri" w:eastAsia="Times New Roman" w:hAnsi="Calibri" w:cs="Calibri"/>
                <w:sz w:val="22"/>
                <w:szCs w:val="22"/>
                <w:lang w:eastAsia="zh-CN"/>
              </w:rPr>
            </w:pPr>
            <w:r w:rsidRPr="004A1EBD">
              <w:rPr>
                <w:rFonts w:ascii="Calibri" w:eastAsia="Times New Roman" w:hAnsi="Calibri" w:cs="Calibri"/>
                <w:sz w:val="21"/>
                <w:szCs w:val="21"/>
                <w:lang w:eastAsia="zh-CN"/>
              </w:rPr>
              <w:t xml:space="preserve">An adult supervisor, working under the direct supervision of a registered teacher, with a high level qualification </w:t>
            </w:r>
            <w:proofErr w:type="gramStart"/>
            <w:r w:rsidRPr="004A1EBD">
              <w:rPr>
                <w:rFonts w:ascii="Calibri" w:eastAsia="Times New Roman" w:hAnsi="Calibri" w:cs="Calibri"/>
                <w:sz w:val="21"/>
                <w:szCs w:val="21"/>
                <w:lang w:eastAsia="zh-CN"/>
              </w:rPr>
              <w:t>or  accreditation</w:t>
            </w:r>
            <w:proofErr w:type="gramEnd"/>
            <w:r w:rsidRPr="004A1EBD">
              <w:rPr>
                <w:rFonts w:ascii="Calibri" w:eastAsia="Times New Roman" w:hAnsi="Calibri" w:cs="Calibri"/>
                <w:sz w:val="21"/>
                <w:szCs w:val="21"/>
                <w:lang w:eastAsia="zh-CN"/>
              </w:rPr>
              <w:t xml:space="preserve"> in the activity.</w:t>
            </w:r>
          </w:p>
        </w:tc>
      </w:tr>
      <w:tr w:rsidR="004C11C9" w:rsidRPr="004A1EBD" w14:paraId="576BEC2E" w14:textId="77777777" w:rsidTr="004C11C9">
        <w:trPr>
          <w:cantSplit/>
          <w:trHeight w:val="404"/>
        </w:trPr>
        <w:tc>
          <w:tcPr>
            <w:tcW w:w="10420" w:type="dxa"/>
            <w:tcBorders>
              <w:bottom w:val="single" w:sz="4" w:space="0" w:color="auto"/>
            </w:tcBorders>
          </w:tcPr>
          <w:p w14:paraId="69E5EDF8" w14:textId="77777777" w:rsidR="004C11C9" w:rsidRPr="004A1EBD" w:rsidRDefault="004C11C9" w:rsidP="000679BB">
            <w:pPr>
              <w:spacing w:before="120"/>
              <w:rPr>
                <w:rFonts w:asciiTheme="minorHAnsi" w:hAnsiTheme="minorHAnsi"/>
              </w:rPr>
            </w:pPr>
            <w:r w:rsidRPr="004A1EBD">
              <w:rPr>
                <w:rFonts w:asciiTheme="minorHAnsi" w:hAnsiTheme="minorHAnsi" w:cstheme="minorHAnsi"/>
                <w:i/>
                <w:sz w:val="20"/>
              </w:rPr>
              <w:t>Add additional supervisor qualification details</w:t>
            </w:r>
            <w:r w:rsidRPr="004A1EBD">
              <w:rPr>
                <w:rFonts w:asciiTheme="minorHAnsi" w:hAnsiTheme="minorHAnsi"/>
              </w:rPr>
              <w:t xml:space="preserve"> </w:t>
            </w:r>
          </w:p>
          <w:p w14:paraId="62865B5D" w14:textId="65EA55AE" w:rsidR="004C11C9" w:rsidRPr="004A1EBD" w:rsidRDefault="004C11C9" w:rsidP="000679BB">
            <w:pPr>
              <w:spacing w:before="120"/>
              <w:rPr>
                <w:rFonts w:ascii="Calibri" w:eastAsia="Times New Roman" w:hAnsi="Calibri" w:cs="Calibri"/>
                <w:b/>
                <w:bCs/>
                <w:szCs w:val="24"/>
                <w:lang w:eastAsia="zh-CN"/>
              </w:rPr>
            </w:pPr>
            <w:r w:rsidRPr="004A1EBD">
              <w:rPr>
                <w:rFonts w:asciiTheme="minorHAnsi" w:hAnsiTheme="minorHAnsi"/>
              </w:rPr>
              <w:fldChar w:fldCharType="begin">
                <w:ffData>
                  <w:name w:val="Text80"/>
                  <w:enabled/>
                  <w:calcOnExit w:val="0"/>
                  <w:textInput/>
                </w:ffData>
              </w:fldChar>
            </w:r>
            <w:r w:rsidRPr="004A1EBD">
              <w:rPr>
                <w:rFonts w:asciiTheme="minorHAnsi" w:hAnsiTheme="minorHAnsi"/>
              </w:rPr>
              <w:instrText xml:space="preserve"> FORMTEXT </w:instrText>
            </w:r>
            <w:r w:rsidRPr="004A1EBD">
              <w:rPr>
                <w:rFonts w:asciiTheme="minorHAnsi" w:hAnsiTheme="minorHAnsi"/>
              </w:rPr>
            </w:r>
            <w:r w:rsidRPr="004A1EBD">
              <w:rPr>
                <w:rFonts w:asciiTheme="minorHAnsi" w:hAnsiTheme="minorHAnsi"/>
              </w:rPr>
              <w:fldChar w:fldCharType="separate"/>
            </w:r>
            <w:r w:rsidRPr="004A1EBD">
              <w:rPr>
                <w:noProof/>
              </w:rPr>
              <w:t> </w:t>
            </w:r>
            <w:r w:rsidRPr="004A1EBD">
              <w:rPr>
                <w:noProof/>
              </w:rPr>
              <w:t> </w:t>
            </w:r>
            <w:r w:rsidRPr="004A1EBD">
              <w:rPr>
                <w:noProof/>
              </w:rPr>
              <w:t> </w:t>
            </w:r>
            <w:r w:rsidRPr="004A1EBD">
              <w:rPr>
                <w:noProof/>
              </w:rPr>
              <w:t> </w:t>
            </w:r>
            <w:r w:rsidRPr="004A1EBD">
              <w:rPr>
                <w:noProof/>
              </w:rPr>
              <w:t> </w:t>
            </w:r>
            <w:r w:rsidRPr="004A1EBD">
              <w:rPr>
                <w:rFonts w:asciiTheme="minorHAnsi" w:hAnsiTheme="minorHAnsi"/>
              </w:rPr>
              <w:fldChar w:fldCharType="end"/>
            </w:r>
          </w:p>
        </w:tc>
      </w:tr>
      <w:tr w:rsidR="004C11C9" w:rsidRPr="004A1EBD" w14:paraId="5E58E03B" w14:textId="77777777" w:rsidTr="004C11C9">
        <w:trPr>
          <w:cantSplit/>
          <w:trHeight w:val="404"/>
        </w:trPr>
        <w:tc>
          <w:tcPr>
            <w:tcW w:w="10420" w:type="dxa"/>
            <w:tcBorders>
              <w:top w:val="single" w:sz="4" w:space="0" w:color="auto"/>
              <w:left w:val="nil"/>
              <w:bottom w:val="single" w:sz="4" w:space="0" w:color="auto"/>
              <w:right w:val="nil"/>
            </w:tcBorders>
          </w:tcPr>
          <w:p w14:paraId="22422381" w14:textId="77777777" w:rsidR="004C11C9" w:rsidRPr="004A1EBD" w:rsidRDefault="004C11C9" w:rsidP="000679BB">
            <w:pPr>
              <w:spacing w:before="120"/>
              <w:rPr>
                <w:rFonts w:asciiTheme="minorHAnsi" w:hAnsiTheme="minorHAnsi" w:cstheme="minorHAnsi"/>
                <w:i/>
                <w:sz w:val="20"/>
              </w:rPr>
            </w:pPr>
          </w:p>
        </w:tc>
      </w:tr>
      <w:tr w:rsidR="000679BB" w:rsidRPr="004A1EBD" w14:paraId="2A17F1BB" w14:textId="77777777" w:rsidTr="004C11C9">
        <w:trPr>
          <w:cantSplit/>
          <w:trHeight w:val="404"/>
        </w:trPr>
        <w:tc>
          <w:tcPr>
            <w:tcW w:w="10420" w:type="dxa"/>
            <w:tcBorders>
              <w:top w:val="single" w:sz="4" w:space="0" w:color="auto"/>
              <w:bottom w:val="single" w:sz="4" w:space="0" w:color="auto"/>
            </w:tcBorders>
          </w:tcPr>
          <w:p w14:paraId="3A29F2D3" w14:textId="77777777" w:rsidR="000679BB" w:rsidRPr="004A1EBD" w:rsidRDefault="000679BB" w:rsidP="00616510">
            <w:pPr>
              <w:spacing w:after="60"/>
              <w:rPr>
                <w:rFonts w:ascii="Calibri" w:eastAsia="Times New Roman" w:hAnsi="Calibri" w:cs="Calibri"/>
                <w:szCs w:val="24"/>
                <w:lang w:eastAsia="zh-CN"/>
              </w:rPr>
            </w:pPr>
            <w:r w:rsidRPr="004A1EBD">
              <w:rPr>
                <w:rFonts w:ascii="Calibri" w:eastAsia="Times New Roman" w:hAnsi="Calibri" w:cs="Calibri"/>
                <w:b/>
                <w:bCs/>
                <w:szCs w:val="24"/>
                <w:lang w:eastAsia="zh-CN"/>
              </w:rPr>
              <w:lastRenderedPageBreak/>
              <w:t xml:space="preserve">Facilities and equipment </w:t>
            </w:r>
          </w:p>
          <w:p w14:paraId="4274472E" w14:textId="6851FB67" w:rsidR="000679BB" w:rsidRPr="004A1EBD" w:rsidRDefault="000679BB" w:rsidP="00616510">
            <w:pPr>
              <w:spacing w:after="60"/>
              <w:rPr>
                <w:rFonts w:ascii="Calibri" w:eastAsia="Times New Roman" w:hAnsi="Calibri" w:cs="Calibri"/>
                <w:sz w:val="21"/>
                <w:szCs w:val="21"/>
                <w:lang w:eastAsia="zh-CN"/>
              </w:rPr>
            </w:pPr>
            <w:r w:rsidRPr="004A1EBD">
              <w:rPr>
                <w:rFonts w:ascii="Calibri" w:eastAsia="Times New Roman" w:hAnsi="Calibri" w:cs="Calibri"/>
                <w:sz w:val="21"/>
                <w:szCs w:val="21"/>
                <w:lang w:eastAsia="zh-CN"/>
              </w:rPr>
              <w:t>The qualified adult supervisor of the activity, in consultation with the principal, determines the requirements for facilities and equipment appropriate to the local context.</w:t>
            </w:r>
          </w:p>
          <w:p w14:paraId="01DB97A4" w14:textId="5364C6C3" w:rsidR="000679BB" w:rsidRPr="004A1EBD" w:rsidRDefault="000679BB" w:rsidP="00616510">
            <w:pPr>
              <w:numPr>
                <w:ilvl w:val="0"/>
                <w:numId w:val="3"/>
              </w:numPr>
              <w:spacing w:after="60"/>
              <w:ind w:left="288"/>
              <w:textAlignment w:val="center"/>
              <w:rPr>
                <w:rFonts w:ascii="Calibri" w:eastAsia="Times New Roman" w:hAnsi="Calibri" w:cs="Calibri"/>
                <w:color w:val="000000" w:themeColor="text1"/>
                <w:sz w:val="22"/>
                <w:szCs w:val="22"/>
                <w:lang w:eastAsia="zh-CN"/>
              </w:rPr>
            </w:pPr>
            <w:r w:rsidRPr="004A1EBD">
              <w:rPr>
                <w:rFonts w:ascii="Calibri" w:eastAsia="Times New Roman" w:hAnsi="Calibri" w:cs="Calibri"/>
                <w:color w:val="000000" w:themeColor="text1"/>
                <w:sz w:val="21"/>
                <w:szCs w:val="21"/>
                <w:lang w:eastAsia="zh-CN"/>
              </w:rPr>
              <w:t xml:space="preserve">Consult </w:t>
            </w:r>
            <w:hyperlink r:id="rId31" w:history="1">
              <w:r w:rsidRPr="0022005E">
                <w:rPr>
                  <w:rStyle w:val="Hyperlink"/>
                  <w:rFonts w:ascii="Calibri" w:eastAsia="Times New Roman" w:hAnsi="Calibri" w:cs="Calibri"/>
                  <w:i/>
                  <w:iCs/>
                  <w:sz w:val="21"/>
                  <w:szCs w:val="21"/>
                  <w:lang w:eastAsia="zh-CN"/>
                </w:rPr>
                <w:t>Chemicals in curriculum activities</w:t>
              </w:r>
            </w:hyperlink>
            <w:r w:rsidRPr="004A1EBD">
              <w:rPr>
                <w:rFonts w:ascii="Calibri" w:eastAsia="Times New Roman" w:hAnsi="Calibri" w:cs="Calibri"/>
                <w:color w:val="000000" w:themeColor="text1"/>
                <w:sz w:val="21"/>
                <w:szCs w:val="21"/>
                <w:lang w:eastAsia="zh-CN"/>
              </w:rPr>
              <w:t xml:space="preserve"> for support in assessing the risks of chemicals used with/by students in curriculum activities</w:t>
            </w:r>
            <w:r w:rsidR="00FF12D3" w:rsidRPr="004A1EBD">
              <w:rPr>
                <w:rFonts w:ascii="Calibri" w:eastAsia="Times New Roman" w:hAnsi="Calibri" w:cs="Calibri"/>
                <w:color w:val="000000" w:themeColor="text1"/>
                <w:sz w:val="21"/>
                <w:szCs w:val="21"/>
                <w:lang w:eastAsia="zh-CN"/>
              </w:rPr>
              <w:t>.</w:t>
            </w:r>
          </w:p>
          <w:p w14:paraId="60551F94" w14:textId="47C80F8B" w:rsidR="000679BB" w:rsidRPr="004A1EBD" w:rsidRDefault="000679BB" w:rsidP="00616510">
            <w:pPr>
              <w:numPr>
                <w:ilvl w:val="0"/>
                <w:numId w:val="25"/>
              </w:numPr>
              <w:spacing w:after="60"/>
              <w:ind w:left="288"/>
              <w:textAlignment w:val="center"/>
              <w:rPr>
                <w:rFonts w:ascii="Calibri" w:eastAsia="Times New Roman" w:hAnsi="Calibri" w:cs="Calibri"/>
                <w:sz w:val="22"/>
                <w:szCs w:val="22"/>
                <w:lang w:eastAsia="zh-CN"/>
              </w:rPr>
            </w:pPr>
            <w:r w:rsidRPr="004A1EBD">
              <w:rPr>
                <w:rFonts w:ascii="Calibri" w:eastAsia="Times New Roman" w:hAnsi="Calibri" w:cs="Calibri"/>
                <w:sz w:val="21"/>
                <w:szCs w:val="21"/>
                <w:lang w:eastAsia="zh-CN"/>
              </w:rPr>
              <w:t xml:space="preserve">If a CARA record is required in OneSchool, a summary of chemicals, plant, equipment and/or materials used in the activity must be provided by entering directly onto the CARA record in OneSchool or by attaching a summary. Sample templates are provided on </w:t>
            </w:r>
            <w:hyperlink r:id="rId32" w:history="1">
              <w:r w:rsidRPr="0022005E">
                <w:rPr>
                  <w:rStyle w:val="Hyperlink"/>
                  <w:rFonts w:ascii="Calibri" w:eastAsia="Times New Roman" w:hAnsi="Calibri" w:cs="Calibri"/>
                  <w:i/>
                  <w:iCs/>
                  <w:sz w:val="21"/>
                  <w:szCs w:val="21"/>
                  <w:lang w:eastAsia="zh-CN"/>
                </w:rPr>
                <w:t>Chemicals in curriculum activities</w:t>
              </w:r>
            </w:hyperlink>
            <w:r w:rsidRPr="004A1EBD">
              <w:rPr>
                <w:rFonts w:ascii="Calibri" w:eastAsia="Times New Roman" w:hAnsi="Calibri" w:cs="Calibri"/>
                <w:sz w:val="21"/>
                <w:szCs w:val="21"/>
                <w:lang w:eastAsia="zh-CN"/>
              </w:rPr>
              <w:t xml:space="preserve"> and </w:t>
            </w:r>
            <w:hyperlink r:id="rId33" w:history="1">
              <w:r w:rsidRPr="0022005E">
                <w:rPr>
                  <w:rStyle w:val="Hyperlink"/>
                  <w:rFonts w:ascii="Calibri" w:eastAsia="Times New Roman" w:hAnsi="Calibri" w:cs="Calibri"/>
                  <w:i/>
                  <w:iCs/>
                  <w:sz w:val="22"/>
                  <w:szCs w:val="22"/>
                  <w:lang w:eastAsia="zh-CN"/>
                </w:rPr>
                <w:t>P</w:t>
              </w:r>
              <w:r w:rsidRPr="0022005E">
                <w:rPr>
                  <w:rStyle w:val="Hyperlink"/>
                  <w:rFonts w:ascii="Calibri" w:eastAsia="Times New Roman" w:hAnsi="Calibri" w:cs="Calibri"/>
                  <w:i/>
                  <w:iCs/>
                  <w:sz w:val="21"/>
                  <w:szCs w:val="21"/>
                  <w:lang w:eastAsia="zh-CN"/>
                </w:rPr>
                <w:t>lant, equipment and materials in curriculum activities</w:t>
              </w:r>
            </w:hyperlink>
            <w:r w:rsidRPr="004A1EBD">
              <w:rPr>
                <w:rFonts w:ascii="Calibri" w:eastAsia="Times New Roman" w:hAnsi="Calibri" w:cs="Calibri"/>
                <w:i/>
                <w:iCs/>
                <w:sz w:val="21"/>
                <w:szCs w:val="21"/>
                <w:lang w:eastAsia="zh-CN"/>
              </w:rPr>
              <w:t>.</w:t>
            </w:r>
          </w:p>
          <w:p w14:paraId="3CA96907" w14:textId="2BC4BF1A" w:rsidR="000679BB" w:rsidRPr="004A1EBD" w:rsidRDefault="000679BB" w:rsidP="00616510">
            <w:pPr>
              <w:numPr>
                <w:ilvl w:val="0"/>
                <w:numId w:val="23"/>
              </w:numPr>
              <w:spacing w:after="60"/>
              <w:ind w:left="288"/>
              <w:textAlignment w:val="center"/>
              <w:rPr>
                <w:rFonts w:ascii="Calibri" w:eastAsia="Times New Roman" w:hAnsi="Calibri" w:cs="Calibri"/>
                <w:sz w:val="22"/>
                <w:szCs w:val="22"/>
                <w:lang w:eastAsia="zh-CN"/>
              </w:rPr>
            </w:pPr>
            <w:r w:rsidRPr="004A1EBD">
              <w:rPr>
                <w:rFonts w:ascii="Calibri" w:eastAsia="Times New Roman" w:hAnsi="Calibri" w:cs="Calibri"/>
                <w:color w:val="000000"/>
                <w:sz w:val="21"/>
                <w:szCs w:val="21"/>
                <w:lang w:eastAsia="zh-CN"/>
              </w:rPr>
              <w:t xml:space="preserve">Location must be suitable for the activity being undertaken, including sufficient space, adequate lighting and ventilation to ensure safe participation and that safety rules and procedures can be followed. This may be in a specialised facility (e.g. laboratory) or other suitable location (e.g. incursion, field trip). Undertake a reconnaissance of new or infrequently used locations to ascertain suitability. </w:t>
            </w:r>
          </w:p>
          <w:p w14:paraId="4A2F107A" w14:textId="27AC37C3" w:rsidR="000679BB" w:rsidRPr="004A1EBD" w:rsidRDefault="000679BB" w:rsidP="00616510">
            <w:pPr>
              <w:numPr>
                <w:ilvl w:val="0"/>
                <w:numId w:val="23"/>
              </w:numPr>
              <w:spacing w:after="60"/>
              <w:ind w:left="288"/>
              <w:textAlignment w:val="center"/>
              <w:rPr>
                <w:rFonts w:ascii="Calibri" w:eastAsia="Times New Roman" w:hAnsi="Calibri" w:cs="Calibri"/>
                <w:sz w:val="22"/>
                <w:szCs w:val="22"/>
                <w:lang w:eastAsia="zh-CN"/>
              </w:rPr>
            </w:pPr>
            <w:r w:rsidRPr="004A1EBD">
              <w:rPr>
                <w:rFonts w:ascii="Calibri" w:eastAsia="Times New Roman" w:hAnsi="Calibri" w:cs="Calibri"/>
                <w:sz w:val="22"/>
                <w:szCs w:val="22"/>
                <w:lang w:eastAsia="zh-CN"/>
              </w:rPr>
              <w:t>Designated areas for the activity, spectators and vehicles are established (e.g. safety/exclusion zones considering buildings, pedestrians, members of the public, vehicles and other activities).</w:t>
            </w:r>
          </w:p>
          <w:p w14:paraId="0A97F77C" w14:textId="77777777" w:rsidR="000679BB" w:rsidRPr="004A1EBD" w:rsidRDefault="000679BB" w:rsidP="00616510">
            <w:pPr>
              <w:numPr>
                <w:ilvl w:val="0"/>
                <w:numId w:val="24"/>
              </w:numPr>
              <w:spacing w:after="60"/>
              <w:ind w:left="288"/>
              <w:textAlignment w:val="center"/>
              <w:rPr>
                <w:rFonts w:ascii="Calibri" w:eastAsia="Times New Roman" w:hAnsi="Calibri" w:cs="Calibri"/>
                <w:sz w:val="22"/>
                <w:szCs w:val="22"/>
                <w:lang w:eastAsia="zh-CN"/>
              </w:rPr>
            </w:pPr>
            <w:r w:rsidRPr="004A1EBD">
              <w:rPr>
                <w:rFonts w:ascii="Calibri" w:eastAsia="Times New Roman" w:hAnsi="Calibri" w:cs="Calibri"/>
                <w:color w:val="000000"/>
                <w:sz w:val="21"/>
                <w:szCs w:val="21"/>
                <w:lang w:eastAsia="zh-CN"/>
              </w:rPr>
              <w:t xml:space="preserve">Participants must wear </w:t>
            </w:r>
            <w:hyperlink r:id="rId34" w:history="1">
              <w:r w:rsidRPr="004A1EBD">
                <w:rPr>
                  <w:rFonts w:ascii="Calibri" w:eastAsia="Times New Roman" w:hAnsi="Calibri" w:cs="Calibri"/>
                  <w:color w:val="0000FF"/>
                  <w:sz w:val="21"/>
                  <w:szCs w:val="21"/>
                  <w:u w:val="single"/>
                  <w:lang w:eastAsia="zh-CN"/>
                </w:rPr>
                <w:t>Personal protective equipment</w:t>
              </w:r>
            </w:hyperlink>
            <w:r w:rsidRPr="004A1EBD">
              <w:rPr>
                <w:rFonts w:ascii="Calibri" w:eastAsia="Times New Roman" w:hAnsi="Calibri" w:cs="Calibri"/>
                <w:color w:val="000000"/>
                <w:sz w:val="21"/>
                <w:szCs w:val="21"/>
                <w:lang w:eastAsia="zh-CN"/>
              </w:rPr>
              <w:t xml:space="preserve"> as relevant (e.g. enclosed footwear).</w:t>
            </w:r>
          </w:p>
          <w:p w14:paraId="02FDF763" w14:textId="77777777" w:rsidR="000679BB" w:rsidRPr="004A1EBD" w:rsidRDefault="000679BB" w:rsidP="00616510">
            <w:pPr>
              <w:numPr>
                <w:ilvl w:val="0"/>
                <w:numId w:val="25"/>
              </w:numPr>
              <w:spacing w:after="60"/>
              <w:ind w:left="288"/>
              <w:textAlignment w:val="center"/>
              <w:rPr>
                <w:rFonts w:ascii="Calibri" w:eastAsia="Times New Roman" w:hAnsi="Calibri" w:cs="Calibri"/>
                <w:sz w:val="22"/>
                <w:szCs w:val="22"/>
                <w:lang w:val="en-US" w:eastAsia="zh-CN"/>
              </w:rPr>
            </w:pPr>
            <w:r w:rsidRPr="004A1EBD">
              <w:rPr>
                <w:rFonts w:ascii="Calibri" w:eastAsia="Times New Roman" w:hAnsi="Calibri" w:cs="Calibri"/>
                <w:sz w:val="21"/>
                <w:szCs w:val="21"/>
                <w:lang w:eastAsia="zh-CN"/>
              </w:rPr>
              <w:t>Equipment must be sized to match the ability and strength of students</w:t>
            </w:r>
            <w:r w:rsidRPr="004A1EBD">
              <w:rPr>
                <w:rFonts w:ascii="Calibri" w:eastAsia="Times New Roman" w:hAnsi="Calibri" w:cs="Calibri"/>
                <w:color w:val="000000"/>
                <w:sz w:val="21"/>
                <w:szCs w:val="21"/>
                <w:shd w:val="clear" w:color="auto" w:fill="FFFFFF"/>
                <w:lang w:val="en-US" w:eastAsia="zh-CN"/>
              </w:rPr>
              <w:t xml:space="preserve"> and used in accordance with the manufacturer’s instructions.</w:t>
            </w:r>
          </w:p>
          <w:p w14:paraId="4CC48465" w14:textId="5C96B4AA" w:rsidR="000679BB" w:rsidRPr="004A1EBD" w:rsidRDefault="000679BB" w:rsidP="00616510">
            <w:pPr>
              <w:numPr>
                <w:ilvl w:val="0"/>
                <w:numId w:val="25"/>
              </w:numPr>
              <w:spacing w:after="60"/>
              <w:ind w:left="288"/>
              <w:textAlignment w:val="center"/>
              <w:rPr>
                <w:rFonts w:ascii="Calibri" w:eastAsia="Times New Roman" w:hAnsi="Calibri" w:cs="Calibri"/>
                <w:sz w:val="22"/>
                <w:szCs w:val="22"/>
                <w:lang w:eastAsia="zh-CN"/>
              </w:rPr>
            </w:pPr>
            <w:r w:rsidRPr="004A1EBD">
              <w:rPr>
                <w:rFonts w:ascii="Calibri" w:eastAsia="Times New Roman" w:hAnsi="Calibri" w:cs="Calibri"/>
                <w:color w:val="000000"/>
                <w:sz w:val="21"/>
                <w:szCs w:val="21"/>
                <w:lang w:eastAsia="zh-CN"/>
              </w:rPr>
              <w:t>If privately owned equipment is being used, Principal approval and owner consent/insurance details must be obtained prior to the activity.</w:t>
            </w:r>
          </w:p>
        </w:tc>
      </w:tr>
      <w:tr w:rsidR="004C11C9" w:rsidRPr="004A1EBD" w14:paraId="753219B1" w14:textId="77777777" w:rsidTr="004C11C9">
        <w:trPr>
          <w:cantSplit/>
          <w:trHeight w:val="404"/>
        </w:trPr>
        <w:tc>
          <w:tcPr>
            <w:tcW w:w="10420" w:type="dxa"/>
            <w:tcBorders>
              <w:top w:val="single" w:sz="4" w:space="0" w:color="auto"/>
            </w:tcBorders>
          </w:tcPr>
          <w:p w14:paraId="34672CE5" w14:textId="0524A4B4" w:rsidR="004C11C9" w:rsidRPr="004A1EBD" w:rsidRDefault="004C11C9" w:rsidP="00616510">
            <w:pPr>
              <w:spacing w:after="60"/>
              <w:rPr>
                <w:rFonts w:ascii="Calibri" w:eastAsia="Times New Roman" w:hAnsi="Calibri" w:cs="Calibri"/>
                <w:b/>
                <w:bCs/>
                <w:szCs w:val="24"/>
                <w:lang w:eastAsia="zh-CN"/>
              </w:rPr>
            </w:pPr>
            <w:r w:rsidRPr="004A1EBD">
              <w:rPr>
                <w:rFonts w:asciiTheme="minorHAnsi" w:hAnsiTheme="minorHAnsi" w:cstheme="minorHAnsi"/>
                <w:i/>
                <w:sz w:val="20"/>
              </w:rPr>
              <w:t>Add additional facilities and equipment details</w:t>
            </w:r>
            <w:r w:rsidRPr="004A1EBD">
              <w:rPr>
                <w:rFonts w:asciiTheme="minorHAnsi" w:hAnsiTheme="minorHAnsi"/>
              </w:rPr>
              <w:t xml:space="preserve"> </w:t>
            </w:r>
            <w:r w:rsidRPr="004A1EBD">
              <w:rPr>
                <w:rFonts w:asciiTheme="minorHAnsi" w:hAnsiTheme="minorHAnsi"/>
              </w:rPr>
              <w:fldChar w:fldCharType="begin">
                <w:ffData>
                  <w:name w:val="Text80"/>
                  <w:enabled/>
                  <w:calcOnExit w:val="0"/>
                  <w:textInput/>
                </w:ffData>
              </w:fldChar>
            </w:r>
            <w:r w:rsidRPr="004A1EBD">
              <w:rPr>
                <w:rFonts w:asciiTheme="minorHAnsi" w:hAnsiTheme="minorHAnsi"/>
              </w:rPr>
              <w:instrText xml:space="preserve"> FORMTEXT </w:instrText>
            </w:r>
            <w:r w:rsidRPr="004A1EBD">
              <w:rPr>
                <w:rFonts w:asciiTheme="minorHAnsi" w:hAnsiTheme="minorHAnsi"/>
              </w:rPr>
            </w:r>
            <w:r w:rsidRPr="004A1EBD">
              <w:rPr>
                <w:rFonts w:asciiTheme="minorHAnsi" w:hAnsiTheme="minorHAnsi"/>
              </w:rPr>
              <w:fldChar w:fldCharType="separate"/>
            </w:r>
            <w:r w:rsidRPr="004A1EBD">
              <w:rPr>
                <w:noProof/>
              </w:rPr>
              <w:t> </w:t>
            </w:r>
            <w:r w:rsidRPr="004A1EBD">
              <w:rPr>
                <w:noProof/>
              </w:rPr>
              <w:t> </w:t>
            </w:r>
            <w:r w:rsidRPr="004A1EBD">
              <w:rPr>
                <w:noProof/>
              </w:rPr>
              <w:t> </w:t>
            </w:r>
            <w:r w:rsidRPr="004A1EBD">
              <w:rPr>
                <w:noProof/>
              </w:rPr>
              <w:t> </w:t>
            </w:r>
            <w:r w:rsidRPr="004A1EBD">
              <w:rPr>
                <w:noProof/>
              </w:rPr>
              <w:t> </w:t>
            </w:r>
            <w:r w:rsidRPr="004A1EBD">
              <w:rPr>
                <w:rFonts w:asciiTheme="minorHAnsi" w:hAnsiTheme="minorHAnsi"/>
              </w:rPr>
              <w:fldChar w:fldCharType="end"/>
            </w:r>
          </w:p>
        </w:tc>
      </w:tr>
    </w:tbl>
    <w:p w14:paraId="22778256" w14:textId="77777777" w:rsidR="004C11C9" w:rsidRPr="004A1EBD" w:rsidRDefault="004C11C9" w:rsidP="00616510">
      <w:pPr>
        <w:spacing w:after="60"/>
        <w:rPr>
          <w:rFonts w:asciiTheme="minorHAnsi" w:hAnsiTheme="minorHAnsi" w:cs="Arial"/>
          <w:b/>
          <w:color w:val="000000"/>
          <w:szCs w:val="24"/>
        </w:rPr>
      </w:pPr>
    </w:p>
    <w:p w14:paraId="13861400" w14:textId="0C187CC6" w:rsidR="00C26A21" w:rsidRPr="004A1EBD" w:rsidRDefault="00C26A21" w:rsidP="00616510">
      <w:pPr>
        <w:spacing w:after="60"/>
        <w:rPr>
          <w:rFonts w:asciiTheme="minorHAnsi" w:hAnsiTheme="minorHAnsi" w:cs="Arial"/>
          <w:b/>
          <w:color w:val="000000"/>
          <w:szCs w:val="24"/>
        </w:rPr>
      </w:pPr>
      <w:r w:rsidRPr="004A1EBD">
        <w:rPr>
          <w:rFonts w:asciiTheme="minorHAnsi" w:hAnsiTheme="minorHAnsi" w:cs="Arial"/>
          <w:b/>
          <w:color w:val="000000"/>
          <w:szCs w:val="24"/>
        </w:rPr>
        <w:t xml:space="preserve">Hazards and </w:t>
      </w:r>
      <w:r w:rsidR="00D4133D" w:rsidRPr="004A1EBD">
        <w:rPr>
          <w:rFonts w:asciiTheme="minorHAnsi" w:hAnsiTheme="minorHAnsi" w:cs="Arial"/>
          <w:b/>
          <w:color w:val="000000"/>
          <w:szCs w:val="24"/>
        </w:rPr>
        <w:t>c</w:t>
      </w:r>
      <w:r w:rsidRPr="004A1EBD">
        <w:rPr>
          <w:rFonts w:asciiTheme="minorHAnsi" w:hAnsiTheme="minorHAnsi" w:cs="Arial"/>
          <w:b/>
          <w:color w:val="000000"/>
          <w:szCs w:val="24"/>
        </w:rPr>
        <w:t xml:space="preserve">ontrol </w:t>
      </w:r>
      <w:r w:rsidR="00D4133D" w:rsidRPr="004A1EBD">
        <w:rPr>
          <w:rFonts w:asciiTheme="minorHAnsi" w:eastAsia="Times New Roman" w:hAnsiTheme="minorHAnsi" w:cs="Arial"/>
          <w:b/>
          <w:iCs/>
          <w:color w:val="000000"/>
          <w:szCs w:val="24"/>
        </w:rPr>
        <w:t>m</w:t>
      </w:r>
      <w:r w:rsidRPr="004A1EBD">
        <w:rPr>
          <w:rFonts w:asciiTheme="minorHAnsi" w:eastAsia="Times New Roman" w:hAnsiTheme="minorHAnsi" w:cs="Arial"/>
          <w:b/>
          <w:iCs/>
          <w:color w:val="000000"/>
          <w:szCs w:val="24"/>
        </w:rPr>
        <w:t>easures</w:t>
      </w:r>
    </w:p>
    <w:p w14:paraId="19BA0C4F" w14:textId="3BD41CA3" w:rsidR="00C26A21" w:rsidRPr="004A1EBD" w:rsidRDefault="00C26A21" w:rsidP="00616510">
      <w:pPr>
        <w:pStyle w:val="DETActivity"/>
        <w:spacing w:before="0" w:after="60"/>
        <w:rPr>
          <w:rFonts w:asciiTheme="minorHAnsi" w:hAnsiTheme="minorHAnsi" w:cstheme="minorHAnsi"/>
          <w:sz w:val="21"/>
          <w:szCs w:val="21"/>
        </w:rPr>
      </w:pPr>
      <w:r w:rsidRPr="004A1EBD">
        <w:rPr>
          <w:rFonts w:asciiTheme="minorHAnsi" w:hAnsiTheme="minorHAnsi" w:cstheme="minorHAnsi"/>
          <w:sz w:val="21"/>
          <w:szCs w:val="21"/>
        </w:rPr>
        <w:t xml:space="preserve">Information on managing </w:t>
      </w:r>
      <w:r w:rsidRPr="004A1EBD">
        <w:rPr>
          <w:rFonts w:asciiTheme="minorHAnsi" w:hAnsiTheme="minorHAnsi" w:cstheme="minorHAnsi"/>
          <w:noProof/>
          <w:sz w:val="21"/>
          <w:szCs w:val="21"/>
        </w:rPr>
        <w:t>common</w:t>
      </w:r>
      <w:r w:rsidRPr="004A1EBD">
        <w:rPr>
          <w:rFonts w:asciiTheme="minorHAnsi" w:hAnsiTheme="minorHAnsi" w:cstheme="minorHAnsi"/>
          <w:sz w:val="21"/>
          <w:szCs w:val="21"/>
        </w:rPr>
        <w:t xml:space="preserve"> hazards and risks in the school environment can be found at </w:t>
      </w:r>
      <w:hyperlink r:id="rId35" w:history="1">
        <w:r w:rsidRPr="004A1EBD">
          <w:rPr>
            <w:rStyle w:val="Hyperlink"/>
            <w:rFonts w:asciiTheme="minorHAnsi" w:hAnsiTheme="minorHAnsi" w:cstheme="minorHAnsi"/>
            <w:sz w:val="21"/>
            <w:szCs w:val="21"/>
          </w:rPr>
          <w:t xml:space="preserve">Hazards and </w:t>
        </w:r>
        <w:r w:rsidR="00D4133D" w:rsidRPr="004A1EBD">
          <w:rPr>
            <w:rStyle w:val="Hyperlink"/>
            <w:rFonts w:asciiTheme="minorHAnsi" w:hAnsiTheme="minorHAnsi" w:cstheme="minorHAnsi"/>
            <w:sz w:val="21"/>
            <w:szCs w:val="21"/>
          </w:rPr>
          <w:t>r</w:t>
        </w:r>
        <w:r w:rsidRPr="004A1EBD">
          <w:rPr>
            <w:rStyle w:val="Hyperlink"/>
            <w:rFonts w:asciiTheme="minorHAnsi" w:hAnsiTheme="minorHAnsi" w:cstheme="minorHAnsi"/>
            <w:sz w:val="21"/>
            <w:szCs w:val="21"/>
          </w:rPr>
          <w:t>isks</w:t>
        </w:r>
      </w:hyperlink>
      <w:r w:rsidRPr="004A1EBD">
        <w:rPr>
          <w:rFonts w:asciiTheme="minorHAnsi" w:hAnsiTheme="minorHAnsi" w:cstheme="minorHAnsi"/>
          <w:sz w:val="21"/>
          <w:szCs w:val="21"/>
        </w:rPr>
        <w:t>.</w:t>
      </w:r>
    </w:p>
    <w:p w14:paraId="085ECED5" w14:textId="61960EA6" w:rsidR="00634052" w:rsidRPr="004A1EBD" w:rsidRDefault="00634052" w:rsidP="00616510">
      <w:pPr>
        <w:pStyle w:val="BlockText"/>
        <w:spacing w:after="60" w:line="240" w:lineRule="auto"/>
        <w:ind w:right="0"/>
        <w:rPr>
          <w:rFonts w:asciiTheme="minorHAnsi" w:hAnsiTheme="minorHAnsi"/>
          <w:i/>
        </w:rPr>
      </w:pPr>
      <w:r w:rsidRPr="004A1EBD">
        <w:rPr>
          <w:rFonts w:asciiTheme="minorHAnsi" w:hAnsiTheme="minorHAnsi"/>
          <w:i/>
        </w:rPr>
        <w:t>Add rows to the table</w:t>
      </w:r>
      <w:r w:rsidR="003A6EF3" w:rsidRPr="004A1EBD">
        <w:rPr>
          <w:rFonts w:asciiTheme="minorHAnsi" w:hAnsiTheme="minorHAnsi"/>
          <w:i/>
        </w:rPr>
        <w:t>s</w:t>
      </w:r>
      <w:r w:rsidRPr="004A1EBD">
        <w:rPr>
          <w:rFonts w:asciiTheme="minorHAnsi" w:hAnsiTheme="minorHAnsi"/>
          <w:i/>
        </w:rPr>
        <w:t xml:space="preserve"> as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6456"/>
      </w:tblGrid>
      <w:tr w:rsidR="00C26A21" w:rsidRPr="004A1EBD" w14:paraId="0E3C50F2" w14:textId="77777777" w:rsidTr="00FF12D3">
        <w:trPr>
          <w:cantSplit/>
        </w:trPr>
        <w:tc>
          <w:tcPr>
            <w:tcW w:w="3964" w:type="dxa"/>
            <w:shd w:val="clear" w:color="auto" w:fill="D9D9D9"/>
          </w:tcPr>
          <w:p w14:paraId="1B09EB45" w14:textId="27B1C384" w:rsidR="00C26A21" w:rsidRPr="004A1EBD" w:rsidRDefault="003A6EF3" w:rsidP="00913A8E">
            <w:pPr>
              <w:pStyle w:val="DETMinSuperEquipGovernBodies"/>
              <w:spacing w:after="0"/>
              <w:rPr>
                <w:rFonts w:asciiTheme="minorHAnsi" w:hAnsiTheme="minorHAnsi" w:cs="Arial"/>
                <w:b/>
                <w:color w:val="000000"/>
                <w:sz w:val="20"/>
                <w:szCs w:val="20"/>
              </w:rPr>
            </w:pPr>
            <w:r w:rsidRPr="004A1EBD">
              <w:rPr>
                <w:rFonts w:asciiTheme="minorHAnsi" w:hAnsiTheme="minorHAnsi" w:cs="Arial"/>
                <w:b/>
                <w:color w:val="000000"/>
                <w:sz w:val="20"/>
                <w:szCs w:val="20"/>
              </w:rPr>
              <w:t>Considering environmental hazards</w:t>
            </w:r>
          </w:p>
        </w:tc>
        <w:tc>
          <w:tcPr>
            <w:tcW w:w="6456" w:type="dxa"/>
            <w:shd w:val="clear" w:color="auto" w:fill="D9D9D9"/>
          </w:tcPr>
          <w:p w14:paraId="42A34FE1" w14:textId="2F3A90B1" w:rsidR="00C26A21" w:rsidRPr="004A1EBD" w:rsidRDefault="00913A8E" w:rsidP="00913A8E">
            <w:pPr>
              <w:pStyle w:val="DETMinSuperEquipGovernBodies"/>
              <w:spacing w:after="0"/>
              <w:rPr>
                <w:rFonts w:asciiTheme="minorHAnsi" w:hAnsiTheme="minorHAnsi"/>
                <w:b/>
                <w:sz w:val="24"/>
              </w:rPr>
            </w:pPr>
            <w:r w:rsidRPr="004A1EBD">
              <w:rPr>
                <w:rFonts w:asciiTheme="minorHAnsi" w:hAnsiTheme="minorHAnsi" w:cs="Arial"/>
                <w:b/>
                <w:color w:val="000000"/>
                <w:sz w:val="20"/>
                <w:szCs w:val="20"/>
              </w:rPr>
              <w:t>Planned control measures</w:t>
            </w:r>
          </w:p>
        </w:tc>
      </w:tr>
      <w:tr w:rsidR="00DB7738" w:rsidRPr="004A1EBD" w14:paraId="01F4AD59" w14:textId="77777777" w:rsidTr="00FF12D3">
        <w:trPr>
          <w:cantSplit/>
        </w:trPr>
        <w:tc>
          <w:tcPr>
            <w:tcW w:w="3964" w:type="dxa"/>
            <w:shd w:val="clear" w:color="auto" w:fill="auto"/>
            <w:vAlign w:val="center"/>
          </w:tcPr>
          <w:p w14:paraId="67CE51AE" w14:textId="5736B3BB" w:rsidR="00DB7738" w:rsidRPr="004A1EBD" w:rsidRDefault="00DB7738" w:rsidP="00205BC5">
            <w:pPr>
              <w:pStyle w:val="DETMinSuperEquipGovernBodies"/>
              <w:spacing w:before="0" w:after="0"/>
              <w:rPr>
                <w:rFonts w:asciiTheme="minorHAnsi" w:hAnsiTheme="minorHAnsi" w:cs="Arial"/>
                <w:i/>
                <w:color w:val="7F7F7F" w:themeColor="text1" w:themeTint="80"/>
                <w:sz w:val="20"/>
                <w:szCs w:val="20"/>
              </w:rPr>
            </w:pPr>
            <w:r w:rsidRPr="004A1EBD">
              <w:rPr>
                <w:rFonts w:asciiTheme="minorHAnsi" w:hAnsiTheme="minorHAnsi" w:cs="Arial"/>
                <w:i/>
                <w:color w:val="7F7F7F" w:themeColor="text1" w:themeTint="80"/>
                <w:sz w:val="20"/>
                <w:szCs w:val="20"/>
              </w:rPr>
              <w:t xml:space="preserve">e.g. </w:t>
            </w:r>
            <w:r w:rsidR="00890699" w:rsidRPr="004A1EBD">
              <w:rPr>
                <w:rFonts w:asciiTheme="minorHAnsi" w:hAnsiTheme="minorHAnsi" w:cs="Arial"/>
                <w:i/>
                <w:color w:val="7F7F7F" w:themeColor="text1" w:themeTint="80"/>
                <w:sz w:val="20"/>
                <w:szCs w:val="20"/>
              </w:rPr>
              <w:t>insects and wildlife</w:t>
            </w:r>
          </w:p>
        </w:tc>
        <w:tc>
          <w:tcPr>
            <w:tcW w:w="6456" w:type="dxa"/>
            <w:shd w:val="clear" w:color="auto" w:fill="auto"/>
          </w:tcPr>
          <w:p w14:paraId="49EB85BC" w14:textId="77777777" w:rsidR="00DE13AA" w:rsidRPr="004A1EBD" w:rsidRDefault="00DE13AA" w:rsidP="00DE13AA">
            <w:pPr>
              <w:numPr>
                <w:ilvl w:val="0"/>
                <w:numId w:val="26"/>
              </w:numPr>
              <w:ind w:left="288"/>
              <w:textAlignment w:val="center"/>
              <w:rPr>
                <w:rFonts w:asciiTheme="minorHAnsi" w:hAnsiTheme="minorHAnsi" w:cs="Arial"/>
                <w:i/>
                <w:color w:val="7F7F7F" w:themeColor="text1" w:themeTint="80"/>
                <w:sz w:val="20"/>
              </w:rPr>
            </w:pPr>
            <w:r w:rsidRPr="004A1EBD">
              <w:rPr>
                <w:rFonts w:asciiTheme="minorHAnsi" w:hAnsiTheme="minorHAnsi" w:cs="Arial"/>
                <w:i/>
                <w:color w:val="7F7F7F" w:themeColor="text1" w:themeTint="80"/>
                <w:sz w:val="20"/>
              </w:rPr>
              <w:t>Instruct students not to feed wildlife and how to respond to approaching wildlife</w:t>
            </w:r>
          </w:p>
          <w:p w14:paraId="71205F4B" w14:textId="01714E1F" w:rsidR="00DB7738" w:rsidRPr="004A1EBD" w:rsidRDefault="00DE13AA" w:rsidP="00DE13AA">
            <w:pPr>
              <w:numPr>
                <w:ilvl w:val="0"/>
                <w:numId w:val="26"/>
              </w:numPr>
              <w:ind w:left="288"/>
              <w:textAlignment w:val="center"/>
              <w:rPr>
                <w:rFonts w:asciiTheme="minorHAnsi" w:hAnsiTheme="minorHAnsi" w:cs="Arial"/>
                <w:i/>
                <w:color w:val="7F7F7F" w:themeColor="text1" w:themeTint="80"/>
                <w:sz w:val="20"/>
              </w:rPr>
            </w:pPr>
            <w:r w:rsidRPr="004A1EBD">
              <w:rPr>
                <w:rFonts w:asciiTheme="minorHAnsi" w:hAnsiTheme="minorHAnsi" w:cs="Arial"/>
                <w:i/>
                <w:color w:val="7F7F7F" w:themeColor="text1" w:themeTint="80"/>
                <w:sz w:val="20"/>
              </w:rPr>
              <w:t xml:space="preserve">Adhere to established practices regarding the use of insect repellent, outlined in </w:t>
            </w:r>
            <w:hyperlink r:id="rId36" w:history="1">
              <w:r w:rsidRPr="004A1EBD">
                <w:rPr>
                  <w:rFonts w:ascii="Calibri" w:eastAsia="Times New Roman" w:hAnsi="Calibri" w:cs="Calibri"/>
                  <w:i/>
                  <w:color w:val="808080" w:themeColor="background1" w:themeShade="80"/>
                  <w:sz w:val="20"/>
                  <w:u w:val="single"/>
                  <w:lang w:eastAsia="zh-CN"/>
                </w:rPr>
                <w:t>Insect viruses and allergies</w:t>
              </w:r>
            </w:hyperlink>
          </w:p>
        </w:tc>
      </w:tr>
      <w:tr w:rsidR="00C26A21" w:rsidRPr="004A1EBD" w14:paraId="6A785EDB" w14:textId="77777777" w:rsidTr="00FF12D3">
        <w:trPr>
          <w:cantSplit/>
          <w:trHeight w:val="374"/>
        </w:trPr>
        <w:tc>
          <w:tcPr>
            <w:tcW w:w="3964" w:type="dxa"/>
          </w:tcPr>
          <w:p w14:paraId="101ADB63" w14:textId="55390AC3" w:rsidR="00C26A21" w:rsidRPr="004A1EBD" w:rsidRDefault="00C26A21" w:rsidP="00616510">
            <w:pPr>
              <w:pStyle w:val="BlockText"/>
              <w:spacing w:before="60" w:after="60" w:line="240" w:lineRule="auto"/>
              <w:ind w:right="0"/>
              <w:rPr>
                <w:rFonts w:asciiTheme="minorHAnsi" w:hAnsiTheme="minorHAnsi"/>
              </w:rPr>
            </w:pPr>
            <w:r w:rsidRPr="004A1EBD">
              <w:rPr>
                <w:rFonts w:asciiTheme="minorHAnsi" w:hAnsiTheme="minorHAnsi"/>
              </w:rPr>
              <w:fldChar w:fldCharType="begin">
                <w:ffData>
                  <w:name w:val="Text80"/>
                  <w:enabled/>
                  <w:calcOnExit w:val="0"/>
                  <w:textInput/>
                </w:ffData>
              </w:fldChar>
            </w:r>
            <w:bookmarkStart w:id="1" w:name="Text80"/>
            <w:r w:rsidRPr="004A1EBD">
              <w:rPr>
                <w:rFonts w:asciiTheme="minorHAnsi" w:hAnsiTheme="minorHAnsi"/>
              </w:rPr>
              <w:instrText xml:space="preserve"> FORMTEXT </w:instrText>
            </w:r>
            <w:r w:rsidRPr="004A1EBD">
              <w:rPr>
                <w:rFonts w:asciiTheme="minorHAnsi" w:hAnsiTheme="minorHAnsi"/>
              </w:rPr>
            </w:r>
            <w:r w:rsidRPr="004A1EBD">
              <w:rPr>
                <w:rFonts w:asciiTheme="minorHAnsi" w:hAnsiTheme="minorHAnsi"/>
              </w:rPr>
              <w:fldChar w:fldCharType="separate"/>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rPr>
              <w:fldChar w:fldCharType="end"/>
            </w:r>
            <w:bookmarkEnd w:id="1"/>
          </w:p>
        </w:tc>
        <w:tc>
          <w:tcPr>
            <w:tcW w:w="6456" w:type="dxa"/>
          </w:tcPr>
          <w:p w14:paraId="715F276C" w14:textId="77777777" w:rsidR="00C26A21" w:rsidRPr="004A1EBD" w:rsidRDefault="00C26A21" w:rsidP="00616510">
            <w:pPr>
              <w:pStyle w:val="BlockText"/>
              <w:spacing w:before="60" w:after="60" w:line="240" w:lineRule="auto"/>
              <w:ind w:right="0"/>
              <w:rPr>
                <w:rFonts w:asciiTheme="minorHAnsi" w:hAnsiTheme="minorHAnsi"/>
              </w:rPr>
            </w:pPr>
            <w:r w:rsidRPr="004A1EBD">
              <w:rPr>
                <w:rFonts w:asciiTheme="minorHAnsi" w:hAnsiTheme="minorHAnsi"/>
              </w:rPr>
              <w:fldChar w:fldCharType="begin">
                <w:ffData>
                  <w:name w:val="Text80"/>
                  <w:enabled/>
                  <w:calcOnExit w:val="0"/>
                  <w:textInput/>
                </w:ffData>
              </w:fldChar>
            </w:r>
            <w:r w:rsidRPr="004A1EBD">
              <w:rPr>
                <w:rFonts w:asciiTheme="minorHAnsi" w:hAnsiTheme="minorHAnsi"/>
              </w:rPr>
              <w:instrText xml:space="preserve"> FORMTEXT </w:instrText>
            </w:r>
            <w:r w:rsidRPr="004A1EBD">
              <w:rPr>
                <w:rFonts w:asciiTheme="minorHAnsi" w:hAnsiTheme="minorHAnsi"/>
              </w:rPr>
            </w:r>
            <w:r w:rsidRPr="004A1EBD">
              <w:rPr>
                <w:rFonts w:asciiTheme="minorHAnsi" w:hAnsiTheme="minorHAnsi"/>
              </w:rPr>
              <w:fldChar w:fldCharType="separate"/>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rPr>
              <w:fldChar w:fldCharType="end"/>
            </w:r>
          </w:p>
        </w:tc>
      </w:tr>
      <w:tr w:rsidR="00634052" w:rsidRPr="004A1EBD" w14:paraId="75CC3965" w14:textId="77777777" w:rsidTr="00FF12D3">
        <w:trPr>
          <w:cantSplit/>
          <w:trHeight w:val="374"/>
        </w:trPr>
        <w:tc>
          <w:tcPr>
            <w:tcW w:w="3964" w:type="dxa"/>
          </w:tcPr>
          <w:p w14:paraId="494656DE" w14:textId="3EFB9968" w:rsidR="00634052" w:rsidRPr="004A1EBD" w:rsidRDefault="00634052" w:rsidP="00616510">
            <w:pPr>
              <w:pStyle w:val="BlockText"/>
              <w:spacing w:before="60" w:after="60" w:line="240" w:lineRule="auto"/>
              <w:ind w:right="0"/>
              <w:rPr>
                <w:rFonts w:asciiTheme="minorHAnsi" w:hAnsiTheme="minorHAnsi"/>
              </w:rPr>
            </w:pPr>
            <w:r w:rsidRPr="004A1EBD">
              <w:rPr>
                <w:rFonts w:asciiTheme="minorHAnsi" w:hAnsiTheme="minorHAnsi"/>
              </w:rPr>
              <w:fldChar w:fldCharType="begin">
                <w:ffData>
                  <w:name w:val="Text80"/>
                  <w:enabled/>
                  <w:calcOnExit w:val="0"/>
                  <w:textInput/>
                </w:ffData>
              </w:fldChar>
            </w:r>
            <w:r w:rsidRPr="004A1EBD">
              <w:rPr>
                <w:rFonts w:asciiTheme="minorHAnsi" w:hAnsiTheme="minorHAnsi"/>
              </w:rPr>
              <w:instrText xml:space="preserve"> FORMTEXT </w:instrText>
            </w:r>
            <w:r w:rsidRPr="004A1EBD">
              <w:rPr>
                <w:rFonts w:asciiTheme="minorHAnsi" w:hAnsiTheme="minorHAnsi"/>
              </w:rPr>
            </w:r>
            <w:r w:rsidRPr="004A1EBD">
              <w:rPr>
                <w:rFonts w:asciiTheme="minorHAnsi" w:hAnsiTheme="minorHAnsi"/>
              </w:rPr>
              <w:fldChar w:fldCharType="separate"/>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rPr>
              <w:fldChar w:fldCharType="end"/>
            </w:r>
          </w:p>
        </w:tc>
        <w:tc>
          <w:tcPr>
            <w:tcW w:w="6456" w:type="dxa"/>
          </w:tcPr>
          <w:p w14:paraId="2A7F6ED9" w14:textId="398864DA" w:rsidR="00634052" w:rsidRPr="004A1EBD" w:rsidRDefault="00634052" w:rsidP="00616510">
            <w:pPr>
              <w:pStyle w:val="BlockText"/>
              <w:spacing w:before="60" w:after="60" w:line="240" w:lineRule="auto"/>
              <w:ind w:right="0"/>
              <w:rPr>
                <w:rFonts w:asciiTheme="minorHAnsi" w:hAnsiTheme="minorHAnsi"/>
              </w:rPr>
            </w:pPr>
            <w:r w:rsidRPr="004A1EBD">
              <w:rPr>
                <w:rFonts w:asciiTheme="minorHAnsi" w:hAnsiTheme="minorHAnsi"/>
              </w:rPr>
              <w:fldChar w:fldCharType="begin">
                <w:ffData>
                  <w:name w:val="Text80"/>
                  <w:enabled/>
                  <w:calcOnExit w:val="0"/>
                  <w:textInput/>
                </w:ffData>
              </w:fldChar>
            </w:r>
            <w:r w:rsidRPr="004A1EBD">
              <w:rPr>
                <w:rFonts w:asciiTheme="minorHAnsi" w:hAnsiTheme="minorHAnsi"/>
              </w:rPr>
              <w:instrText xml:space="preserve"> FORMTEXT </w:instrText>
            </w:r>
            <w:r w:rsidRPr="004A1EBD">
              <w:rPr>
                <w:rFonts w:asciiTheme="minorHAnsi" w:hAnsiTheme="minorHAnsi"/>
              </w:rPr>
            </w:r>
            <w:r w:rsidRPr="004A1EBD">
              <w:rPr>
                <w:rFonts w:asciiTheme="minorHAnsi" w:hAnsiTheme="minorHAnsi"/>
              </w:rPr>
              <w:fldChar w:fldCharType="separate"/>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rPr>
              <w:fldChar w:fldCharType="end"/>
            </w:r>
          </w:p>
        </w:tc>
      </w:tr>
      <w:tr w:rsidR="003A6EF3" w:rsidRPr="004A1EBD" w14:paraId="4E3B76D1" w14:textId="77777777" w:rsidTr="00FF12D3">
        <w:trPr>
          <w:cantSplit/>
        </w:trPr>
        <w:tc>
          <w:tcPr>
            <w:tcW w:w="3964" w:type="dxa"/>
            <w:shd w:val="clear" w:color="auto" w:fill="D9D9D9"/>
          </w:tcPr>
          <w:p w14:paraId="03640459" w14:textId="0189BE09" w:rsidR="003A6EF3" w:rsidRPr="004A1EBD" w:rsidRDefault="003A6EF3" w:rsidP="001F5A82">
            <w:pPr>
              <w:pStyle w:val="DETMinSuperEquipGovernBodies"/>
              <w:spacing w:after="0"/>
              <w:rPr>
                <w:rFonts w:asciiTheme="minorHAnsi" w:hAnsiTheme="minorHAnsi" w:cs="Arial"/>
                <w:b/>
                <w:color w:val="000000"/>
                <w:sz w:val="20"/>
                <w:szCs w:val="20"/>
              </w:rPr>
            </w:pPr>
            <w:r w:rsidRPr="004A1EBD">
              <w:rPr>
                <w:rFonts w:asciiTheme="minorHAnsi" w:hAnsiTheme="minorHAnsi" w:cs="Arial"/>
                <w:b/>
                <w:color w:val="000000"/>
                <w:sz w:val="20"/>
                <w:szCs w:val="20"/>
              </w:rPr>
              <w:t>Considering facilities and equipment hazards</w:t>
            </w:r>
          </w:p>
        </w:tc>
        <w:tc>
          <w:tcPr>
            <w:tcW w:w="6456" w:type="dxa"/>
            <w:shd w:val="clear" w:color="auto" w:fill="D9D9D9"/>
          </w:tcPr>
          <w:p w14:paraId="2F07830E" w14:textId="77777777" w:rsidR="003A6EF3" w:rsidRPr="004A1EBD" w:rsidRDefault="003A6EF3" w:rsidP="001F5A82">
            <w:pPr>
              <w:pStyle w:val="DETMinSuperEquipGovernBodies"/>
              <w:spacing w:after="0"/>
              <w:rPr>
                <w:rFonts w:asciiTheme="minorHAnsi" w:hAnsiTheme="minorHAnsi"/>
                <w:b/>
                <w:sz w:val="24"/>
              </w:rPr>
            </w:pPr>
            <w:r w:rsidRPr="004A1EBD">
              <w:rPr>
                <w:rFonts w:asciiTheme="minorHAnsi" w:hAnsiTheme="minorHAnsi" w:cs="Arial"/>
                <w:b/>
                <w:color w:val="000000"/>
                <w:sz w:val="20"/>
                <w:szCs w:val="20"/>
              </w:rPr>
              <w:t>Planned control measures</w:t>
            </w:r>
          </w:p>
        </w:tc>
      </w:tr>
      <w:tr w:rsidR="003A6EF3" w:rsidRPr="004A1EBD" w14:paraId="626B3186" w14:textId="77777777" w:rsidTr="00FF12D3">
        <w:trPr>
          <w:cantSplit/>
        </w:trPr>
        <w:tc>
          <w:tcPr>
            <w:tcW w:w="3964" w:type="dxa"/>
            <w:shd w:val="clear" w:color="auto" w:fill="auto"/>
            <w:vAlign w:val="center"/>
          </w:tcPr>
          <w:p w14:paraId="5A4A1BBF" w14:textId="6F6345B7" w:rsidR="003A6EF3" w:rsidRPr="004A1EBD" w:rsidRDefault="003A6EF3" w:rsidP="00205BC5">
            <w:pPr>
              <w:pStyle w:val="DETMinSuperEquipGovernBodies"/>
              <w:spacing w:before="0" w:after="0"/>
              <w:rPr>
                <w:rFonts w:asciiTheme="minorHAnsi" w:hAnsiTheme="minorHAnsi" w:cs="Arial"/>
                <w:i/>
                <w:color w:val="7F7F7F" w:themeColor="text1" w:themeTint="80"/>
                <w:sz w:val="20"/>
                <w:szCs w:val="20"/>
              </w:rPr>
            </w:pPr>
            <w:r w:rsidRPr="004A1EBD">
              <w:rPr>
                <w:rFonts w:asciiTheme="minorHAnsi" w:hAnsiTheme="minorHAnsi" w:cs="Arial"/>
                <w:i/>
                <w:color w:val="7F7F7F" w:themeColor="text1" w:themeTint="80"/>
                <w:sz w:val="20"/>
                <w:szCs w:val="20"/>
              </w:rPr>
              <w:t xml:space="preserve">e.g. </w:t>
            </w:r>
            <w:r w:rsidR="00DB7738" w:rsidRPr="004A1EBD">
              <w:rPr>
                <w:rFonts w:asciiTheme="minorHAnsi" w:hAnsiTheme="minorHAnsi" w:cs="Arial"/>
                <w:i/>
                <w:color w:val="7F7F7F" w:themeColor="text1" w:themeTint="80"/>
                <w:sz w:val="20"/>
                <w:szCs w:val="20"/>
              </w:rPr>
              <w:t>g</w:t>
            </w:r>
            <w:r w:rsidRPr="004A1EBD">
              <w:rPr>
                <w:rFonts w:asciiTheme="minorHAnsi" w:hAnsiTheme="minorHAnsi" w:cs="Arial"/>
                <w:i/>
                <w:color w:val="7F7F7F" w:themeColor="text1" w:themeTint="80"/>
                <w:sz w:val="20"/>
                <w:szCs w:val="20"/>
              </w:rPr>
              <w:t>ravel on playing surface</w:t>
            </w:r>
          </w:p>
        </w:tc>
        <w:tc>
          <w:tcPr>
            <w:tcW w:w="6456" w:type="dxa"/>
            <w:shd w:val="clear" w:color="auto" w:fill="auto"/>
          </w:tcPr>
          <w:p w14:paraId="681756D6" w14:textId="013ED1A0" w:rsidR="003A6EF3" w:rsidRPr="004A1EBD" w:rsidRDefault="00DE13AA" w:rsidP="00165E80">
            <w:pPr>
              <w:numPr>
                <w:ilvl w:val="0"/>
                <w:numId w:val="26"/>
              </w:numPr>
              <w:ind w:left="288"/>
              <w:textAlignment w:val="center"/>
              <w:rPr>
                <w:rFonts w:asciiTheme="minorHAnsi" w:hAnsiTheme="minorHAnsi" w:cs="Arial"/>
                <w:i/>
                <w:color w:val="7F7F7F" w:themeColor="text1" w:themeTint="80"/>
                <w:sz w:val="20"/>
              </w:rPr>
            </w:pPr>
            <w:r w:rsidRPr="004A1EBD">
              <w:rPr>
                <w:rFonts w:asciiTheme="minorHAnsi" w:hAnsiTheme="minorHAnsi" w:cs="Arial"/>
                <w:i/>
                <w:color w:val="7F7F7F" w:themeColor="text1" w:themeTint="80"/>
                <w:sz w:val="20"/>
              </w:rPr>
              <w:t xml:space="preserve">Conduct a field check to identify and manage surface hazards. Clear the playing surface from loose items or debris. Do not participate on a surface that is slippery, unduly rough or chopped up.  </w:t>
            </w:r>
          </w:p>
        </w:tc>
      </w:tr>
      <w:tr w:rsidR="003A6EF3" w:rsidRPr="004A1EBD" w14:paraId="1A29A902" w14:textId="77777777" w:rsidTr="00FF12D3">
        <w:trPr>
          <w:cantSplit/>
          <w:trHeight w:val="374"/>
        </w:trPr>
        <w:tc>
          <w:tcPr>
            <w:tcW w:w="3964" w:type="dxa"/>
          </w:tcPr>
          <w:p w14:paraId="4557BD18" w14:textId="77777777" w:rsidR="003A6EF3" w:rsidRPr="004A1EBD" w:rsidRDefault="003A6EF3" w:rsidP="00616510">
            <w:pPr>
              <w:pStyle w:val="BlockText"/>
              <w:spacing w:before="60" w:after="60" w:line="240" w:lineRule="auto"/>
              <w:ind w:right="0"/>
              <w:rPr>
                <w:rFonts w:asciiTheme="minorHAnsi" w:hAnsiTheme="minorHAnsi"/>
              </w:rPr>
            </w:pPr>
            <w:r w:rsidRPr="004A1EBD">
              <w:rPr>
                <w:rFonts w:asciiTheme="minorHAnsi" w:hAnsiTheme="minorHAnsi"/>
              </w:rPr>
              <w:fldChar w:fldCharType="begin">
                <w:ffData>
                  <w:name w:val="Text80"/>
                  <w:enabled/>
                  <w:calcOnExit w:val="0"/>
                  <w:textInput/>
                </w:ffData>
              </w:fldChar>
            </w:r>
            <w:r w:rsidRPr="004A1EBD">
              <w:rPr>
                <w:rFonts w:asciiTheme="minorHAnsi" w:hAnsiTheme="minorHAnsi"/>
              </w:rPr>
              <w:instrText xml:space="preserve"> FORMTEXT </w:instrText>
            </w:r>
            <w:r w:rsidRPr="004A1EBD">
              <w:rPr>
                <w:rFonts w:asciiTheme="minorHAnsi" w:hAnsiTheme="minorHAnsi"/>
              </w:rPr>
            </w:r>
            <w:r w:rsidRPr="004A1EBD">
              <w:rPr>
                <w:rFonts w:asciiTheme="minorHAnsi" w:hAnsiTheme="minorHAnsi"/>
              </w:rPr>
              <w:fldChar w:fldCharType="separate"/>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rPr>
              <w:fldChar w:fldCharType="end"/>
            </w:r>
          </w:p>
        </w:tc>
        <w:tc>
          <w:tcPr>
            <w:tcW w:w="6456" w:type="dxa"/>
          </w:tcPr>
          <w:p w14:paraId="51FE0C46" w14:textId="77777777" w:rsidR="003A6EF3" w:rsidRPr="004A1EBD" w:rsidRDefault="003A6EF3" w:rsidP="00616510">
            <w:pPr>
              <w:pStyle w:val="BlockText"/>
              <w:spacing w:before="60" w:after="60" w:line="240" w:lineRule="auto"/>
              <w:ind w:right="0"/>
              <w:rPr>
                <w:rFonts w:asciiTheme="minorHAnsi" w:hAnsiTheme="minorHAnsi"/>
              </w:rPr>
            </w:pPr>
            <w:r w:rsidRPr="004A1EBD">
              <w:rPr>
                <w:rFonts w:asciiTheme="minorHAnsi" w:hAnsiTheme="minorHAnsi"/>
              </w:rPr>
              <w:fldChar w:fldCharType="begin">
                <w:ffData>
                  <w:name w:val="Text80"/>
                  <w:enabled/>
                  <w:calcOnExit w:val="0"/>
                  <w:textInput/>
                </w:ffData>
              </w:fldChar>
            </w:r>
            <w:r w:rsidRPr="004A1EBD">
              <w:rPr>
                <w:rFonts w:asciiTheme="minorHAnsi" w:hAnsiTheme="minorHAnsi"/>
              </w:rPr>
              <w:instrText xml:space="preserve"> FORMTEXT </w:instrText>
            </w:r>
            <w:r w:rsidRPr="004A1EBD">
              <w:rPr>
                <w:rFonts w:asciiTheme="minorHAnsi" w:hAnsiTheme="minorHAnsi"/>
              </w:rPr>
            </w:r>
            <w:r w:rsidRPr="004A1EBD">
              <w:rPr>
                <w:rFonts w:asciiTheme="minorHAnsi" w:hAnsiTheme="minorHAnsi"/>
              </w:rPr>
              <w:fldChar w:fldCharType="separate"/>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rPr>
              <w:fldChar w:fldCharType="end"/>
            </w:r>
          </w:p>
        </w:tc>
      </w:tr>
      <w:tr w:rsidR="003A6EF3" w:rsidRPr="004A1EBD" w14:paraId="2713B82C" w14:textId="77777777" w:rsidTr="00FF12D3">
        <w:trPr>
          <w:cantSplit/>
          <w:trHeight w:val="374"/>
        </w:trPr>
        <w:tc>
          <w:tcPr>
            <w:tcW w:w="3964" w:type="dxa"/>
          </w:tcPr>
          <w:p w14:paraId="4B456175" w14:textId="77777777" w:rsidR="003A6EF3" w:rsidRPr="004A1EBD" w:rsidRDefault="003A6EF3" w:rsidP="00616510">
            <w:pPr>
              <w:pStyle w:val="BlockText"/>
              <w:spacing w:before="60" w:after="60" w:line="240" w:lineRule="auto"/>
              <w:ind w:right="0"/>
              <w:rPr>
                <w:rFonts w:asciiTheme="minorHAnsi" w:hAnsiTheme="minorHAnsi"/>
              </w:rPr>
            </w:pPr>
            <w:r w:rsidRPr="004A1EBD">
              <w:rPr>
                <w:rFonts w:asciiTheme="minorHAnsi" w:hAnsiTheme="minorHAnsi"/>
              </w:rPr>
              <w:fldChar w:fldCharType="begin">
                <w:ffData>
                  <w:name w:val="Text80"/>
                  <w:enabled/>
                  <w:calcOnExit w:val="0"/>
                  <w:textInput/>
                </w:ffData>
              </w:fldChar>
            </w:r>
            <w:r w:rsidRPr="004A1EBD">
              <w:rPr>
                <w:rFonts w:asciiTheme="minorHAnsi" w:hAnsiTheme="minorHAnsi"/>
              </w:rPr>
              <w:instrText xml:space="preserve"> FORMTEXT </w:instrText>
            </w:r>
            <w:r w:rsidRPr="004A1EBD">
              <w:rPr>
                <w:rFonts w:asciiTheme="minorHAnsi" w:hAnsiTheme="minorHAnsi"/>
              </w:rPr>
            </w:r>
            <w:r w:rsidRPr="004A1EBD">
              <w:rPr>
                <w:rFonts w:asciiTheme="minorHAnsi" w:hAnsiTheme="minorHAnsi"/>
              </w:rPr>
              <w:fldChar w:fldCharType="separate"/>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rPr>
              <w:fldChar w:fldCharType="end"/>
            </w:r>
          </w:p>
        </w:tc>
        <w:tc>
          <w:tcPr>
            <w:tcW w:w="6456" w:type="dxa"/>
          </w:tcPr>
          <w:p w14:paraId="3FB89407" w14:textId="77777777" w:rsidR="003A6EF3" w:rsidRPr="004A1EBD" w:rsidRDefault="003A6EF3" w:rsidP="00616510">
            <w:pPr>
              <w:pStyle w:val="BlockText"/>
              <w:spacing w:before="60" w:after="60" w:line="240" w:lineRule="auto"/>
              <w:ind w:right="0"/>
              <w:rPr>
                <w:rFonts w:asciiTheme="minorHAnsi" w:hAnsiTheme="minorHAnsi"/>
              </w:rPr>
            </w:pPr>
            <w:r w:rsidRPr="004A1EBD">
              <w:rPr>
                <w:rFonts w:asciiTheme="minorHAnsi" w:hAnsiTheme="minorHAnsi"/>
              </w:rPr>
              <w:fldChar w:fldCharType="begin">
                <w:ffData>
                  <w:name w:val="Text80"/>
                  <w:enabled/>
                  <w:calcOnExit w:val="0"/>
                  <w:textInput/>
                </w:ffData>
              </w:fldChar>
            </w:r>
            <w:r w:rsidRPr="004A1EBD">
              <w:rPr>
                <w:rFonts w:asciiTheme="minorHAnsi" w:hAnsiTheme="minorHAnsi"/>
              </w:rPr>
              <w:instrText xml:space="preserve"> FORMTEXT </w:instrText>
            </w:r>
            <w:r w:rsidRPr="004A1EBD">
              <w:rPr>
                <w:rFonts w:asciiTheme="minorHAnsi" w:hAnsiTheme="minorHAnsi"/>
              </w:rPr>
            </w:r>
            <w:r w:rsidRPr="004A1EBD">
              <w:rPr>
                <w:rFonts w:asciiTheme="minorHAnsi" w:hAnsiTheme="minorHAnsi"/>
              </w:rPr>
              <w:fldChar w:fldCharType="separate"/>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rPr>
              <w:fldChar w:fldCharType="end"/>
            </w:r>
          </w:p>
        </w:tc>
      </w:tr>
      <w:tr w:rsidR="003A6EF3" w:rsidRPr="004A1EBD" w14:paraId="06F9D5F8" w14:textId="77777777" w:rsidTr="00FF12D3">
        <w:trPr>
          <w:cantSplit/>
        </w:trPr>
        <w:tc>
          <w:tcPr>
            <w:tcW w:w="3964" w:type="dxa"/>
            <w:shd w:val="clear" w:color="auto" w:fill="D9D9D9"/>
          </w:tcPr>
          <w:p w14:paraId="0D563702" w14:textId="2EB27ED9" w:rsidR="003A6EF3" w:rsidRPr="004A1EBD" w:rsidRDefault="003A6EF3" w:rsidP="001F5A82">
            <w:pPr>
              <w:pStyle w:val="DETMinSuperEquipGovernBodies"/>
              <w:spacing w:after="0"/>
              <w:rPr>
                <w:rFonts w:asciiTheme="minorHAnsi" w:hAnsiTheme="minorHAnsi" w:cs="Arial"/>
                <w:b/>
                <w:color w:val="000000"/>
                <w:sz w:val="20"/>
                <w:szCs w:val="20"/>
              </w:rPr>
            </w:pPr>
            <w:r w:rsidRPr="004A1EBD">
              <w:rPr>
                <w:rFonts w:asciiTheme="minorHAnsi" w:hAnsiTheme="minorHAnsi" w:cs="Arial"/>
                <w:b/>
                <w:color w:val="000000"/>
                <w:sz w:val="20"/>
                <w:szCs w:val="20"/>
              </w:rPr>
              <w:t>Considering students</w:t>
            </w:r>
          </w:p>
        </w:tc>
        <w:tc>
          <w:tcPr>
            <w:tcW w:w="6456" w:type="dxa"/>
            <w:shd w:val="clear" w:color="auto" w:fill="D9D9D9"/>
          </w:tcPr>
          <w:p w14:paraId="3F8907B7" w14:textId="77777777" w:rsidR="003A6EF3" w:rsidRPr="004A1EBD" w:rsidRDefault="003A6EF3" w:rsidP="001F5A82">
            <w:pPr>
              <w:pStyle w:val="DETMinSuperEquipGovernBodies"/>
              <w:spacing w:after="0"/>
              <w:rPr>
                <w:rFonts w:asciiTheme="minorHAnsi" w:hAnsiTheme="minorHAnsi"/>
                <w:b/>
                <w:sz w:val="24"/>
              </w:rPr>
            </w:pPr>
            <w:r w:rsidRPr="004A1EBD">
              <w:rPr>
                <w:rFonts w:asciiTheme="minorHAnsi" w:hAnsiTheme="minorHAnsi" w:cs="Arial"/>
                <w:b/>
                <w:color w:val="000000"/>
                <w:sz w:val="20"/>
                <w:szCs w:val="20"/>
              </w:rPr>
              <w:t>Planned control measures</w:t>
            </w:r>
          </w:p>
        </w:tc>
      </w:tr>
      <w:tr w:rsidR="00890699" w:rsidRPr="004A1EBD" w14:paraId="34FF2F0D" w14:textId="77777777" w:rsidTr="00FF12D3">
        <w:trPr>
          <w:cantSplit/>
        </w:trPr>
        <w:tc>
          <w:tcPr>
            <w:tcW w:w="3964" w:type="dxa"/>
            <w:shd w:val="clear" w:color="auto" w:fill="auto"/>
            <w:vAlign w:val="center"/>
          </w:tcPr>
          <w:p w14:paraId="1280E53C" w14:textId="09B6A496" w:rsidR="00890699" w:rsidRPr="004A1EBD" w:rsidRDefault="00890699" w:rsidP="00890699">
            <w:pPr>
              <w:pStyle w:val="DETMinSuperEquipGovernBodies"/>
              <w:spacing w:before="0" w:after="0"/>
              <w:rPr>
                <w:rFonts w:asciiTheme="minorHAnsi" w:hAnsiTheme="minorHAnsi" w:cs="Arial"/>
                <w:i/>
                <w:color w:val="7F7F7F" w:themeColor="text1" w:themeTint="80"/>
                <w:sz w:val="20"/>
                <w:szCs w:val="20"/>
              </w:rPr>
            </w:pPr>
            <w:r w:rsidRPr="004A1EBD">
              <w:rPr>
                <w:rFonts w:asciiTheme="minorHAnsi" w:hAnsiTheme="minorHAnsi" w:cs="Arial"/>
                <w:i/>
                <w:color w:val="7F7F7F" w:themeColor="text1" w:themeTint="80"/>
                <w:sz w:val="20"/>
                <w:szCs w:val="20"/>
              </w:rPr>
              <w:t>e.g. exhaustion, fatigue</w:t>
            </w:r>
          </w:p>
        </w:tc>
        <w:tc>
          <w:tcPr>
            <w:tcW w:w="6456" w:type="dxa"/>
            <w:shd w:val="clear" w:color="auto" w:fill="auto"/>
          </w:tcPr>
          <w:p w14:paraId="6503007F" w14:textId="77777777" w:rsidR="00DE13AA" w:rsidRPr="004A1EBD" w:rsidRDefault="00DE13AA" w:rsidP="00890699">
            <w:pPr>
              <w:numPr>
                <w:ilvl w:val="0"/>
                <w:numId w:val="26"/>
              </w:numPr>
              <w:ind w:left="288"/>
              <w:textAlignment w:val="center"/>
              <w:rPr>
                <w:rFonts w:ascii="Calibri" w:eastAsia="Times New Roman" w:hAnsi="Calibri" w:cs="Calibri"/>
                <w:i/>
                <w:sz w:val="20"/>
                <w:lang w:eastAsia="zh-CN"/>
              </w:rPr>
            </w:pPr>
            <w:r w:rsidRPr="004A1EBD">
              <w:rPr>
                <w:rFonts w:asciiTheme="minorHAnsi" w:hAnsiTheme="minorHAnsi" w:cs="Arial"/>
                <w:i/>
                <w:color w:val="7F7F7F" w:themeColor="text1" w:themeTint="80"/>
                <w:sz w:val="20"/>
              </w:rPr>
              <w:t xml:space="preserve">Ensure drink breaks occur regularly. Make water available for individual participants between drink breaks. </w:t>
            </w:r>
          </w:p>
          <w:p w14:paraId="75E6DED3" w14:textId="6344E49B" w:rsidR="00890699" w:rsidRPr="004A1EBD" w:rsidRDefault="00890699" w:rsidP="00890699">
            <w:pPr>
              <w:numPr>
                <w:ilvl w:val="0"/>
                <w:numId w:val="26"/>
              </w:numPr>
              <w:ind w:left="288"/>
              <w:textAlignment w:val="center"/>
              <w:rPr>
                <w:rFonts w:ascii="Calibri" w:eastAsia="Times New Roman" w:hAnsi="Calibri" w:cs="Calibri"/>
                <w:i/>
                <w:sz w:val="20"/>
                <w:lang w:eastAsia="zh-CN"/>
              </w:rPr>
            </w:pPr>
            <w:r w:rsidRPr="004A1EBD">
              <w:rPr>
                <w:rFonts w:ascii="Calibri" w:eastAsia="Times New Roman" w:hAnsi="Calibri" w:cs="Calibri"/>
                <w:i/>
                <w:color w:val="808080" w:themeColor="background1" w:themeShade="80"/>
                <w:sz w:val="20"/>
                <w:lang w:eastAsia="zh-CN"/>
              </w:rPr>
              <w:t xml:space="preserve">Conduct </w:t>
            </w:r>
            <w:hyperlink r:id="rId37" w:history="1">
              <w:r w:rsidRPr="004A1EBD">
                <w:rPr>
                  <w:rFonts w:ascii="Calibri" w:eastAsia="Times New Roman" w:hAnsi="Calibri" w:cs="Calibri"/>
                  <w:i/>
                  <w:color w:val="808080" w:themeColor="background1" w:themeShade="80"/>
                  <w:sz w:val="20"/>
                  <w:u w:val="single"/>
                  <w:lang w:eastAsia="zh-CN"/>
                </w:rPr>
                <w:t>warm-up/cool-down</w:t>
              </w:r>
            </w:hyperlink>
            <w:r w:rsidRPr="004A1EBD">
              <w:rPr>
                <w:rFonts w:ascii="Calibri" w:eastAsia="Times New Roman" w:hAnsi="Calibri" w:cs="Calibri"/>
                <w:i/>
                <w:color w:val="808080" w:themeColor="background1" w:themeShade="80"/>
                <w:sz w:val="20"/>
                <w:lang w:eastAsia="zh-CN"/>
              </w:rPr>
              <w:t xml:space="preserve"> activities.</w:t>
            </w:r>
          </w:p>
        </w:tc>
      </w:tr>
      <w:tr w:rsidR="00890699" w:rsidRPr="004A1EBD" w14:paraId="3AEBA2D5" w14:textId="77777777" w:rsidTr="00FF12D3">
        <w:trPr>
          <w:cantSplit/>
          <w:trHeight w:val="374"/>
        </w:trPr>
        <w:tc>
          <w:tcPr>
            <w:tcW w:w="3964" w:type="dxa"/>
          </w:tcPr>
          <w:p w14:paraId="73B45985" w14:textId="77777777" w:rsidR="00890699" w:rsidRPr="004A1EBD" w:rsidRDefault="00890699" w:rsidP="00890699">
            <w:pPr>
              <w:pStyle w:val="BlockText"/>
              <w:spacing w:before="120" w:after="120" w:line="240" w:lineRule="auto"/>
              <w:ind w:right="0"/>
              <w:rPr>
                <w:rFonts w:asciiTheme="minorHAnsi" w:hAnsiTheme="minorHAnsi"/>
              </w:rPr>
            </w:pPr>
            <w:r w:rsidRPr="004A1EBD">
              <w:rPr>
                <w:rFonts w:asciiTheme="minorHAnsi" w:hAnsiTheme="minorHAnsi"/>
              </w:rPr>
              <w:fldChar w:fldCharType="begin">
                <w:ffData>
                  <w:name w:val="Text80"/>
                  <w:enabled/>
                  <w:calcOnExit w:val="0"/>
                  <w:textInput/>
                </w:ffData>
              </w:fldChar>
            </w:r>
            <w:r w:rsidRPr="004A1EBD">
              <w:rPr>
                <w:rFonts w:asciiTheme="minorHAnsi" w:hAnsiTheme="minorHAnsi"/>
              </w:rPr>
              <w:instrText xml:space="preserve"> FORMTEXT </w:instrText>
            </w:r>
            <w:r w:rsidRPr="004A1EBD">
              <w:rPr>
                <w:rFonts w:asciiTheme="minorHAnsi" w:hAnsiTheme="minorHAnsi"/>
              </w:rPr>
            </w:r>
            <w:r w:rsidRPr="004A1EBD">
              <w:rPr>
                <w:rFonts w:asciiTheme="minorHAnsi" w:hAnsiTheme="minorHAnsi"/>
              </w:rPr>
              <w:fldChar w:fldCharType="separate"/>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rPr>
              <w:fldChar w:fldCharType="end"/>
            </w:r>
          </w:p>
        </w:tc>
        <w:tc>
          <w:tcPr>
            <w:tcW w:w="6456" w:type="dxa"/>
          </w:tcPr>
          <w:p w14:paraId="68DB2A1E" w14:textId="77777777" w:rsidR="00890699" w:rsidRPr="004A1EBD" w:rsidRDefault="00890699" w:rsidP="00616510">
            <w:pPr>
              <w:pStyle w:val="BlockText"/>
              <w:spacing w:before="60" w:after="60" w:line="240" w:lineRule="auto"/>
              <w:ind w:right="0"/>
              <w:rPr>
                <w:rFonts w:asciiTheme="minorHAnsi" w:hAnsiTheme="minorHAnsi"/>
              </w:rPr>
            </w:pPr>
            <w:r w:rsidRPr="004A1EBD">
              <w:rPr>
                <w:rFonts w:asciiTheme="minorHAnsi" w:hAnsiTheme="minorHAnsi"/>
              </w:rPr>
              <w:fldChar w:fldCharType="begin">
                <w:ffData>
                  <w:name w:val="Text80"/>
                  <w:enabled/>
                  <w:calcOnExit w:val="0"/>
                  <w:textInput/>
                </w:ffData>
              </w:fldChar>
            </w:r>
            <w:r w:rsidRPr="004A1EBD">
              <w:rPr>
                <w:rFonts w:asciiTheme="minorHAnsi" w:hAnsiTheme="minorHAnsi"/>
              </w:rPr>
              <w:instrText xml:space="preserve"> FORMTEXT </w:instrText>
            </w:r>
            <w:r w:rsidRPr="004A1EBD">
              <w:rPr>
                <w:rFonts w:asciiTheme="minorHAnsi" w:hAnsiTheme="minorHAnsi"/>
              </w:rPr>
            </w:r>
            <w:r w:rsidRPr="004A1EBD">
              <w:rPr>
                <w:rFonts w:asciiTheme="minorHAnsi" w:hAnsiTheme="minorHAnsi"/>
              </w:rPr>
              <w:fldChar w:fldCharType="separate"/>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rPr>
              <w:fldChar w:fldCharType="end"/>
            </w:r>
          </w:p>
        </w:tc>
      </w:tr>
      <w:tr w:rsidR="00890699" w:rsidRPr="004A1EBD" w14:paraId="57A3BF44" w14:textId="77777777" w:rsidTr="00FF12D3">
        <w:trPr>
          <w:cantSplit/>
          <w:trHeight w:val="374"/>
        </w:trPr>
        <w:tc>
          <w:tcPr>
            <w:tcW w:w="3964" w:type="dxa"/>
          </w:tcPr>
          <w:p w14:paraId="7CD2885D" w14:textId="77777777" w:rsidR="00890699" w:rsidRPr="004A1EBD" w:rsidRDefault="00890699" w:rsidP="00890699">
            <w:pPr>
              <w:pStyle w:val="BlockText"/>
              <w:spacing w:before="120" w:after="120" w:line="240" w:lineRule="auto"/>
              <w:ind w:right="0"/>
              <w:rPr>
                <w:rFonts w:asciiTheme="minorHAnsi" w:hAnsiTheme="minorHAnsi"/>
              </w:rPr>
            </w:pPr>
            <w:r w:rsidRPr="004A1EBD">
              <w:rPr>
                <w:rFonts w:asciiTheme="minorHAnsi" w:hAnsiTheme="minorHAnsi"/>
              </w:rPr>
              <w:fldChar w:fldCharType="begin">
                <w:ffData>
                  <w:name w:val="Text80"/>
                  <w:enabled/>
                  <w:calcOnExit w:val="0"/>
                  <w:textInput/>
                </w:ffData>
              </w:fldChar>
            </w:r>
            <w:r w:rsidRPr="004A1EBD">
              <w:rPr>
                <w:rFonts w:asciiTheme="minorHAnsi" w:hAnsiTheme="minorHAnsi"/>
              </w:rPr>
              <w:instrText xml:space="preserve"> FORMTEXT </w:instrText>
            </w:r>
            <w:r w:rsidRPr="004A1EBD">
              <w:rPr>
                <w:rFonts w:asciiTheme="minorHAnsi" w:hAnsiTheme="minorHAnsi"/>
              </w:rPr>
            </w:r>
            <w:r w:rsidRPr="004A1EBD">
              <w:rPr>
                <w:rFonts w:asciiTheme="minorHAnsi" w:hAnsiTheme="minorHAnsi"/>
              </w:rPr>
              <w:fldChar w:fldCharType="separate"/>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rPr>
              <w:fldChar w:fldCharType="end"/>
            </w:r>
          </w:p>
        </w:tc>
        <w:tc>
          <w:tcPr>
            <w:tcW w:w="6456" w:type="dxa"/>
          </w:tcPr>
          <w:p w14:paraId="33C64076" w14:textId="77777777" w:rsidR="00890699" w:rsidRPr="004A1EBD" w:rsidRDefault="00890699" w:rsidP="00616510">
            <w:pPr>
              <w:pStyle w:val="BlockText"/>
              <w:spacing w:before="60" w:after="60" w:line="240" w:lineRule="auto"/>
              <w:ind w:right="0"/>
              <w:rPr>
                <w:rFonts w:asciiTheme="minorHAnsi" w:hAnsiTheme="minorHAnsi"/>
              </w:rPr>
            </w:pPr>
            <w:r w:rsidRPr="004A1EBD">
              <w:rPr>
                <w:rFonts w:asciiTheme="minorHAnsi" w:hAnsiTheme="minorHAnsi"/>
              </w:rPr>
              <w:fldChar w:fldCharType="begin">
                <w:ffData>
                  <w:name w:val="Text80"/>
                  <w:enabled/>
                  <w:calcOnExit w:val="0"/>
                  <w:textInput/>
                </w:ffData>
              </w:fldChar>
            </w:r>
            <w:r w:rsidRPr="004A1EBD">
              <w:rPr>
                <w:rFonts w:asciiTheme="minorHAnsi" w:hAnsiTheme="minorHAnsi"/>
              </w:rPr>
              <w:instrText xml:space="preserve"> FORMTEXT </w:instrText>
            </w:r>
            <w:r w:rsidRPr="004A1EBD">
              <w:rPr>
                <w:rFonts w:asciiTheme="minorHAnsi" w:hAnsiTheme="minorHAnsi"/>
              </w:rPr>
            </w:r>
            <w:r w:rsidRPr="004A1EBD">
              <w:rPr>
                <w:rFonts w:asciiTheme="minorHAnsi" w:hAnsiTheme="minorHAnsi"/>
              </w:rPr>
              <w:fldChar w:fldCharType="separate"/>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noProof/>
              </w:rPr>
              <w:t> </w:t>
            </w:r>
            <w:r w:rsidRPr="004A1EBD">
              <w:rPr>
                <w:rFonts w:asciiTheme="minorHAnsi" w:hAnsiTheme="minorHAnsi"/>
              </w:rPr>
              <w:fldChar w:fldCharType="end"/>
            </w:r>
          </w:p>
        </w:tc>
      </w:tr>
    </w:tbl>
    <w:p w14:paraId="5CE8661A" w14:textId="67C682CC" w:rsidR="00C26A21" w:rsidRPr="004A1EBD" w:rsidRDefault="00C26A21">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gridCol w:w="900"/>
        <w:gridCol w:w="900"/>
      </w:tblGrid>
      <w:tr w:rsidR="00C26A21" w:rsidRPr="004A1EBD" w14:paraId="3AEFA8C7" w14:textId="77777777" w:rsidTr="001F5A82">
        <w:trPr>
          <w:tblHeader/>
        </w:trPr>
        <w:tc>
          <w:tcPr>
            <w:tcW w:w="8568" w:type="dxa"/>
            <w:tcBorders>
              <w:top w:val="single" w:sz="4" w:space="0" w:color="auto"/>
              <w:left w:val="single" w:sz="4" w:space="0" w:color="auto"/>
              <w:bottom w:val="single" w:sz="4" w:space="0" w:color="auto"/>
              <w:right w:val="single" w:sz="4" w:space="0" w:color="auto"/>
            </w:tcBorders>
            <w:shd w:val="clear" w:color="auto" w:fill="D9D9D9"/>
            <w:vAlign w:val="center"/>
          </w:tcPr>
          <w:p w14:paraId="1FF7FF09" w14:textId="77777777" w:rsidR="00C26A21" w:rsidRPr="004A1EBD" w:rsidRDefault="00C26A21" w:rsidP="006A20E7">
            <w:pPr>
              <w:pStyle w:val="Heading2"/>
              <w:spacing w:before="60" w:after="60"/>
              <w:rPr>
                <w:rFonts w:asciiTheme="minorHAnsi" w:hAnsiTheme="minorHAnsi"/>
                <w:sz w:val="20"/>
              </w:rPr>
            </w:pPr>
            <w:r w:rsidRPr="004A1EBD">
              <w:rPr>
                <w:rFonts w:asciiTheme="minorHAnsi" w:hAnsiTheme="minorHAnsi"/>
                <w:b/>
                <w:bCs w:val="0"/>
                <w:color w:val="000000"/>
                <w:sz w:val="22"/>
                <w:szCs w:val="22"/>
              </w:rPr>
              <w:t>Monitoring and Review</w:t>
            </w:r>
            <w:r w:rsidRPr="004A1EBD">
              <w:rPr>
                <w:rFonts w:asciiTheme="minorHAnsi" w:hAnsiTheme="minorHAnsi"/>
                <w:sz w:val="20"/>
              </w:rPr>
              <w:t xml:space="preserve"> </w:t>
            </w:r>
            <w:r w:rsidRPr="004A1EBD">
              <w:rPr>
                <w:rFonts w:asciiTheme="minorHAnsi" w:hAnsiTheme="minorHAnsi"/>
                <w:i/>
                <w:sz w:val="20"/>
              </w:rPr>
              <w:t>(to be completed during and/or after the activity.)</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07FFAD0D" w14:textId="77777777" w:rsidR="00C26A21" w:rsidRPr="004A1EBD" w:rsidRDefault="00C26A21" w:rsidP="006A20E7">
            <w:pPr>
              <w:pStyle w:val="Heading2"/>
              <w:spacing w:before="60" w:after="60"/>
              <w:jc w:val="center"/>
              <w:rPr>
                <w:rFonts w:asciiTheme="minorHAnsi" w:hAnsiTheme="minorHAnsi"/>
                <w:b/>
                <w:sz w:val="24"/>
                <w:szCs w:val="24"/>
              </w:rPr>
            </w:pPr>
            <w:r w:rsidRPr="004A1EBD">
              <w:rPr>
                <w:rFonts w:asciiTheme="minorHAnsi" w:hAnsiTheme="minorHAnsi"/>
                <w:b/>
                <w:sz w:val="24"/>
                <w:szCs w:val="24"/>
              </w:rPr>
              <w:t>Yes</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769E88B6" w14:textId="77777777" w:rsidR="00C26A21" w:rsidRPr="004A1EBD" w:rsidRDefault="00C26A21" w:rsidP="006A20E7">
            <w:pPr>
              <w:pStyle w:val="Heading2"/>
              <w:spacing w:before="60" w:after="60"/>
              <w:jc w:val="center"/>
              <w:rPr>
                <w:rFonts w:asciiTheme="minorHAnsi" w:hAnsiTheme="minorHAnsi"/>
                <w:b/>
                <w:sz w:val="24"/>
                <w:szCs w:val="24"/>
              </w:rPr>
            </w:pPr>
            <w:r w:rsidRPr="004A1EBD">
              <w:rPr>
                <w:rFonts w:asciiTheme="minorHAnsi" w:hAnsiTheme="minorHAnsi"/>
                <w:b/>
                <w:sz w:val="24"/>
                <w:szCs w:val="24"/>
              </w:rPr>
              <w:t>No</w:t>
            </w:r>
          </w:p>
        </w:tc>
      </w:tr>
      <w:tr w:rsidR="00C26A21" w:rsidRPr="004A1EBD" w14:paraId="6932AC8A" w14:textId="77777777" w:rsidTr="006A20E7">
        <w:trPr>
          <w:trHeight w:val="370"/>
        </w:trPr>
        <w:tc>
          <w:tcPr>
            <w:tcW w:w="8568" w:type="dxa"/>
            <w:tcBorders>
              <w:top w:val="single" w:sz="4" w:space="0" w:color="auto"/>
              <w:left w:val="single" w:sz="4" w:space="0" w:color="auto"/>
              <w:bottom w:val="single" w:sz="4" w:space="0" w:color="auto"/>
              <w:right w:val="single" w:sz="4" w:space="0" w:color="auto"/>
            </w:tcBorders>
          </w:tcPr>
          <w:p w14:paraId="172A9B1C" w14:textId="77777777" w:rsidR="00C26A21" w:rsidRPr="004A1EBD" w:rsidRDefault="00C26A21" w:rsidP="006A20E7">
            <w:pPr>
              <w:spacing w:before="60" w:after="60"/>
              <w:rPr>
                <w:rFonts w:asciiTheme="minorHAnsi" w:hAnsiTheme="minorHAnsi" w:cs="Arial"/>
                <w:sz w:val="20"/>
              </w:rPr>
            </w:pPr>
            <w:r w:rsidRPr="004A1EBD">
              <w:rPr>
                <w:rFonts w:asciiTheme="minorHAnsi" w:hAnsiTheme="minorHAnsi" w:cs="Arial"/>
                <w:sz w:val="20"/>
              </w:rPr>
              <w:t>Have additional hazards been identified?</w:t>
            </w:r>
          </w:p>
        </w:tc>
        <w:tc>
          <w:tcPr>
            <w:tcW w:w="900" w:type="dxa"/>
            <w:tcBorders>
              <w:top w:val="single" w:sz="4" w:space="0" w:color="auto"/>
              <w:left w:val="single" w:sz="4" w:space="0" w:color="auto"/>
              <w:bottom w:val="single" w:sz="4" w:space="0" w:color="auto"/>
              <w:right w:val="single" w:sz="4" w:space="0" w:color="auto"/>
            </w:tcBorders>
          </w:tcPr>
          <w:p w14:paraId="588D3938" w14:textId="77777777" w:rsidR="00C26A21" w:rsidRPr="004A1EBD" w:rsidRDefault="005C3B98" w:rsidP="006A20E7">
            <w:pPr>
              <w:spacing w:before="60" w:after="60"/>
              <w:jc w:val="center"/>
              <w:rPr>
                <w:rFonts w:asciiTheme="minorHAnsi" w:hAnsiTheme="minorHAnsi" w:cs="Arial"/>
                <w:sz w:val="20"/>
              </w:rPr>
            </w:pPr>
            <w:sdt>
              <w:sdtPr>
                <w:rPr>
                  <w:rFonts w:asciiTheme="minorHAnsi" w:eastAsia="MS Gothic" w:hAnsiTheme="minorHAnsi" w:cs="Arial"/>
                  <w:b/>
                  <w:iCs/>
                  <w:color w:val="000000"/>
                  <w:sz w:val="20"/>
                </w:rPr>
                <w:id w:val="1431853351"/>
                <w14:checkbox>
                  <w14:checked w14:val="0"/>
                  <w14:checkedState w14:val="2612" w14:font="MS Gothic"/>
                  <w14:uncheckedState w14:val="2610" w14:font="MS Gothic"/>
                </w14:checkbox>
              </w:sdtPr>
              <w:sdtEndPr/>
              <w:sdtContent>
                <w:r w:rsidR="00AD6F82" w:rsidRPr="004A1EBD">
                  <w:rPr>
                    <w:rFonts w:ascii="Segoe UI Symbol" w:eastAsia="MS Gothic" w:hAnsi="Segoe UI Symbol" w:cs="Segoe UI Symbol"/>
                    <w:b/>
                    <w:iCs/>
                    <w:color w:val="000000"/>
                    <w:sz w:val="20"/>
                  </w:rPr>
                  <w:t>☐</w:t>
                </w:r>
              </w:sdtContent>
            </w:sdt>
          </w:p>
        </w:tc>
        <w:tc>
          <w:tcPr>
            <w:tcW w:w="900" w:type="dxa"/>
            <w:tcBorders>
              <w:top w:val="single" w:sz="4" w:space="0" w:color="auto"/>
              <w:left w:val="single" w:sz="4" w:space="0" w:color="auto"/>
              <w:bottom w:val="single" w:sz="4" w:space="0" w:color="auto"/>
              <w:right w:val="single" w:sz="4" w:space="0" w:color="auto"/>
            </w:tcBorders>
          </w:tcPr>
          <w:p w14:paraId="3CD8EE17" w14:textId="77777777" w:rsidR="00C26A21" w:rsidRPr="004A1EBD" w:rsidRDefault="005C3B98" w:rsidP="006A20E7">
            <w:pPr>
              <w:spacing w:before="60" w:after="60"/>
              <w:jc w:val="center"/>
              <w:rPr>
                <w:rFonts w:asciiTheme="minorHAnsi" w:hAnsiTheme="minorHAnsi" w:cs="Arial"/>
                <w:sz w:val="20"/>
              </w:rPr>
            </w:pPr>
            <w:sdt>
              <w:sdtPr>
                <w:rPr>
                  <w:rFonts w:asciiTheme="minorHAnsi" w:eastAsia="MS Gothic" w:hAnsiTheme="minorHAnsi" w:cs="Arial"/>
                  <w:b/>
                  <w:iCs/>
                  <w:color w:val="000000"/>
                  <w:sz w:val="20"/>
                </w:rPr>
                <w:id w:val="2044483053"/>
                <w14:checkbox>
                  <w14:checked w14:val="0"/>
                  <w14:checkedState w14:val="2612" w14:font="MS Gothic"/>
                  <w14:uncheckedState w14:val="2610" w14:font="MS Gothic"/>
                </w14:checkbox>
              </w:sdtPr>
              <w:sdtEndPr/>
              <w:sdtContent>
                <w:r w:rsidR="00AD6F82" w:rsidRPr="004A1EBD">
                  <w:rPr>
                    <w:rFonts w:ascii="Segoe UI Symbol" w:eastAsia="MS Gothic" w:hAnsi="Segoe UI Symbol" w:cs="Segoe UI Symbol"/>
                    <w:b/>
                    <w:iCs/>
                    <w:color w:val="000000"/>
                    <w:sz w:val="20"/>
                  </w:rPr>
                  <w:t>☐</w:t>
                </w:r>
              </w:sdtContent>
            </w:sdt>
          </w:p>
        </w:tc>
      </w:tr>
      <w:tr w:rsidR="00C26A21" w:rsidRPr="004A1EBD" w14:paraId="0293D5E2" w14:textId="77777777" w:rsidTr="001F5A82">
        <w:trPr>
          <w:trHeight w:val="406"/>
        </w:trPr>
        <w:tc>
          <w:tcPr>
            <w:tcW w:w="8568" w:type="dxa"/>
            <w:tcBorders>
              <w:top w:val="single" w:sz="4" w:space="0" w:color="auto"/>
              <w:left w:val="single" w:sz="4" w:space="0" w:color="auto"/>
              <w:bottom w:val="single" w:sz="4" w:space="0" w:color="auto"/>
              <w:right w:val="single" w:sz="4" w:space="0" w:color="auto"/>
            </w:tcBorders>
          </w:tcPr>
          <w:p w14:paraId="58120F36" w14:textId="77777777" w:rsidR="00C26A21" w:rsidRPr="004A1EBD" w:rsidRDefault="00C26A21" w:rsidP="006A20E7">
            <w:pPr>
              <w:spacing w:before="60" w:after="60"/>
              <w:rPr>
                <w:rFonts w:asciiTheme="minorHAnsi" w:hAnsiTheme="minorHAnsi" w:cs="Arial"/>
                <w:sz w:val="20"/>
              </w:rPr>
            </w:pPr>
            <w:r w:rsidRPr="004A1EBD">
              <w:rPr>
                <w:rFonts w:asciiTheme="minorHAnsi" w:hAnsiTheme="minorHAnsi" w:cs="Arial"/>
                <w:sz w:val="20"/>
              </w:rPr>
              <w:lastRenderedPageBreak/>
              <w:t xml:space="preserve">Were the control measures effective? </w:t>
            </w:r>
          </w:p>
        </w:tc>
        <w:tc>
          <w:tcPr>
            <w:tcW w:w="900" w:type="dxa"/>
            <w:tcBorders>
              <w:top w:val="single" w:sz="4" w:space="0" w:color="auto"/>
              <w:left w:val="single" w:sz="4" w:space="0" w:color="auto"/>
              <w:bottom w:val="single" w:sz="4" w:space="0" w:color="auto"/>
              <w:right w:val="single" w:sz="4" w:space="0" w:color="auto"/>
            </w:tcBorders>
          </w:tcPr>
          <w:p w14:paraId="47DE65BB" w14:textId="77777777" w:rsidR="00C26A21" w:rsidRPr="004A1EBD" w:rsidRDefault="005C3B98" w:rsidP="006A20E7">
            <w:pPr>
              <w:spacing w:before="60" w:after="60"/>
              <w:jc w:val="center"/>
              <w:rPr>
                <w:rFonts w:asciiTheme="minorHAnsi" w:hAnsiTheme="minorHAnsi" w:cs="Arial"/>
                <w:sz w:val="20"/>
              </w:rPr>
            </w:pPr>
            <w:sdt>
              <w:sdtPr>
                <w:rPr>
                  <w:rFonts w:asciiTheme="minorHAnsi" w:eastAsia="MS Gothic" w:hAnsiTheme="minorHAnsi" w:cs="Arial"/>
                  <w:b/>
                  <w:iCs/>
                  <w:color w:val="000000"/>
                  <w:sz w:val="20"/>
                </w:rPr>
                <w:id w:val="-1366368211"/>
                <w14:checkbox>
                  <w14:checked w14:val="0"/>
                  <w14:checkedState w14:val="2612" w14:font="MS Gothic"/>
                  <w14:uncheckedState w14:val="2610" w14:font="MS Gothic"/>
                </w14:checkbox>
              </w:sdtPr>
              <w:sdtEndPr/>
              <w:sdtContent>
                <w:r w:rsidR="00AD6F82" w:rsidRPr="004A1EBD">
                  <w:rPr>
                    <w:rFonts w:ascii="Segoe UI Symbol" w:eastAsia="MS Gothic" w:hAnsi="Segoe UI Symbol" w:cs="Segoe UI Symbol"/>
                    <w:b/>
                    <w:iCs/>
                    <w:color w:val="000000"/>
                    <w:sz w:val="20"/>
                  </w:rPr>
                  <w:t>☐</w:t>
                </w:r>
              </w:sdtContent>
            </w:sdt>
          </w:p>
        </w:tc>
        <w:tc>
          <w:tcPr>
            <w:tcW w:w="900" w:type="dxa"/>
            <w:tcBorders>
              <w:top w:val="single" w:sz="4" w:space="0" w:color="auto"/>
              <w:left w:val="single" w:sz="4" w:space="0" w:color="auto"/>
              <w:bottom w:val="single" w:sz="4" w:space="0" w:color="auto"/>
              <w:right w:val="single" w:sz="4" w:space="0" w:color="auto"/>
            </w:tcBorders>
          </w:tcPr>
          <w:p w14:paraId="39F18BFA" w14:textId="77777777" w:rsidR="00C26A21" w:rsidRPr="004A1EBD" w:rsidRDefault="005C3B98" w:rsidP="006A20E7">
            <w:pPr>
              <w:spacing w:before="60" w:after="60"/>
              <w:jc w:val="center"/>
              <w:rPr>
                <w:rFonts w:asciiTheme="minorHAnsi" w:hAnsiTheme="minorHAnsi" w:cs="Arial"/>
                <w:sz w:val="20"/>
              </w:rPr>
            </w:pPr>
            <w:sdt>
              <w:sdtPr>
                <w:rPr>
                  <w:rFonts w:asciiTheme="minorHAnsi" w:eastAsia="MS Gothic" w:hAnsiTheme="minorHAnsi" w:cs="Arial"/>
                  <w:b/>
                  <w:iCs/>
                  <w:color w:val="000000"/>
                  <w:sz w:val="20"/>
                </w:rPr>
                <w:id w:val="-1966034814"/>
                <w14:checkbox>
                  <w14:checked w14:val="0"/>
                  <w14:checkedState w14:val="2612" w14:font="MS Gothic"/>
                  <w14:uncheckedState w14:val="2610" w14:font="MS Gothic"/>
                </w14:checkbox>
              </w:sdtPr>
              <w:sdtEndPr/>
              <w:sdtContent>
                <w:r w:rsidR="00AD6F82" w:rsidRPr="004A1EBD">
                  <w:rPr>
                    <w:rFonts w:ascii="Segoe UI Symbol" w:eastAsia="MS Gothic" w:hAnsi="Segoe UI Symbol" w:cs="Segoe UI Symbol"/>
                    <w:b/>
                    <w:iCs/>
                    <w:color w:val="000000"/>
                    <w:sz w:val="20"/>
                  </w:rPr>
                  <w:t>☐</w:t>
                </w:r>
              </w:sdtContent>
            </w:sdt>
          </w:p>
        </w:tc>
      </w:tr>
      <w:tr w:rsidR="00C26A21" w:rsidRPr="004A1EBD" w14:paraId="7EC90289" w14:textId="77777777" w:rsidTr="00AD6F82">
        <w:trPr>
          <w:trHeight w:val="340"/>
        </w:trPr>
        <w:tc>
          <w:tcPr>
            <w:tcW w:w="8568" w:type="dxa"/>
            <w:tcBorders>
              <w:top w:val="single" w:sz="4" w:space="0" w:color="auto"/>
              <w:left w:val="single" w:sz="4" w:space="0" w:color="auto"/>
              <w:bottom w:val="single" w:sz="4" w:space="0" w:color="auto"/>
              <w:right w:val="single" w:sz="4" w:space="0" w:color="auto"/>
            </w:tcBorders>
          </w:tcPr>
          <w:p w14:paraId="7C80ED54" w14:textId="77777777" w:rsidR="00C26A21" w:rsidRPr="004A1EBD" w:rsidRDefault="00C26A21" w:rsidP="006A20E7">
            <w:pPr>
              <w:spacing w:before="60" w:after="60"/>
              <w:rPr>
                <w:rFonts w:asciiTheme="minorHAnsi" w:hAnsiTheme="minorHAnsi" w:cs="Arial"/>
                <w:sz w:val="20"/>
              </w:rPr>
            </w:pPr>
            <w:r w:rsidRPr="004A1EBD">
              <w:rPr>
                <w:rFonts w:asciiTheme="minorHAnsi" w:hAnsiTheme="minorHAnsi" w:cs="Arial"/>
                <w:sz w:val="20"/>
              </w:rPr>
              <w:t xml:space="preserve">Are further or different actions required? </w:t>
            </w:r>
          </w:p>
        </w:tc>
        <w:tc>
          <w:tcPr>
            <w:tcW w:w="900" w:type="dxa"/>
            <w:tcBorders>
              <w:top w:val="single" w:sz="4" w:space="0" w:color="auto"/>
              <w:left w:val="single" w:sz="4" w:space="0" w:color="auto"/>
              <w:bottom w:val="single" w:sz="4" w:space="0" w:color="auto"/>
              <w:right w:val="single" w:sz="4" w:space="0" w:color="auto"/>
            </w:tcBorders>
          </w:tcPr>
          <w:p w14:paraId="791DB27D" w14:textId="77777777" w:rsidR="00C26A21" w:rsidRPr="004A1EBD" w:rsidRDefault="005C3B98" w:rsidP="006A20E7">
            <w:pPr>
              <w:spacing w:before="60" w:after="60"/>
              <w:jc w:val="center"/>
              <w:rPr>
                <w:rFonts w:asciiTheme="minorHAnsi" w:hAnsiTheme="minorHAnsi" w:cs="Arial"/>
                <w:sz w:val="20"/>
              </w:rPr>
            </w:pPr>
            <w:sdt>
              <w:sdtPr>
                <w:rPr>
                  <w:rFonts w:asciiTheme="minorHAnsi" w:eastAsia="MS Gothic" w:hAnsiTheme="minorHAnsi" w:cs="Arial"/>
                  <w:b/>
                  <w:iCs/>
                  <w:color w:val="000000"/>
                  <w:sz w:val="20"/>
                </w:rPr>
                <w:id w:val="-602498450"/>
                <w14:checkbox>
                  <w14:checked w14:val="0"/>
                  <w14:checkedState w14:val="2612" w14:font="MS Gothic"/>
                  <w14:uncheckedState w14:val="2610" w14:font="MS Gothic"/>
                </w14:checkbox>
              </w:sdtPr>
              <w:sdtEndPr/>
              <w:sdtContent>
                <w:r w:rsidR="00AD6F82" w:rsidRPr="004A1EBD">
                  <w:rPr>
                    <w:rFonts w:ascii="Segoe UI Symbol" w:eastAsia="MS Gothic" w:hAnsi="Segoe UI Symbol" w:cs="Segoe UI Symbol"/>
                    <w:b/>
                    <w:iCs/>
                    <w:color w:val="000000"/>
                    <w:sz w:val="20"/>
                  </w:rPr>
                  <w:t>☐</w:t>
                </w:r>
              </w:sdtContent>
            </w:sdt>
          </w:p>
        </w:tc>
        <w:tc>
          <w:tcPr>
            <w:tcW w:w="900" w:type="dxa"/>
            <w:tcBorders>
              <w:top w:val="single" w:sz="4" w:space="0" w:color="auto"/>
              <w:left w:val="single" w:sz="4" w:space="0" w:color="auto"/>
              <w:bottom w:val="single" w:sz="4" w:space="0" w:color="auto"/>
              <w:right w:val="single" w:sz="4" w:space="0" w:color="auto"/>
            </w:tcBorders>
          </w:tcPr>
          <w:p w14:paraId="035569D0" w14:textId="77777777" w:rsidR="00C26A21" w:rsidRPr="004A1EBD" w:rsidRDefault="005C3B98" w:rsidP="006A20E7">
            <w:pPr>
              <w:spacing w:before="60" w:after="60"/>
              <w:jc w:val="center"/>
              <w:rPr>
                <w:rFonts w:asciiTheme="minorHAnsi" w:hAnsiTheme="minorHAnsi" w:cs="Arial"/>
                <w:sz w:val="20"/>
              </w:rPr>
            </w:pPr>
            <w:sdt>
              <w:sdtPr>
                <w:rPr>
                  <w:rFonts w:asciiTheme="minorHAnsi" w:eastAsia="MS Gothic" w:hAnsiTheme="minorHAnsi" w:cs="Arial"/>
                  <w:b/>
                  <w:iCs/>
                  <w:color w:val="000000"/>
                  <w:sz w:val="20"/>
                </w:rPr>
                <w:id w:val="-860666425"/>
                <w14:checkbox>
                  <w14:checked w14:val="0"/>
                  <w14:checkedState w14:val="2612" w14:font="MS Gothic"/>
                  <w14:uncheckedState w14:val="2610" w14:font="MS Gothic"/>
                </w14:checkbox>
              </w:sdtPr>
              <w:sdtEndPr/>
              <w:sdtContent>
                <w:r w:rsidR="00AD6F82" w:rsidRPr="004A1EBD">
                  <w:rPr>
                    <w:rFonts w:ascii="Segoe UI Symbol" w:eastAsia="MS Gothic" w:hAnsi="Segoe UI Symbol" w:cs="Segoe UI Symbol"/>
                    <w:b/>
                    <w:iCs/>
                    <w:color w:val="000000"/>
                    <w:sz w:val="20"/>
                  </w:rPr>
                  <w:t>☐</w:t>
                </w:r>
              </w:sdtContent>
            </w:sdt>
          </w:p>
        </w:tc>
      </w:tr>
      <w:tr w:rsidR="00C26A21" w:rsidRPr="0049035F" w14:paraId="6199EBFD" w14:textId="77777777" w:rsidTr="006A20E7">
        <w:trPr>
          <w:trHeight w:val="602"/>
        </w:trPr>
        <w:tc>
          <w:tcPr>
            <w:tcW w:w="10368" w:type="dxa"/>
            <w:gridSpan w:val="3"/>
            <w:tcBorders>
              <w:top w:val="single" w:sz="4" w:space="0" w:color="auto"/>
              <w:left w:val="single" w:sz="4" w:space="0" w:color="auto"/>
              <w:bottom w:val="single" w:sz="4" w:space="0" w:color="auto"/>
              <w:right w:val="single" w:sz="4" w:space="0" w:color="auto"/>
            </w:tcBorders>
          </w:tcPr>
          <w:p w14:paraId="007347E6" w14:textId="48ED2D07" w:rsidR="00C26A21" w:rsidRPr="0049035F" w:rsidRDefault="00C26A21" w:rsidP="00616510">
            <w:pPr>
              <w:spacing w:before="60" w:after="60"/>
              <w:rPr>
                <w:rFonts w:asciiTheme="minorHAnsi" w:hAnsiTheme="minorHAnsi" w:cs="Arial"/>
                <w:sz w:val="20"/>
              </w:rPr>
            </w:pPr>
            <w:r w:rsidRPr="004A1EBD">
              <w:rPr>
                <w:rFonts w:asciiTheme="minorHAnsi" w:hAnsiTheme="minorHAnsi" w:cs="Arial"/>
                <w:sz w:val="20"/>
              </w:rPr>
              <w:t>Details:</w:t>
            </w:r>
            <w:r w:rsidRPr="0049035F">
              <w:rPr>
                <w:rFonts w:asciiTheme="minorHAnsi" w:hAnsiTheme="minorHAnsi" w:cs="Arial"/>
                <w:sz w:val="20"/>
              </w:rPr>
              <w:t xml:space="preserve"> </w:t>
            </w:r>
          </w:p>
        </w:tc>
      </w:tr>
    </w:tbl>
    <w:p w14:paraId="68FF33E8" w14:textId="77777777" w:rsidR="00C26A21" w:rsidRPr="0049035F" w:rsidRDefault="00C26A21" w:rsidP="00616510">
      <w:pPr>
        <w:spacing w:before="120" w:after="120"/>
        <w:rPr>
          <w:rFonts w:asciiTheme="minorHAnsi" w:hAnsiTheme="minorHAnsi"/>
          <w:sz w:val="20"/>
        </w:rPr>
      </w:pPr>
    </w:p>
    <w:sectPr w:rsidR="00C26A21" w:rsidRPr="0049035F" w:rsidSect="00F347DD">
      <w:footerReference w:type="default" r:id="rId38"/>
      <w:footerReference w:type="first" r:id="rId39"/>
      <w:pgSz w:w="11900" w:h="16840"/>
      <w:pgMar w:top="720" w:right="560" w:bottom="720" w:left="720" w:header="680" w:footer="9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0A0FE" w14:textId="77777777" w:rsidR="00915D29" w:rsidRDefault="00915D29" w:rsidP="00190C24">
      <w:r>
        <w:separator/>
      </w:r>
    </w:p>
  </w:endnote>
  <w:endnote w:type="continuationSeparator" w:id="0">
    <w:p w14:paraId="2AFD437D" w14:textId="77777777" w:rsidR="00915D29" w:rsidRDefault="00915D29"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EC0FF" w14:textId="722F60FF" w:rsidR="00621541" w:rsidRDefault="00621541">
    <w:pPr>
      <w:pStyle w:val="Footer"/>
    </w:pPr>
    <w:r w:rsidRPr="00621541">
      <w:rPr>
        <w:noProof/>
      </w:rPr>
      <w:drawing>
        <wp:anchor distT="0" distB="0" distL="114300" distR="114300" simplePos="0" relativeHeight="251662336" behindDoc="0" locked="0" layoutInCell="1" allowOverlap="1" wp14:anchorId="5EE484F4" wp14:editId="12FE18ED">
          <wp:simplePos x="0" y="0"/>
          <wp:positionH relativeFrom="margin">
            <wp:posOffset>4662170</wp:posOffset>
          </wp:positionH>
          <wp:positionV relativeFrom="paragraph">
            <wp:posOffset>-189865</wp:posOffset>
          </wp:positionV>
          <wp:extent cx="2038985" cy="962660"/>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rotWithShape="1">
                  <a:blip r:embed="rId1" cstate="print">
                    <a:extLst>
                      <a:ext uri="{28A0092B-C50C-407E-A947-70E740481C1C}">
                        <a14:useLocalDpi xmlns:a14="http://schemas.microsoft.com/office/drawing/2010/main" val="0"/>
                      </a:ext>
                    </a:extLst>
                  </a:blip>
                  <a:srcRect l="72518"/>
                  <a:stretch/>
                </pic:blipFill>
                <pic:spPr bwMode="auto">
                  <a:xfrm>
                    <a:off x="0" y="0"/>
                    <a:ext cx="2038985" cy="9626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21541">
      <w:rPr>
        <w:noProof/>
      </w:rPr>
      <mc:AlternateContent>
        <mc:Choice Requires="wps">
          <w:drawing>
            <wp:anchor distT="0" distB="0" distL="114300" distR="114300" simplePos="0" relativeHeight="251663360" behindDoc="0" locked="0" layoutInCell="1" allowOverlap="1" wp14:anchorId="06189610" wp14:editId="0A164267">
              <wp:simplePos x="0" y="0"/>
              <wp:positionH relativeFrom="margin">
                <wp:posOffset>0</wp:posOffset>
              </wp:positionH>
              <wp:positionV relativeFrom="paragraph">
                <wp:posOffset>24849</wp:posOffset>
              </wp:positionV>
              <wp:extent cx="4787661" cy="483079"/>
              <wp:effectExtent l="0" t="0" r="0" b="0"/>
              <wp:wrapNone/>
              <wp:docPr id="4" name="Text Box 4"/>
              <wp:cNvGraphicFramePr/>
              <a:graphic xmlns:a="http://schemas.openxmlformats.org/drawingml/2006/main">
                <a:graphicData uri="http://schemas.microsoft.com/office/word/2010/wordprocessingShape">
                  <wps:wsp>
                    <wps:cNvSpPr txBox="1"/>
                    <wps:spPr>
                      <a:xfrm>
                        <a:off x="0" y="0"/>
                        <a:ext cx="4787661" cy="4830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8918E5" w14:textId="29987163" w:rsidR="00621541" w:rsidRPr="00F347DD" w:rsidRDefault="00621541" w:rsidP="00621541">
                          <w:pPr>
                            <w:rPr>
                              <w:sz w:val="16"/>
                              <w:szCs w:val="16"/>
                            </w:rPr>
                          </w:pPr>
                          <w:r w:rsidRPr="00621541">
                            <w:rPr>
                              <w:rFonts w:cs="Arial"/>
                              <w:b/>
                              <w:sz w:val="16"/>
                              <w:szCs w:val="16"/>
                            </w:rPr>
                            <w:t>Uncontrolled copy</w:t>
                          </w:r>
                          <w:r w:rsidRPr="00621541">
                            <w:rPr>
                              <w:rFonts w:cs="Arial"/>
                              <w:sz w:val="16"/>
                              <w:szCs w:val="16"/>
                            </w:rPr>
                            <w:t xml:space="preserve">. Refer to the Department of Education Policy and Procedure Register at </w:t>
                          </w:r>
                          <w:hyperlink r:id="rId2" w:history="1">
                            <w:r w:rsidRPr="00F347DD">
                              <w:rPr>
                                <w:rStyle w:val="Hyperlink"/>
                                <w:sz w:val="16"/>
                                <w:szCs w:val="16"/>
                              </w:rPr>
                              <w:t>https://ppr.qed.qld.gov.au/pp/managing-risks-in-school-curriculum-activities-procedure</w:t>
                            </w:r>
                          </w:hyperlink>
                          <w:r>
                            <w:rPr>
                              <w:sz w:val="16"/>
                              <w:szCs w:val="16"/>
                            </w:rPr>
                            <w:t xml:space="preserve"> </w:t>
                          </w:r>
                          <w:r w:rsidRPr="00621541">
                            <w:rPr>
                              <w:rFonts w:cs="Arial"/>
                              <w:sz w:val="16"/>
                              <w:szCs w:val="16"/>
                            </w:rPr>
                            <w:t>to ensure you have the most current version of this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189610" id="_x0000_t202" coordsize="21600,21600" o:spt="202" path="m,l,21600r21600,l21600,xe">
              <v:stroke joinstyle="miter"/>
              <v:path gradientshapeok="t" o:connecttype="rect"/>
            </v:shapetype>
            <v:shape id="Text Box 4" o:spid="_x0000_s1027" type="#_x0000_t202" style="position:absolute;margin-left:0;margin-top:1.95pt;width:377pt;height:38.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" filled="f" stroked="f" strokeweight=".5pt">
              <v:textbox>
                <w:txbxContent>
                  <w:p w14:paraId="768918E5" w14:textId="29987163" w:rsidR="00621541" w:rsidRPr="00F347DD" w:rsidRDefault="00621541" w:rsidP="00621541">
                    <w:pPr>
                      <w:rPr>
                        <w:sz w:val="16"/>
                        <w:szCs w:val="16"/>
                      </w:rPr>
                    </w:pPr>
                    <w:r w:rsidRPr="00621541">
                      <w:rPr>
                        <w:rFonts w:cs="Arial"/>
                        <w:b/>
                        <w:sz w:val="16"/>
                        <w:szCs w:val="16"/>
                      </w:rPr>
                      <w:t>Uncontrolled copy</w:t>
                    </w:r>
                    <w:r w:rsidRPr="00621541">
                      <w:rPr>
                        <w:rFonts w:cs="Arial"/>
                        <w:sz w:val="16"/>
                        <w:szCs w:val="16"/>
                      </w:rPr>
                      <w:t xml:space="preserve">. Refer to the Department of Education Policy and Procedure Register at </w:t>
                    </w:r>
                    <w:hyperlink r:id="rId3" w:history="1">
                      <w:r w:rsidRPr="00F347DD">
                        <w:rPr>
                          <w:rStyle w:val="Hyperlink"/>
                          <w:sz w:val="16"/>
                          <w:szCs w:val="16"/>
                        </w:rPr>
                        <w:t>https://ppr.qed.qld.gov.au/pp/managing-risks-in-school-curriculum-activities-procedure</w:t>
                      </w:r>
                    </w:hyperlink>
                    <w:r>
                      <w:rPr>
                        <w:sz w:val="16"/>
                        <w:szCs w:val="16"/>
                      </w:rPr>
                      <w:t xml:space="preserve"> </w:t>
                    </w:r>
                    <w:r w:rsidRPr="00621541">
                      <w:rPr>
                        <w:rFonts w:cs="Arial"/>
                        <w:sz w:val="16"/>
                        <w:szCs w:val="16"/>
                      </w:rPr>
                      <w:t>to ensure you have the most current version of this document.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7EE4" w14:textId="6589A436" w:rsidR="00915D29" w:rsidRDefault="00621541" w:rsidP="008C239D">
    <w:pPr>
      <w:spacing w:before="120" w:after="120"/>
      <w:jc w:val="both"/>
    </w:pPr>
    <w:r>
      <w:rPr>
        <w:noProof/>
        <w:lang w:eastAsia="zh-TW"/>
      </w:rPr>
      <w:drawing>
        <wp:anchor distT="0" distB="0" distL="114300" distR="114300" simplePos="0" relativeHeight="251654144" behindDoc="0" locked="0" layoutInCell="1" allowOverlap="1" wp14:anchorId="63E0FB3F" wp14:editId="6C6DAB98">
          <wp:simplePos x="0" y="0"/>
          <wp:positionH relativeFrom="margin">
            <wp:align>right</wp:align>
          </wp:positionH>
          <wp:positionV relativeFrom="paragraph">
            <wp:posOffset>-41874</wp:posOffset>
          </wp:positionV>
          <wp:extent cx="2039083" cy="962973"/>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rotWithShape="1">
                  <a:blip r:embed="rId1" cstate="print">
                    <a:extLst>
                      <a:ext uri="{28A0092B-C50C-407E-A947-70E740481C1C}">
                        <a14:useLocalDpi xmlns:a14="http://schemas.microsoft.com/office/drawing/2010/main" val="0"/>
                      </a:ext>
                    </a:extLst>
                  </a:blip>
                  <a:srcRect l="72518"/>
                  <a:stretch/>
                </pic:blipFill>
                <pic:spPr bwMode="auto">
                  <a:xfrm>
                    <a:off x="0" y="0"/>
                    <a:ext cx="2039083" cy="9629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zh-TW"/>
      </w:rPr>
      <mc:AlternateContent>
        <mc:Choice Requires="wps">
          <w:drawing>
            <wp:anchor distT="0" distB="0" distL="114300" distR="114300" simplePos="0" relativeHeight="251660288" behindDoc="0" locked="0" layoutInCell="1" allowOverlap="1" wp14:anchorId="2AC4CF64" wp14:editId="101036A2">
              <wp:simplePos x="0" y="0"/>
              <wp:positionH relativeFrom="margin">
                <wp:posOffset>42545</wp:posOffset>
              </wp:positionH>
              <wp:positionV relativeFrom="paragraph">
                <wp:posOffset>173391</wp:posOffset>
              </wp:positionV>
              <wp:extent cx="4787661" cy="483079"/>
              <wp:effectExtent l="0" t="0" r="0" b="0"/>
              <wp:wrapNone/>
              <wp:docPr id="8" name="Text Box 8"/>
              <wp:cNvGraphicFramePr/>
              <a:graphic xmlns:a="http://schemas.openxmlformats.org/drawingml/2006/main">
                <a:graphicData uri="http://schemas.microsoft.com/office/word/2010/wordprocessingShape">
                  <wps:wsp>
                    <wps:cNvSpPr txBox="1"/>
                    <wps:spPr>
                      <a:xfrm>
                        <a:off x="0" y="0"/>
                        <a:ext cx="4787661" cy="4830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00C011" w14:textId="1274A678" w:rsidR="00915D29" w:rsidRPr="00F347DD" w:rsidRDefault="00915D29" w:rsidP="00FB6059">
                          <w:pPr>
                            <w:rPr>
                              <w:sz w:val="16"/>
                              <w:szCs w:val="16"/>
                            </w:rPr>
                          </w:pPr>
                          <w:r w:rsidRPr="00621541">
                            <w:rPr>
                              <w:rFonts w:cs="Arial"/>
                              <w:b/>
                              <w:sz w:val="16"/>
                              <w:szCs w:val="16"/>
                            </w:rPr>
                            <w:t>Uncontrolled copy</w:t>
                          </w:r>
                          <w:r w:rsidRPr="00621541">
                            <w:rPr>
                              <w:rFonts w:cs="Arial"/>
                              <w:sz w:val="16"/>
                              <w:szCs w:val="16"/>
                            </w:rPr>
                            <w:t xml:space="preserve">. Refer to the Department of Education Policy and Procedure Register at </w:t>
                          </w:r>
                          <w:hyperlink r:id="rId2" w:history="1">
                            <w:r w:rsidR="00621541" w:rsidRPr="00F347DD">
                              <w:rPr>
                                <w:rStyle w:val="Hyperlink"/>
                                <w:sz w:val="16"/>
                                <w:szCs w:val="16"/>
                              </w:rPr>
                              <w:t>https://ppr.qed.qld.gov.au/pp/managing-risks-in-school-curriculum-activities-procedure</w:t>
                            </w:r>
                          </w:hyperlink>
                          <w:r w:rsidR="00621541">
                            <w:rPr>
                              <w:sz w:val="16"/>
                              <w:szCs w:val="16"/>
                            </w:rPr>
                            <w:t xml:space="preserve"> </w:t>
                          </w:r>
                          <w:r w:rsidRPr="00621541">
                            <w:rPr>
                              <w:rFonts w:cs="Arial"/>
                              <w:sz w:val="16"/>
                              <w:szCs w:val="16"/>
                            </w:rPr>
                            <w:t>to ensure you have the most current version of this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C4CF64" id="_x0000_t202" coordsize="21600,21600" o:spt="202" path="m,l,21600r21600,l21600,xe">
              <v:stroke joinstyle="miter"/>
              <v:path gradientshapeok="t" o:connecttype="rect"/>
            </v:shapetype>
            <v:shape id="Text Box 8" o:spid="_x0000_s1028" type="#_x0000_t202" style="position:absolute;left:0;text-align:left;margin-left:3.35pt;margin-top:13.65pt;width:377pt;height:38.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" filled="f" stroked="f" strokeweight=".5pt">
              <v:textbox>
                <w:txbxContent>
                  <w:p w14:paraId="2300C011" w14:textId="1274A678" w:rsidR="00915D29" w:rsidRPr="00F347DD" w:rsidRDefault="00915D29" w:rsidP="00FB6059">
                    <w:pPr>
                      <w:rPr>
                        <w:sz w:val="16"/>
                        <w:szCs w:val="16"/>
                      </w:rPr>
                    </w:pPr>
                    <w:r w:rsidRPr="00621541">
                      <w:rPr>
                        <w:rFonts w:cs="Arial"/>
                        <w:b/>
                        <w:sz w:val="16"/>
                        <w:szCs w:val="16"/>
                      </w:rPr>
                      <w:t>Uncontrolled copy</w:t>
                    </w:r>
                    <w:r w:rsidRPr="00621541">
                      <w:rPr>
                        <w:rFonts w:cs="Arial"/>
                        <w:sz w:val="16"/>
                        <w:szCs w:val="16"/>
                      </w:rPr>
                      <w:t xml:space="preserve">. Refer to the Department of Education Policy and Procedure Register at </w:t>
                    </w:r>
                    <w:hyperlink r:id="rId3" w:history="1">
                      <w:r w:rsidR="00621541" w:rsidRPr="00F347DD">
                        <w:rPr>
                          <w:rStyle w:val="Hyperlink"/>
                          <w:sz w:val="16"/>
                          <w:szCs w:val="16"/>
                        </w:rPr>
                        <w:t>https://ppr.qed.qld.gov.au/pp/managing-risks-in-school-curriculum-activities-procedure</w:t>
                      </w:r>
                    </w:hyperlink>
                    <w:r w:rsidR="00621541">
                      <w:rPr>
                        <w:sz w:val="16"/>
                        <w:szCs w:val="16"/>
                      </w:rPr>
                      <w:t xml:space="preserve"> </w:t>
                    </w:r>
                    <w:r w:rsidRPr="00621541">
                      <w:rPr>
                        <w:rFonts w:cs="Arial"/>
                        <w:sz w:val="16"/>
                        <w:szCs w:val="16"/>
                      </w:rPr>
                      <w:t>to ensure you have the most current version of this document.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69EFA" w14:textId="77777777" w:rsidR="00915D29" w:rsidRDefault="00915D29" w:rsidP="00190C24">
      <w:r>
        <w:separator/>
      </w:r>
    </w:p>
  </w:footnote>
  <w:footnote w:type="continuationSeparator" w:id="0">
    <w:p w14:paraId="5475642C" w14:textId="77777777" w:rsidR="00915D29" w:rsidRDefault="00915D29" w:rsidP="00190C24">
      <w:r>
        <w:continuationSeparator/>
      </w:r>
    </w:p>
  </w:footnote>
  <w:footnote w:id="1">
    <w:p w14:paraId="0E8B9370" w14:textId="2254F350" w:rsidR="00915D29" w:rsidRDefault="00915D29">
      <w:pPr>
        <w:pStyle w:val="FootnoteText"/>
      </w:pPr>
      <w:r>
        <w:rPr>
          <w:rStyle w:val="FootnoteReference"/>
        </w:rPr>
        <w:footnoteRef/>
      </w:r>
      <w:r>
        <w:t xml:space="preserve"> </w:t>
      </w:r>
      <w:r w:rsidRPr="0075711B">
        <w:rPr>
          <w:rFonts w:asciiTheme="majorHAnsi" w:hAnsiTheme="majorHAnsi"/>
          <w:i/>
        </w:rPr>
        <w:t>The</w:t>
      </w:r>
      <w:r w:rsidRPr="000D7CE5">
        <w:rPr>
          <w:rFonts w:asciiTheme="majorHAnsi" w:hAnsiTheme="majorHAnsi"/>
          <w:b/>
          <w:i/>
        </w:rPr>
        <w:t xml:space="preserve"> inherent risk level</w:t>
      </w:r>
      <w:r w:rsidRPr="0075711B">
        <w:rPr>
          <w:rFonts w:asciiTheme="majorHAnsi" w:hAnsiTheme="majorHAnsi"/>
          <w:i/>
        </w:rPr>
        <w:t xml:space="preserve"> </w:t>
      </w:r>
      <w:r>
        <w:rPr>
          <w:rFonts w:asciiTheme="majorHAnsi" w:hAnsiTheme="majorHAnsi"/>
          <w:i/>
        </w:rPr>
        <w:t xml:space="preserve">is </w:t>
      </w:r>
      <w:r w:rsidRPr="0075711B">
        <w:rPr>
          <w:rFonts w:asciiTheme="majorHAnsi" w:hAnsiTheme="majorHAnsi"/>
          <w:i/>
        </w:rPr>
        <w:t>determined before any control measures are put in place.</w:t>
      </w:r>
      <w:r>
        <w:rPr>
          <w:rFonts w:asciiTheme="majorHAnsi" w:hAnsiTheme="majorHAnsi"/>
          <w:i/>
        </w:rPr>
        <w:t xml:space="preserve"> Refer to </w:t>
      </w:r>
      <w:r w:rsidRPr="0075711B">
        <w:rPr>
          <w:rFonts w:asciiTheme="majorHAnsi" w:hAnsiTheme="majorHAnsi"/>
          <w:i/>
        </w:rPr>
        <w:t xml:space="preserve">the </w:t>
      </w:r>
      <w:hyperlink r:id="rId1" w:history="1">
        <w:r>
          <w:rPr>
            <w:rStyle w:val="Hyperlink"/>
            <w:rFonts w:asciiTheme="minorHAnsi" w:hAnsiTheme="minorHAnsi" w:cs="Arial"/>
          </w:rPr>
          <w:t>CARA</w:t>
        </w:r>
        <w:r w:rsidRPr="0049035F">
          <w:rPr>
            <w:rStyle w:val="Hyperlink"/>
            <w:rFonts w:asciiTheme="minorHAnsi" w:hAnsiTheme="minorHAnsi" w:cs="Arial"/>
          </w:rPr>
          <w:t xml:space="preserve"> planner</w:t>
        </w:r>
      </w:hyperlink>
      <w:r w:rsidRPr="00846E0F">
        <w:rPr>
          <w:rStyle w:val="Hyperlink"/>
          <w:u w:val="non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2127"/>
    <w:multiLevelType w:val="multilevel"/>
    <w:tmpl w:val="0BBC6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AA235A"/>
    <w:multiLevelType w:val="multilevel"/>
    <w:tmpl w:val="D87C9B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0046D6"/>
    <w:multiLevelType w:val="hybridMultilevel"/>
    <w:tmpl w:val="8ED8738A"/>
    <w:lvl w:ilvl="0" w:tplc="2C1A4ED0">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357A02"/>
    <w:multiLevelType w:val="multilevel"/>
    <w:tmpl w:val="05C0D2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A4A60E8"/>
    <w:multiLevelType w:val="multilevel"/>
    <w:tmpl w:val="C49A0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DA5BF2"/>
    <w:multiLevelType w:val="multilevel"/>
    <w:tmpl w:val="332466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88F3EB5"/>
    <w:multiLevelType w:val="multilevel"/>
    <w:tmpl w:val="ED3CB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976B25"/>
    <w:multiLevelType w:val="multilevel"/>
    <w:tmpl w:val="86BECB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746BCC"/>
    <w:multiLevelType w:val="multilevel"/>
    <w:tmpl w:val="5D6A0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93208B"/>
    <w:multiLevelType w:val="multilevel"/>
    <w:tmpl w:val="7ACA06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0B358D9"/>
    <w:multiLevelType w:val="multilevel"/>
    <w:tmpl w:val="8850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DE4E3D"/>
    <w:multiLevelType w:val="hybridMultilevel"/>
    <w:tmpl w:val="D2663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F15A14"/>
    <w:multiLevelType w:val="multilevel"/>
    <w:tmpl w:val="F0AE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8C51EF"/>
    <w:multiLevelType w:val="multilevel"/>
    <w:tmpl w:val="2AA8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435082"/>
    <w:multiLevelType w:val="multilevel"/>
    <w:tmpl w:val="870E8C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E96BFE"/>
    <w:multiLevelType w:val="multilevel"/>
    <w:tmpl w:val="74C673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6105922"/>
    <w:multiLevelType w:val="multilevel"/>
    <w:tmpl w:val="75F479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8310B02"/>
    <w:multiLevelType w:val="hybridMultilevel"/>
    <w:tmpl w:val="D4F8C81E"/>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0526AEC"/>
    <w:multiLevelType w:val="multilevel"/>
    <w:tmpl w:val="4822C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7F13EE"/>
    <w:multiLevelType w:val="multilevel"/>
    <w:tmpl w:val="730C1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661E70"/>
    <w:multiLevelType w:val="multilevel"/>
    <w:tmpl w:val="E97015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6EA32349"/>
    <w:multiLevelType w:val="multilevel"/>
    <w:tmpl w:val="DD2E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FA7C8F"/>
    <w:multiLevelType w:val="multilevel"/>
    <w:tmpl w:val="86A027F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Courier New"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3" w15:restartNumberingAfterBreak="0">
    <w:nsid w:val="7470422A"/>
    <w:multiLevelType w:val="multilevel"/>
    <w:tmpl w:val="F2B0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1202E5"/>
    <w:multiLevelType w:val="multilevel"/>
    <w:tmpl w:val="6E80A6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788973D9"/>
    <w:multiLevelType w:val="hybridMultilevel"/>
    <w:tmpl w:val="4148E6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BC75407"/>
    <w:multiLevelType w:val="multilevel"/>
    <w:tmpl w:val="B3AC61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11"/>
  </w:num>
  <w:num w:numId="3">
    <w:abstractNumId w:val="18"/>
  </w:num>
  <w:num w:numId="4">
    <w:abstractNumId w:val="10"/>
  </w:num>
  <w:num w:numId="5">
    <w:abstractNumId w:val="7"/>
  </w:num>
  <w:num w:numId="6">
    <w:abstractNumId w:val="1"/>
  </w:num>
  <w:num w:numId="7">
    <w:abstractNumId w:val="19"/>
  </w:num>
  <w:num w:numId="8">
    <w:abstractNumId w:val="22"/>
  </w:num>
  <w:num w:numId="9">
    <w:abstractNumId w:val="21"/>
  </w:num>
  <w:num w:numId="10">
    <w:abstractNumId w:val="4"/>
  </w:num>
  <w:num w:numId="11">
    <w:abstractNumId w:val="14"/>
  </w:num>
  <w:num w:numId="12">
    <w:abstractNumId w:val="25"/>
  </w:num>
  <w:num w:numId="13">
    <w:abstractNumId w:val="17"/>
  </w:num>
  <w:num w:numId="14">
    <w:abstractNumId w:val="6"/>
  </w:num>
  <w:num w:numId="15">
    <w:abstractNumId w:val="15"/>
  </w:num>
  <w:num w:numId="16">
    <w:abstractNumId w:val="5"/>
  </w:num>
  <w:num w:numId="17">
    <w:abstractNumId w:val="26"/>
  </w:num>
  <w:num w:numId="18">
    <w:abstractNumId w:val="16"/>
  </w:num>
  <w:num w:numId="19">
    <w:abstractNumId w:val="20"/>
  </w:num>
  <w:num w:numId="20">
    <w:abstractNumId w:val="3"/>
  </w:num>
  <w:num w:numId="21">
    <w:abstractNumId w:val="9"/>
  </w:num>
  <w:num w:numId="22">
    <w:abstractNumId w:val="24"/>
  </w:num>
  <w:num w:numId="23">
    <w:abstractNumId w:val="23"/>
  </w:num>
  <w:num w:numId="24">
    <w:abstractNumId w:val="8"/>
  </w:num>
  <w:num w:numId="25">
    <w:abstractNumId w:val="12"/>
  </w:num>
  <w:num w:numId="26">
    <w:abstractNumId w:val="0"/>
  </w:num>
  <w:num w:numId="27">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073"/>
    <w:rsid w:val="0001374D"/>
    <w:rsid w:val="0002155B"/>
    <w:rsid w:val="000363BC"/>
    <w:rsid w:val="000425F7"/>
    <w:rsid w:val="000436D1"/>
    <w:rsid w:val="000436FC"/>
    <w:rsid w:val="00052F50"/>
    <w:rsid w:val="00054501"/>
    <w:rsid w:val="000623AB"/>
    <w:rsid w:val="000679BB"/>
    <w:rsid w:val="00093BBC"/>
    <w:rsid w:val="000A00FA"/>
    <w:rsid w:val="000A088B"/>
    <w:rsid w:val="000B0766"/>
    <w:rsid w:val="000B38A9"/>
    <w:rsid w:val="000B61AC"/>
    <w:rsid w:val="000D4E98"/>
    <w:rsid w:val="000D7CE5"/>
    <w:rsid w:val="000F7FDE"/>
    <w:rsid w:val="00127C17"/>
    <w:rsid w:val="00165E80"/>
    <w:rsid w:val="00167A34"/>
    <w:rsid w:val="00180F2A"/>
    <w:rsid w:val="00190C24"/>
    <w:rsid w:val="00190E4E"/>
    <w:rsid w:val="00196A01"/>
    <w:rsid w:val="001C0A63"/>
    <w:rsid w:val="001C0F49"/>
    <w:rsid w:val="001C5753"/>
    <w:rsid w:val="001F5A82"/>
    <w:rsid w:val="00205BC5"/>
    <w:rsid w:val="00210709"/>
    <w:rsid w:val="0022005E"/>
    <w:rsid w:val="002371F7"/>
    <w:rsid w:val="00241453"/>
    <w:rsid w:val="0024536B"/>
    <w:rsid w:val="00246494"/>
    <w:rsid w:val="00250062"/>
    <w:rsid w:val="0025509A"/>
    <w:rsid w:val="002603A0"/>
    <w:rsid w:val="002712BD"/>
    <w:rsid w:val="002A7073"/>
    <w:rsid w:val="002C3128"/>
    <w:rsid w:val="002E1CA5"/>
    <w:rsid w:val="002E4DE1"/>
    <w:rsid w:val="002F78A2"/>
    <w:rsid w:val="00313F76"/>
    <w:rsid w:val="003220A3"/>
    <w:rsid w:val="003413C0"/>
    <w:rsid w:val="00385A0D"/>
    <w:rsid w:val="00385A56"/>
    <w:rsid w:val="00386E2D"/>
    <w:rsid w:val="003A6EF3"/>
    <w:rsid w:val="003C2D4F"/>
    <w:rsid w:val="003F643A"/>
    <w:rsid w:val="00400B33"/>
    <w:rsid w:val="00404BCA"/>
    <w:rsid w:val="00407ECA"/>
    <w:rsid w:val="00426A8E"/>
    <w:rsid w:val="00463173"/>
    <w:rsid w:val="00481E59"/>
    <w:rsid w:val="0049035F"/>
    <w:rsid w:val="00497429"/>
    <w:rsid w:val="004A1EBD"/>
    <w:rsid w:val="004B57C7"/>
    <w:rsid w:val="004B701D"/>
    <w:rsid w:val="004C11C9"/>
    <w:rsid w:val="004C7F37"/>
    <w:rsid w:val="004E4D68"/>
    <w:rsid w:val="004F4F86"/>
    <w:rsid w:val="004F525E"/>
    <w:rsid w:val="00514C14"/>
    <w:rsid w:val="00524DA5"/>
    <w:rsid w:val="0054388B"/>
    <w:rsid w:val="005B6DF5"/>
    <w:rsid w:val="005C3B98"/>
    <w:rsid w:val="005F4331"/>
    <w:rsid w:val="00616510"/>
    <w:rsid w:val="00621541"/>
    <w:rsid w:val="006239A5"/>
    <w:rsid w:val="00634052"/>
    <w:rsid w:val="00634B33"/>
    <w:rsid w:val="00636B71"/>
    <w:rsid w:val="00654640"/>
    <w:rsid w:val="00664625"/>
    <w:rsid w:val="00666719"/>
    <w:rsid w:val="00670063"/>
    <w:rsid w:val="00671702"/>
    <w:rsid w:val="00680630"/>
    <w:rsid w:val="006A20E7"/>
    <w:rsid w:val="006B1B66"/>
    <w:rsid w:val="006C3D8E"/>
    <w:rsid w:val="006C5D73"/>
    <w:rsid w:val="006D2857"/>
    <w:rsid w:val="006D36DE"/>
    <w:rsid w:val="006E1281"/>
    <w:rsid w:val="006F2FF1"/>
    <w:rsid w:val="00700F66"/>
    <w:rsid w:val="00701EE2"/>
    <w:rsid w:val="00731301"/>
    <w:rsid w:val="007318AA"/>
    <w:rsid w:val="00754D7B"/>
    <w:rsid w:val="0075711B"/>
    <w:rsid w:val="00795DA6"/>
    <w:rsid w:val="007A156C"/>
    <w:rsid w:val="007D6AEF"/>
    <w:rsid w:val="007E4545"/>
    <w:rsid w:val="007E4A10"/>
    <w:rsid w:val="00804F1D"/>
    <w:rsid w:val="0080579A"/>
    <w:rsid w:val="00820B26"/>
    <w:rsid w:val="008279EC"/>
    <w:rsid w:val="00846E0F"/>
    <w:rsid w:val="0085443A"/>
    <w:rsid w:val="0085642A"/>
    <w:rsid w:val="00890699"/>
    <w:rsid w:val="008B1486"/>
    <w:rsid w:val="008C239D"/>
    <w:rsid w:val="008D37F6"/>
    <w:rsid w:val="008D3889"/>
    <w:rsid w:val="008F498E"/>
    <w:rsid w:val="00907963"/>
    <w:rsid w:val="009133BE"/>
    <w:rsid w:val="00913A8E"/>
    <w:rsid w:val="00915D29"/>
    <w:rsid w:val="0096078C"/>
    <w:rsid w:val="009620B3"/>
    <w:rsid w:val="0096595E"/>
    <w:rsid w:val="00996397"/>
    <w:rsid w:val="00996931"/>
    <w:rsid w:val="009A0992"/>
    <w:rsid w:val="009A75C0"/>
    <w:rsid w:val="009B5784"/>
    <w:rsid w:val="009B7893"/>
    <w:rsid w:val="009E5EE5"/>
    <w:rsid w:val="009F02B3"/>
    <w:rsid w:val="00A05F66"/>
    <w:rsid w:val="00A10400"/>
    <w:rsid w:val="00A13C37"/>
    <w:rsid w:val="00A24319"/>
    <w:rsid w:val="00A34094"/>
    <w:rsid w:val="00A37C60"/>
    <w:rsid w:val="00A47F67"/>
    <w:rsid w:val="00A65710"/>
    <w:rsid w:val="00A91E2B"/>
    <w:rsid w:val="00A96409"/>
    <w:rsid w:val="00AB0A25"/>
    <w:rsid w:val="00AC555D"/>
    <w:rsid w:val="00AD1916"/>
    <w:rsid w:val="00AD2501"/>
    <w:rsid w:val="00AD6F82"/>
    <w:rsid w:val="00B33337"/>
    <w:rsid w:val="00B42AB6"/>
    <w:rsid w:val="00B7618D"/>
    <w:rsid w:val="00B8699D"/>
    <w:rsid w:val="00B9771E"/>
    <w:rsid w:val="00BA036F"/>
    <w:rsid w:val="00BA2779"/>
    <w:rsid w:val="00BC4AA9"/>
    <w:rsid w:val="00BE5DED"/>
    <w:rsid w:val="00C0519D"/>
    <w:rsid w:val="00C26A21"/>
    <w:rsid w:val="00C44821"/>
    <w:rsid w:val="00C47A97"/>
    <w:rsid w:val="00C564F1"/>
    <w:rsid w:val="00C62779"/>
    <w:rsid w:val="00C6754C"/>
    <w:rsid w:val="00C7087A"/>
    <w:rsid w:val="00C70DAA"/>
    <w:rsid w:val="00C853B8"/>
    <w:rsid w:val="00C96A0E"/>
    <w:rsid w:val="00CA24AF"/>
    <w:rsid w:val="00CB07AD"/>
    <w:rsid w:val="00CD793C"/>
    <w:rsid w:val="00CF534A"/>
    <w:rsid w:val="00D01CD2"/>
    <w:rsid w:val="00D27D06"/>
    <w:rsid w:val="00D4133D"/>
    <w:rsid w:val="00D515EA"/>
    <w:rsid w:val="00D53D23"/>
    <w:rsid w:val="00D54B0E"/>
    <w:rsid w:val="00D60B4C"/>
    <w:rsid w:val="00D75050"/>
    <w:rsid w:val="00D842DF"/>
    <w:rsid w:val="00D96A19"/>
    <w:rsid w:val="00DB7738"/>
    <w:rsid w:val="00DC26FF"/>
    <w:rsid w:val="00DC5E03"/>
    <w:rsid w:val="00DE13AA"/>
    <w:rsid w:val="00DE7BF7"/>
    <w:rsid w:val="00DF4C63"/>
    <w:rsid w:val="00E17740"/>
    <w:rsid w:val="00E20DA6"/>
    <w:rsid w:val="00E255EF"/>
    <w:rsid w:val="00E32986"/>
    <w:rsid w:val="00E47115"/>
    <w:rsid w:val="00E70EDB"/>
    <w:rsid w:val="00E90500"/>
    <w:rsid w:val="00E9329F"/>
    <w:rsid w:val="00EE08C1"/>
    <w:rsid w:val="00EF474F"/>
    <w:rsid w:val="00EF4AC5"/>
    <w:rsid w:val="00F11536"/>
    <w:rsid w:val="00F2065D"/>
    <w:rsid w:val="00F330B3"/>
    <w:rsid w:val="00F347DD"/>
    <w:rsid w:val="00F367B3"/>
    <w:rsid w:val="00F447A2"/>
    <w:rsid w:val="00F564B1"/>
    <w:rsid w:val="00F805D5"/>
    <w:rsid w:val="00F80AA5"/>
    <w:rsid w:val="00FA0368"/>
    <w:rsid w:val="00FB6059"/>
    <w:rsid w:val="00FB77E2"/>
    <w:rsid w:val="00FC1AA7"/>
    <w:rsid w:val="00FD2636"/>
    <w:rsid w:val="00FE5534"/>
    <w:rsid w:val="00FF12D3"/>
    <w:rsid w:val="00FF5F91"/>
    <w:rsid w:val="00FF69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07350ED5"/>
  <w15:docId w15:val="{A8E58BB9-3305-4681-A68B-81762C3AF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3220A3"/>
    <w:rPr>
      <w:rFonts w:ascii="Arial" w:eastAsia="Times" w:hAnsi="Arial" w:cs="Times New Roman"/>
      <w:szCs w:val="20"/>
      <w:lang w:eastAsia="en-AU"/>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rPr>
  </w:style>
  <w:style w:type="paragraph" w:styleId="Heading5">
    <w:name w:val="heading 5"/>
    <w:basedOn w:val="Normal"/>
    <w:next w:val="Normal"/>
    <w:link w:val="Heading5Char"/>
    <w:uiPriority w:val="9"/>
    <w:semiHidden/>
    <w:unhideWhenUsed/>
    <w:rsid w:val="00CD793C"/>
    <w:pPr>
      <w:keepNext/>
      <w:keepLines/>
      <w:spacing w:before="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unhideWhenUsed/>
    <w:rsid w:val="00D01CD2"/>
    <w:pPr>
      <w:spacing w:before="100" w:beforeAutospacing="1" w:after="100" w:afterAutospacing="1"/>
    </w:pPr>
    <w:rPr>
      <w:rFonts w:ascii="Times New Roman" w:hAnsi="Times New Roman"/>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qFormat/>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Hyperlink">
    <w:name w:val="Hyperlink"/>
    <w:uiPriority w:val="99"/>
    <w:rsid w:val="006C5D73"/>
    <w:rPr>
      <w:color w:val="0000FF"/>
      <w:u w:val="single"/>
    </w:rPr>
  </w:style>
  <w:style w:type="paragraph" w:styleId="BlockText">
    <w:name w:val="Block Text"/>
    <w:basedOn w:val="Normal"/>
    <w:rsid w:val="006F2FF1"/>
    <w:pPr>
      <w:suppressAutoHyphens/>
      <w:spacing w:after="280" w:line="300" w:lineRule="exact"/>
      <w:ind w:right="45"/>
    </w:pPr>
    <w:rPr>
      <w:sz w:val="20"/>
    </w:rPr>
  </w:style>
  <w:style w:type="paragraph" w:customStyle="1" w:styleId="DETMinSuperEquipGovernBodies">
    <w:name w:val="DET Min Super Equip Govern Bodies"/>
    <w:basedOn w:val="Normal"/>
    <w:rsid w:val="00C26A21"/>
    <w:pPr>
      <w:spacing w:before="80" w:after="80"/>
    </w:pPr>
    <w:rPr>
      <w:rFonts w:eastAsia="Times New Roman"/>
      <w:sz w:val="28"/>
      <w:szCs w:val="22"/>
    </w:rPr>
  </w:style>
  <w:style w:type="paragraph" w:customStyle="1" w:styleId="DETActivity">
    <w:name w:val="DETActivity"/>
    <w:basedOn w:val="Normal"/>
    <w:link w:val="DETActivityChar"/>
    <w:qFormat/>
    <w:rsid w:val="00C26A21"/>
    <w:pPr>
      <w:spacing w:before="120" w:after="120"/>
    </w:pPr>
    <w:rPr>
      <w:rFonts w:eastAsia="Times New Roman"/>
      <w:sz w:val="32"/>
      <w:szCs w:val="22"/>
    </w:rPr>
  </w:style>
  <w:style w:type="character" w:styleId="FollowedHyperlink">
    <w:name w:val="FollowedHyperlink"/>
    <w:basedOn w:val="DefaultParagraphFont"/>
    <w:uiPriority w:val="99"/>
    <w:semiHidden/>
    <w:unhideWhenUsed/>
    <w:rsid w:val="00093BBC"/>
    <w:rPr>
      <w:color w:val="954F72" w:themeColor="followedHyperlink"/>
      <w:u w:val="single"/>
    </w:rPr>
  </w:style>
  <w:style w:type="character" w:styleId="CommentReference">
    <w:name w:val="annotation reference"/>
    <w:basedOn w:val="DefaultParagraphFont"/>
    <w:uiPriority w:val="99"/>
    <w:semiHidden/>
    <w:unhideWhenUsed/>
    <w:rsid w:val="00180F2A"/>
    <w:rPr>
      <w:sz w:val="16"/>
      <w:szCs w:val="16"/>
    </w:rPr>
  </w:style>
  <w:style w:type="paragraph" w:styleId="CommentText">
    <w:name w:val="annotation text"/>
    <w:basedOn w:val="Normal"/>
    <w:link w:val="CommentTextChar"/>
    <w:uiPriority w:val="99"/>
    <w:semiHidden/>
    <w:unhideWhenUsed/>
    <w:rsid w:val="00180F2A"/>
    <w:rPr>
      <w:sz w:val="20"/>
    </w:rPr>
  </w:style>
  <w:style w:type="character" w:customStyle="1" w:styleId="CommentTextChar">
    <w:name w:val="Comment Text Char"/>
    <w:basedOn w:val="DefaultParagraphFont"/>
    <w:link w:val="CommentText"/>
    <w:uiPriority w:val="99"/>
    <w:semiHidden/>
    <w:rsid w:val="00180F2A"/>
    <w:rPr>
      <w:rFonts w:ascii="Arial" w:eastAsia="Times"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80F2A"/>
    <w:rPr>
      <w:b/>
      <w:bCs/>
    </w:rPr>
  </w:style>
  <w:style w:type="character" w:customStyle="1" w:styleId="CommentSubjectChar">
    <w:name w:val="Comment Subject Char"/>
    <w:basedOn w:val="CommentTextChar"/>
    <w:link w:val="CommentSubject"/>
    <w:uiPriority w:val="99"/>
    <w:semiHidden/>
    <w:rsid w:val="00180F2A"/>
    <w:rPr>
      <w:rFonts w:ascii="Arial" w:eastAsia="Times" w:hAnsi="Arial" w:cs="Times New Roman"/>
      <w:b/>
      <w:bCs/>
      <w:sz w:val="20"/>
      <w:szCs w:val="20"/>
      <w:lang w:eastAsia="en-AU"/>
    </w:rPr>
  </w:style>
  <w:style w:type="paragraph" w:styleId="BalloonText">
    <w:name w:val="Balloon Text"/>
    <w:basedOn w:val="Normal"/>
    <w:link w:val="BalloonTextChar"/>
    <w:uiPriority w:val="99"/>
    <w:semiHidden/>
    <w:unhideWhenUsed/>
    <w:rsid w:val="00180F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F2A"/>
    <w:rPr>
      <w:rFonts w:ascii="Segoe UI" w:eastAsia="Times" w:hAnsi="Segoe UI" w:cs="Segoe UI"/>
      <w:sz w:val="18"/>
      <w:szCs w:val="18"/>
      <w:lang w:eastAsia="en-AU"/>
    </w:rPr>
  </w:style>
  <w:style w:type="table" w:styleId="TableGrid">
    <w:name w:val="Table Grid"/>
    <w:basedOn w:val="TableNormal"/>
    <w:uiPriority w:val="39"/>
    <w:rsid w:val="0049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5711B"/>
    <w:rPr>
      <w:sz w:val="20"/>
    </w:rPr>
  </w:style>
  <w:style w:type="character" w:customStyle="1" w:styleId="FootnoteTextChar">
    <w:name w:val="Footnote Text Char"/>
    <w:basedOn w:val="DefaultParagraphFont"/>
    <w:link w:val="FootnoteText"/>
    <w:uiPriority w:val="99"/>
    <w:semiHidden/>
    <w:rsid w:val="0075711B"/>
    <w:rPr>
      <w:rFonts w:ascii="Arial" w:eastAsia="Times" w:hAnsi="Arial" w:cs="Times New Roman"/>
      <w:sz w:val="20"/>
      <w:szCs w:val="20"/>
      <w:lang w:eastAsia="en-AU"/>
    </w:rPr>
  </w:style>
  <w:style w:type="character" w:styleId="FootnoteReference">
    <w:name w:val="footnote reference"/>
    <w:basedOn w:val="DefaultParagraphFont"/>
    <w:uiPriority w:val="99"/>
    <w:semiHidden/>
    <w:unhideWhenUsed/>
    <w:rsid w:val="0075711B"/>
    <w:rPr>
      <w:vertAlign w:val="superscript"/>
    </w:rPr>
  </w:style>
  <w:style w:type="character" w:customStyle="1" w:styleId="DETActivityChar">
    <w:name w:val="DETActivity Char"/>
    <w:link w:val="DETActivity"/>
    <w:rsid w:val="003A6EF3"/>
    <w:rPr>
      <w:rFonts w:ascii="Arial" w:eastAsia="Times New Roman" w:hAnsi="Arial" w:cs="Times New Roman"/>
      <w:sz w:val="32"/>
      <w:szCs w:val="22"/>
      <w:lang w:eastAsia="en-AU"/>
    </w:rPr>
  </w:style>
  <w:style w:type="paragraph" w:styleId="Revision">
    <w:name w:val="Revision"/>
    <w:hidden/>
    <w:uiPriority w:val="99"/>
    <w:semiHidden/>
    <w:rsid w:val="00205BC5"/>
    <w:rPr>
      <w:rFonts w:ascii="Arial" w:eastAsia="Times" w:hAnsi="Arial" w:cs="Times New Roman"/>
      <w:szCs w:val="20"/>
      <w:lang w:eastAsia="en-AU"/>
    </w:rPr>
  </w:style>
  <w:style w:type="character" w:styleId="UnresolvedMention">
    <w:name w:val="Unresolved Mention"/>
    <w:basedOn w:val="DefaultParagraphFont"/>
    <w:uiPriority w:val="99"/>
    <w:semiHidden/>
    <w:unhideWhenUsed/>
    <w:rsid w:val="00127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4985">
      <w:bodyDiv w:val="1"/>
      <w:marLeft w:val="0"/>
      <w:marRight w:val="0"/>
      <w:marTop w:val="0"/>
      <w:marBottom w:val="0"/>
      <w:divBdr>
        <w:top w:val="none" w:sz="0" w:space="0" w:color="auto"/>
        <w:left w:val="none" w:sz="0" w:space="0" w:color="auto"/>
        <w:bottom w:val="none" w:sz="0" w:space="0" w:color="auto"/>
        <w:right w:val="none" w:sz="0" w:space="0" w:color="auto"/>
      </w:divBdr>
    </w:div>
    <w:div w:id="93021875">
      <w:bodyDiv w:val="1"/>
      <w:marLeft w:val="0"/>
      <w:marRight w:val="0"/>
      <w:marTop w:val="0"/>
      <w:marBottom w:val="0"/>
      <w:divBdr>
        <w:top w:val="none" w:sz="0" w:space="0" w:color="auto"/>
        <w:left w:val="none" w:sz="0" w:space="0" w:color="auto"/>
        <w:bottom w:val="none" w:sz="0" w:space="0" w:color="auto"/>
        <w:right w:val="none" w:sz="0" w:space="0" w:color="auto"/>
      </w:divBdr>
    </w:div>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145048286">
      <w:bodyDiv w:val="1"/>
      <w:marLeft w:val="0"/>
      <w:marRight w:val="0"/>
      <w:marTop w:val="0"/>
      <w:marBottom w:val="0"/>
      <w:divBdr>
        <w:top w:val="none" w:sz="0" w:space="0" w:color="auto"/>
        <w:left w:val="none" w:sz="0" w:space="0" w:color="auto"/>
        <w:bottom w:val="none" w:sz="0" w:space="0" w:color="auto"/>
        <w:right w:val="none" w:sz="0" w:space="0" w:color="auto"/>
      </w:divBdr>
    </w:div>
    <w:div w:id="227422074">
      <w:bodyDiv w:val="1"/>
      <w:marLeft w:val="0"/>
      <w:marRight w:val="0"/>
      <w:marTop w:val="0"/>
      <w:marBottom w:val="0"/>
      <w:divBdr>
        <w:top w:val="none" w:sz="0" w:space="0" w:color="auto"/>
        <w:left w:val="none" w:sz="0" w:space="0" w:color="auto"/>
        <w:bottom w:val="none" w:sz="0" w:space="0" w:color="auto"/>
        <w:right w:val="none" w:sz="0" w:space="0" w:color="auto"/>
      </w:divBdr>
    </w:div>
    <w:div w:id="410541099">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657802734">
      <w:bodyDiv w:val="1"/>
      <w:marLeft w:val="0"/>
      <w:marRight w:val="0"/>
      <w:marTop w:val="0"/>
      <w:marBottom w:val="0"/>
      <w:divBdr>
        <w:top w:val="none" w:sz="0" w:space="0" w:color="auto"/>
        <w:left w:val="none" w:sz="0" w:space="0" w:color="auto"/>
        <w:bottom w:val="none" w:sz="0" w:space="0" w:color="auto"/>
        <w:right w:val="none" w:sz="0" w:space="0" w:color="auto"/>
      </w:divBdr>
    </w:div>
    <w:div w:id="679622876">
      <w:bodyDiv w:val="1"/>
      <w:marLeft w:val="0"/>
      <w:marRight w:val="0"/>
      <w:marTop w:val="0"/>
      <w:marBottom w:val="0"/>
      <w:divBdr>
        <w:top w:val="none" w:sz="0" w:space="0" w:color="auto"/>
        <w:left w:val="none" w:sz="0" w:space="0" w:color="auto"/>
        <w:bottom w:val="none" w:sz="0" w:space="0" w:color="auto"/>
        <w:right w:val="none" w:sz="0" w:space="0" w:color="auto"/>
      </w:divBdr>
    </w:div>
    <w:div w:id="711733203">
      <w:bodyDiv w:val="1"/>
      <w:marLeft w:val="0"/>
      <w:marRight w:val="0"/>
      <w:marTop w:val="0"/>
      <w:marBottom w:val="0"/>
      <w:divBdr>
        <w:top w:val="none" w:sz="0" w:space="0" w:color="auto"/>
        <w:left w:val="none" w:sz="0" w:space="0" w:color="auto"/>
        <w:bottom w:val="none" w:sz="0" w:space="0" w:color="auto"/>
        <w:right w:val="none" w:sz="0" w:space="0" w:color="auto"/>
      </w:divBdr>
      <w:divsChild>
        <w:div w:id="1868251996">
          <w:marLeft w:val="0"/>
          <w:marRight w:val="0"/>
          <w:marTop w:val="0"/>
          <w:marBottom w:val="0"/>
          <w:divBdr>
            <w:top w:val="none" w:sz="0" w:space="0" w:color="auto"/>
            <w:left w:val="none" w:sz="0" w:space="0" w:color="auto"/>
            <w:bottom w:val="none" w:sz="0" w:space="0" w:color="auto"/>
            <w:right w:val="none" w:sz="0" w:space="0" w:color="auto"/>
          </w:divBdr>
        </w:div>
      </w:divsChild>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34937944">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967663748">
      <w:bodyDiv w:val="1"/>
      <w:marLeft w:val="0"/>
      <w:marRight w:val="0"/>
      <w:marTop w:val="0"/>
      <w:marBottom w:val="0"/>
      <w:divBdr>
        <w:top w:val="none" w:sz="0" w:space="0" w:color="auto"/>
        <w:left w:val="none" w:sz="0" w:space="0" w:color="auto"/>
        <w:bottom w:val="none" w:sz="0" w:space="0" w:color="auto"/>
        <w:right w:val="none" w:sz="0" w:space="0" w:color="auto"/>
      </w:divBdr>
    </w:div>
    <w:div w:id="1075006822">
      <w:bodyDiv w:val="1"/>
      <w:marLeft w:val="0"/>
      <w:marRight w:val="0"/>
      <w:marTop w:val="0"/>
      <w:marBottom w:val="0"/>
      <w:divBdr>
        <w:top w:val="none" w:sz="0" w:space="0" w:color="auto"/>
        <w:left w:val="none" w:sz="0" w:space="0" w:color="auto"/>
        <w:bottom w:val="none" w:sz="0" w:space="0" w:color="auto"/>
        <w:right w:val="none" w:sz="0" w:space="0" w:color="auto"/>
      </w:divBdr>
    </w:div>
    <w:div w:id="1097555359">
      <w:bodyDiv w:val="1"/>
      <w:marLeft w:val="0"/>
      <w:marRight w:val="0"/>
      <w:marTop w:val="0"/>
      <w:marBottom w:val="0"/>
      <w:divBdr>
        <w:top w:val="none" w:sz="0" w:space="0" w:color="auto"/>
        <w:left w:val="none" w:sz="0" w:space="0" w:color="auto"/>
        <w:bottom w:val="none" w:sz="0" w:space="0" w:color="auto"/>
        <w:right w:val="none" w:sz="0" w:space="0" w:color="auto"/>
      </w:divBdr>
    </w:div>
    <w:div w:id="1099259390">
      <w:bodyDiv w:val="1"/>
      <w:marLeft w:val="0"/>
      <w:marRight w:val="0"/>
      <w:marTop w:val="0"/>
      <w:marBottom w:val="0"/>
      <w:divBdr>
        <w:top w:val="none" w:sz="0" w:space="0" w:color="auto"/>
        <w:left w:val="none" w:sz="0" w:space="0" w:color="auto"/>
        <w:bottom w:val="none" w:sz="0" w:space="0" w:color="auto"/>
        <w:right w:val="none" w:sz="0" w:space="0" w:color="auto"/>
      </w:divBdr>
    </w:div>
    <w:div w:id="1206407088">
      <w:bodyDiv w:val="1"/>
      <w:marLeft w:val="0"/>
      <w:marRight w:val="0"/>
      <w:marTop w:val="0"/>
      <w:marBottom w:val="0"/>
      <w:divBdr>
        <w:top w:val="none" w:sz="0" w:space="0" w:color="auto"/>
        <w:left w:val="none" w:sz="0" w:space="0" w:color="auto"/>
        <w:bottom w:val="none" w:sz="0" w:space="0" w:color="auto"/>
        <w:right w:val="none" w:sz="0" w:space="0" w:color="auto"/>
      </w:divBdr>
    </w:div>
    <w:div w:id="1251894190">
      <w:bodyDiv w:val="1"/>
      <w:marLeft w:val="0"/>
      <w:marRight w:val="0"/>
      <w:marTop w:val="0"/>
      <w:marBottom w:val="0"/>
      <w:divBdr>
        <w:top w:val="none" w:sz="0" w:space="0" w:color="auto"/>
        <w:left w:val="none" w:sz="0" w:space="0" w:color="auto"/>
        <w:bottom w:val="none" w:sz="0" w:space="0" w:color="auto"/>
        <w:right w:val="none" w:sz="0" w:space="0" w:color="auto"/>
      </w:divBdr>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 w:id="1263880204">
      <w:bodyDiv w:val="1"/>
      <w:marLeft w:val="0"/>
      <w:marRight w:val="0"/>
      <w:marTop w:val="0"/>
      <w:marBottom w:val="0"/>
      <w:divBdr>
        <w:top w:val="none" w:sz="0" w:space="0" w:color="auto"/>
        <w:left w:val="none" w:sz="0" w:space="0" w:color="auto"/>
        <w:bottom w:val="none" w:sz="0" w:space="0" w:color="auto"/>
        <w:right w:val="none" w:sz="0" w:space="0" w:color="auto"/>
      </w:divBdr>
    </w:div>
    <w:div w:id="1294562076">
      <w:bodyDiv w:val="1"/>
      <w:marLeft w:val="0"/>
      <w:marRight w:val="0"/>
      <w:marTop w:val="0"/>
      <w:marBottom w:val="0"/>
      <w:divBdr>
        <w:top w:val="none" w:sz="0" w:space="0" w:color="auto"/>
        <w:left w:val="none" w:sz="0" w:space="0" w:color="auto"/>
        <w:bottom w:val="none" w:sz="0" w:space="0" w:color="auto"/>
        <w:right w:val="none" w:sz="0" w:space="0" w:color="auto"/>
      </w:divBdr>
      <w:divsChild>
        <w:div w:id="1789860531">
          <w:marLeft w:val="0"/>
          <w:marRight w:val="0"/>
          <w:marTop w:val="0"/>
          <w:marBottom w:val="0"/>
          <w:divBdr>
            <w:top w:val="none" w:sz="0" w:space="0" w:color="auto"/>
            <w:left w:val="none" w:sz="0" w:space="0" w:color="auto"/>
            <w:bottom w:val="none" w:sz="0" w:space="0" w:color="auto"/>
            <w:right w:val="none" w:sz="0" w:space="0" w:color="auto"/>
          </w:divBdr>
        </w:div>
      </w:divsChild>
    </w:div>
    <w:div w:id="1307854298">
      <w:bodyDiv w:val="1"/>
      <w:marLeft w:val="0"/>
      <w:marRight w:val="0"/>
      <w:marTop w:val="0"/>
      <w:marBottom w:val="0"/>
      <w:divBdr>
        <w:top w:val="none" w:sz="0" w:space="0" w:color="auto"/>
        <w:left w:val="none" w:sz="0" w:space="0" w:color="auto"/>
        <w:bottom w:val="none" w:sz="0" w:space="0" w:color="auto"/>
        <w:right w:val="none" w:sz="0" w:space="0" w:color="auto"/>
      </w:divBdr>
    </w:div>
    <w:div w:id="1403016774">
      <w:bodyDiv w:val="1"/>
      <w:marLeft w:val="0"/>
      <w:marRight w:val="0"/>
      <w:marTop w:val="0"/>
      <w:marBottom w:val="0"/>
      <w:divBdr>
        <w:top w:val="none" w:sz="0" w:space="0" w:color="auto"/>
        <w:left w:val="none" w:sz="0" w:space="0" w:color="auto"/>
        <w:bottom w:val="none" w:sz="0" w:space="0" w:color="auto"/>
        <w:right w:val="none" w:sz="0" w:space="0" w:color="auto"/>
      </w:divBdr>
    </w:div>
    <w:div w:id="1455713142">
      <w:bodyDiv w:val="1"/>
      <w:marLeft w:val="0"/>
      <w:marRight w:val="0"/>
      <w:marTop w:val="0"/>
      <w:marBottom w:val="0"/>
      <w:divBdr>
        <w:top w:val="none" w:sz="0" w:space="0" w:color="auto"/>
        <w:left w:val="none" w:sz="0" w:space="0" w:color="auto"/>
        <w:bottom w:val="none" w:sz="0" w:space="0" w:color="auto"/>
        <w:right w:val="none" w:sz="0" w:space="0" w:color="auto"/>
      </w:divBdr>
    </w:div>
    <w:div w:id="1734044670">
      <w:bodyDiv w:val="1"/>
      <w:marLeft w:val="0"/>
      <w:marRight w:val="0"/>
      <w:marTop w:val="0"/>
      <w:marBottom w:val="0"/>
      <w:divBdr>
        <w:top w:val="none" w:sz="0" w:space="0" w:color="auto"/>
        <w:left w:val="none" w:sz="0" w:space="0" w:color="auto"/>
        <w:bottom w:val="none" w:sz="0" w:space="0" w:color="auto"/>
        <w:right w:val="none" w:sz="0" w:space="0" w:color="auto"/>
      </w:divBdr>
    </w:div>
    <w:div w:id="1857184003">
      <w:bodyDiv w:val="1"/>
      <w:marLeft w:val="0"/>
      <w:marRight w:val="0"/>
      <w:marTop w:val="0"/>
      <w:marBottom w:val="0"/>
      <w:divBdr>
        <w:top w:val="none" w:sz="0" w:space="0" w:color="auto"/>
        <w:left w:val="none" w:sz="0" w:space="0" w:color="auto"/>
        <w:bottom w:val="none" w:sz="0" w:space="0" w:color="auto"/>
        <w:right w:val="none" w:sz="0" w:space="0" w:color="auto"/>
      </w:divBdr>
    </w:div>
    <w:div w:id="1893468430">
      <w:bodyDiv w:val="1"/>
      <w:marLeft w:val="0"/>
      <w:marRight w:val="0"/>
      <w:marTop w:val="0"/>
      <w:marBottom w:val="0"/>
      <w:divBdr>
        <w:top w:val="none" w:sz="0" w:space="0" w:color="auto"/>
        <w:left w:val="none" w:sz="0" w:space="0" w:color="auto"/>
        <w:bottom w:val="none" w:sz="0" w:space="0" w:color="auto"/>
        <w:right w:val="none" w:sz="0" w:space="0" w:color="auto"/>
      </w:divBdr>
    </w:div>
    <w:div w:id="1901817181">
      <w:bodyDiv w:val="1"/>
      <w:marLeft w:val="0"/>
      <w:marRight w:val="0"/>
      <w:marTop w:val="0"/>
      <w:marBottom w:val="0"/>
      <w:divBdr>
        <w:top w:val="none" w:sz="0" w:space="0" w:color="auto"/>
        <w:left w:val="none" w:sz="0" w:space="0" w:color="auto"/>
        <w:bottom w:val="none" w:sz="0" w:space="0" w:color="auto"/>
        <w:right w:val="none" w:sz="0" w:space="0" w:color="auto"/>
      </w:divBdr>
    </w:div>
    <w:div w:id="1920753982">
      <w:bodyDiv w:val="1"/>
      <w:marLeft w:val="0"/>
      <w:marRight w:val="0"/>
      <w:marTop w:val="0"/>
      <w:marBottom w:val="0"/>
      <w:divBdr>
        <w:top w:val="none" w:sz="0" w:space="0" w:color="auto"/>
        <w:left w:val="none" w:sz="0" w:space="0" w:color="auto"/>
        <w:bottom w:val="none" w:sz="0" w:space="0" w:color="auto"/>
        <w:right w:val="none" w:sz="0" w:space="0" w:color="auto"/>
      </w:divBdr>
    </w:div>
    <w:div w:id="2004888402">
      <w:bodyDiv w:val="1"/>
      <w:marLeft w:val="0"/>
      <w:marRight w:val="0"/>
      <w:marTop w:val="0"/>
      <w:marBottom w:val="0"/>
      <w:divBdr>
        <w:top w:val="none" w:sz="0" w:space="0" w:color="auto"/>
        <w:left w:val="none" w:sz="0" w:space="0" w:color="auto"/>
        <w:bottom w:val="none" w:sz="0" w:space="0" w:color="auto"/>
        <w:right w:val="none" w:sz="0" w:space="0" w:color="auto"/>
      </w:divBdr>
    </w:div>
    <w:div w:id="20971708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qld.gov.au/curriculum/stages-of-schooling/CARA/activity-guidelines" TargetMode="External"/><Relationship Id="rId18" Type="http://schemas.openxmlformats.org/officeDocument/2006/relationships/hyperlink" Target="https://education.qld.gov.au/curriculum/stages-of-schooling/p-12" TargetMode="External"/><Relationship Id="rId26" Type="http://schemas.openxmlformats.org/officeDocument/2006/relationships/hyperlink" Target="https://ppr.mpe.qed.qld.gov.au/attachment/activity-consent-form.docx" TargetMode="External"/><Relationship Id="rId39" Type="http://schemas.openxmlformats.org/officeDocument/2006/relationships/footer" Target="footer2.xml"/><Relationship Id="rId21" Type="http://schemas.openxmlformats.org/officeDocument/2006/relationships/hyperlink" Target="https://education.qld.gov.au/students/student-health-safety-wellbeing/student-health/managing-excessive-heat-schools" TargetMode="External"/><Relationship Id="rId34" Type="http://schemas.openxmlformats.org/officeDocument/2006/relationships/hyperlink" Target="https://education.qld.gov.au/initiatives-and-strategies/health-and-wellbeing/workplaces/safety/resourc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queenslandschoolsport.education.qld.gov.au/" TargetMode="External"/><Relationship Id="rId20" Type="http://schemas.openxmlformats.org/officeDocument/2006/relationships/hyperlink" Target="https://education.qld.gov.au/students/student-health-safety-wellbeing/student-health/sun-safety" TargetMode="External"/><Relationship Id="rId29" Type="http://schemas.openxmlformats.org/officeDocument/2006/relationships/hyperlink" Target="http://www.bom.gov.au/australia/tide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r.mpe.qed.qld.gov.au/pp/managing-risks-in-school-curriculum-activities-procedure" TargetMode="External"/><Relationship Id="rId24" Type="http://schemas.openxmlformats.org/officeDocument/2006/relationships/hyperlink" Target="https://ppr.mpe.qed.qld.gov.au/attachment/anaphylaxis-risk-management-plan.docx" TargetMode="External"/><Relationship Id="rId32" Type="http://schemas.openxmlformats.org/officeDocument/2006/relationships/hyperlink" Target="https://education.qld.gov.au/curriculum/stages-of-schooling/CARA/activity-guidelines" TargetMode="External"/><Relationship Id="rId37" Type="http://schemas.openxmlformats.org/officeDocument/2006/relationships/hyperlink" Target="https://www.sportaus.gov.au/coaches_and_officials/coaches/the_training_session"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pr.mpe.qed.qld.gov.au/pp/international-school-study-tours-procedure" TargetMode="External"/><Relationship Id="rId23" Type="http://schemas.openxmlformats.org/officeDocument/2006/relationships/hyperlink" Target="https://ppr.mpe.qed.qld.gov.au/pp/supporting-students-with-asthma-and-or-at-risk-of-anaphylaxis-at-school-procedure" TargetMode="External"/><Relationship Id="rId28" Type="http://schemas.openxmlformats.org/officeDocument/2006/relationships/hyperlink" Target="http://www.bom.gov.au/" TargetMode="External"/><Relationship Id="rId36" Type="http://schemas.openxmlformats.org/officeDocument/2006/relationships/hyperlink" Target="https://education.qld.gov.au/students/student-health-safety-wellbeing/student-health/insect-viruses-allergies" TargetMode="External"/><Relationship Id="rId10" Type="http://schemas.openxmlformats.org/officeDocument/2006/relationships/endnotes" Target="endnotes.xml"/><Relationship Id="rId19" Type="http://schemas.openxmlformats.org/officeDocument/2006/relationships/hyperlink" Target="https://ppr.mpe.qed.qld.gov.au/pp/managing-students-health-support-needs-at-school-procedure" TargetMode="External"/><Relationship Id="rId31" Type="http://schemas.openxmlformats.org/officeDocument/2006/relationships/hyperlink" Target="https://education.qld.gov.au/curriculum/stages-of-schooling/CARA/activity-guidel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pr.mpe.qed.qld.gov.au/pp/school-excursions-procedure" TargetMode="External"/><Relationship Id="rId22" Type="http://schemas.openxmlformats.org/officeDocument/2006/relationships/hyperlink" Target="https://education.qld.gov.au/initiativesstrategies/Documents/first-aid-kits-facilities.DOCX" TargetMode="External"/><Relationship Id="rId27" Type="http://schemas.openxmlformats.org/officeDocument/2006/relationships/hyperlink" Target="https://ppr.mpe.qed.qld.gov.au/attachment/activity-consent-form.docx" TargetMode="External"/><Relationship Id="rId30" Type="http://schemas.openxmlformats.org/officeDocument/2006/relationships/hyperlink" Target="https://ppr.mpe.qed.qld.gov.au/pp/working-with-children-authority-procedure" TargetMode="External"/><Relationship Id="rId35" Type="http://schemas.openxmlformats.org/officeDocument/2006/relationships/hyperlink" Target="https://education.qld.gov.au/initiatives-and-strategies/health-and-wellbeing/workplaces/safety/hazard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pr.mpe.qed.qld.gov.au/attachment/cara-planner.docx" TargetMode="External"/><Relationship Id="rId17" Type="http://schemas.openxmlformats.org/officeDocument/2006/relationships/hyperlink" Target="https://education.qld.gov.au/curriculums/Documents/p-12-curriculum-assessment-reporting-framework.pdf" TargetMode="External"/><Relationship Id="rId25" Type="http://schemas.openxmlformats.org/officeDocument/2006/relationships/hyperlink" Target="https://etraining.allergy.org.au/" TargetMode="External"/><Relationship Id="rId33" Type="http://schemas.openxmlformats.org/officeDocument/2006/relationships/hyperlink" Target="https://education.qld.gov.au/curriculum/stages-of-schooling/CARA/activity-guidelines" TargetMode="External"/><Relationship Id="rId38"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ppr.mpe.qed.qld.gov.au/pp/managing-risks-in-school-curriculum-activities-procedure" TargetMode="External"/><Relationship Id="rId2" Type="http://schemas.openxmlformats.org/officeDocument/2006/relationships/hyperlink" Target="https://ppr.mpe.qed.qld.gov.au/pp/managing-risks-in-school-curriculum-activities-procedure"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hyperlink" Target="https://ppr.mpe.qed.qld.gov.au/pp/managing-risks-in-school-curriculum-activities-procedure" TargetMode="External"/><Relationship Id="rId2" Type="http://schemas.openxmlformats.org/officeDocument/2006/relationships/hyperlink" Target="https://ppr.mpe.qed.qld.gov.au/pp/managing-risks-in-school-curriculum-activities-procedure" TargetMode="External"/><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ppr.mpe.qed.qld.gov.au/attachment/cara-planner.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20/709399</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2024-04-03T23:26:58+00:00</PPSubmittedDate>
    <PPRRiskcontrol xmlns="http://schemas.microsoft.com/sharepoint/v3">false</PPRRiskcontrol>
    <PPRHierarchyID xmlns="http://schemas.microsoft.com/sharepoint/v3" xsi:nil="true"/>
    <PPRBranch xmlns="http://schemas.microsoft.com/sharepoint/v3">State Schools - Performance</PPRBranch>
    <PPRDescription xmlns="http://schemas.microsoft.com/sharepoint/v3">CARA generic template</PPRDescription>
    <PPRVersionEffectiveDate xmlns="http://schemas.microsoft.com/sharepoint/v3" xsi:nil="true"/>
    <PPLastReviewedBy xmlns="16795be8-4374-4e44-895d-be6cdbab3e2c">
      <UserInfo>
        <DisplayName>EDINGTON, Jasmine</DisplayName>
        <AccountId>38</AccountId>
        <AccountType/>
      </UserInfo>
    </PPLastReviewedBy>
    <PPSubmittedBy xmlns="16795be8-4374-4e44-895d-be6cdbab3e2c">
      <UserInfo>
        <DisplayName>GILLAM, Maddison</DisplayName>
        <AccountId>19895</AccountId>
        <AccountType/>
      </UserInfo>
    </PPSubmittedBy>
    <PPRNotes xmlns="http://schemas.microsoft.com/sharepoint/v3" xsi:nil="true"/>
    <PPRDivision xmlns="http://schemas.microsoft.com/sharepoint/v3">State Schools</PPRDivision>
    <PPLastReviewedDate xmlns="16795be8-4374-4e44-895d-be6cdbab3e2c">2024-04-04T00:43:05+00:00</PPLastReviewedDate>
    <PPContentAuthor xmlns="16795be8-4374-4e44-895d-be6cdbab3e2c">
      <UserInfo>
        <DisplayName>CHHABRA, Shan</DisplayName>
        <AccountId>30</AccountId>
        <AccountType/>
      </UserInfo>
    </PPContentAuthor>
    <PPModeratedDate xmlns="16795be8-4374-4e44-895d-be6cdbab3e2c">2024-04-04T00:43:04+00:00</PPModeratedDate>
    <PPRBusinessUnit xmlns="http://schemas.microsoft.com/sharepoint/v3">Curriculum Teaching and Learning</PPRBusinessUnit>
    <PPRIsUpdatesPage xmlns="http://schemas.microsoft.com/sharepoint/v3">false</PPRIsUpdatesPage>
    <PPRContentType xmlns="http://schemas.microsoft.com/sharepoint/v3">Supporting information</PPRContentType>
    <PPRHPRMUpdateDate xmlns="http://schemas.microsoft.com/sharepoint/v3">2023-05-05T02:52:44+00:00</PPRHPRMUpdateDate>
    <PPRPrimaryCategory xmlns="16795be8-4374-4e44-895d-be6cdbab3e2c">1</PPRPrimaryCategory>
    <PPReviewDate xmlns="16795be8-4374-4e44-895d-be6cdbab3e2c">2022-10-26T14:00:00+00:00</PPReviewDate>
    <PPRUpdateNotes xmlns="http://schemas.microsoft.com/sharepoint/v3" xsi:nil="true"/>
    <PPRNewVersion xmlns="http://schemas.microsoft.com/sharepoint/v3">false</PPRNewVersion>
    <PPPublishedNotificationAddresses xmlns="16795be8-4374-4e44-895d-be6cdbab3e2c">kristyn.kurz@qed.qld.gov.au</PPPublishedNotificationAddresses>
    <PPContentOwner xmlns="16795be8-4374-4e44-895d-be6cdbab3e2c">
      <UserInfo>
        <DisplayName>CHHABRA, Shan</DisplayName>
        <AccountId>30</AccountId>
        <AccountType/>
      </UserInfo>
    </PPContentOwner>
    <PPRContentAuthor xmlns="http://schemas.microsoft.com/sharepoint/v3">Suellen Layt, Principal Project Officer</PPRContentAuthor>
    <PPRDecommissionedDate xmlns="http://schemas.microsoft.com/sharepoint/v3" xsi:nil="true"/>
    <PublishingExpirationDate xmlns="http://schemas.microsoft.com/sharepoint/v3" xsi:nil="true"/>
    <PPRPrimarySubCategory xmlns="16795be8-4374-4e44-895d-be6cdbab3e2c">6</PPRPrimarySubCategory>
    <PublishingStartDate xmlns="http://schemas.microsoft.com/sharepoint/v3" xsi:nil="true"/>
    <PPRContentOwner xmlns="http://schemas.microsoft.com/sharepoint/v3">DDG, State Schools</PPRContentOwner>
    <PPRNominatedApprovers xmlns="http://schemas.microsoft.com/sharepoint/v3">Director; ADG; ADG</PPRNominatedApprovers>
    <PPContentApprover xmlns="16795be8-4374-4e44-895d-be6cdbab3e2c">
      <UserInfo>
        <DisplayName>EDINGTON, Jasmine</DisplayName>
        <AccountId>38</AccountId>
        <AccountType/>
      </UserInfo>
    </PPContentApprover>
    <PPModeratedBy xmlns="16795be8-4374-4e44-895d-be6cdbab3e2c">
      <UserInfo>
        <DisplayName>EDINGTON, Jasmine</DisplayName>
        <AccountId>38</AccountId>
        <AccountType/>
      </UserInfo>
    </PPModeratedBy>
    <PPRHPRMRevisionNumber xmlns="http://schemas.microsoft.com/sharepoint/v3">10</PPRHPRMRevisionNumber>
    <PPRKeywords xmlns="http://schemas.microsoft.com/sharepoint/v3">risk assessment; risk level; risk management; risk planner; risk register; CARA; curriculum activity; health and safety; template; hazards; controls; control measures; activity guidelines;</PPRKeywords>
    <PPRPublishedDate xmlns="http://schemas.microsoft.com/sharepoint/v3" xsi:nil="true"/>
    <PPRStatus xmlns="http://schemas.microsoft.com/sharepoint/v3" xsi:nil="true"/>
    <PPRRisknumber xmlns="http://schemas.microsoft.com/sharepoint/v3" xsi:nil="true"/>
    <PPRAttachmentParent xmlns="http://schemas.microsoft.com/sharepoint/v3">20/709102</PPRAttachmentParent>
    <PPRSecondarySubCategory xmlns="16795be8-4374-4e44-895d-be6cdbab3e2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11C6D3-C71C-4ECE-92A0-B304CB778C42}">
  <ds:schemaRefs>
    <ds:schemaRef ds:uri="http://schemas.openxmlformats.org/officeDocument/2006/bibliography"/>
  </ds:schemaRefs>
</ds:datastoreItem>
</file>

<file path=customXml/itemProps2.xml><?xml version="1.0" encoding="utf-8"?>
<ds:datastoreItem xmlns:ds="http://schemas.openxmlformats.org/officeDocument/2006/customXml" ds:itemID="{6D5C3169-5029-4C89-B50A-883281396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795be8-4374-4e44-895d-be6cdbab3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170695-6A1B-4E10-953E-35DEBBCC0AD8}">
  <ds:schemaRefs>
    <ds:schemaRef ds:uri="http://schemas.microsoft.com/office/infopath/2007/PartnerControls"/>
    <ds:schemaRef ds:uri="http://www.w3.org/XML/1998/namespace"/>
    <ds:schemaRef ds:uri="http://purl.org/dc/elements/1.1/"/>
    <ds:schemaRef ds:uri="16795be8-4374-4e44-895d-be6cdbab3e2c"/>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sharepoint/v3"/>
    <ds:schemaRef ds:uri="http://purl.org/dc/dcmitype/"/>
  </ds:schemaRefs>
</ds:datastoreItem>
</file>

<file path=customXml/itemProps4.xml><?xml version="1.0" encoding="utf-8"?>
<ds:datastoreItem xmlns:ds="http://schemas.openxmlformats.org/officeDocument/2006/customXml" ds:itemID="{2757DE34-8F1B-42F8-A269-1BABE25230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2075</Words>
  <Characters>11833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CARA generic template</vt:lpstr>
    </vt:vector>
  </TitlesOfParts>
  <Company>Queensland Government</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 generic template</dc:title>
  <dc:creator>LAYT, Suellen</dc:creator>
  <cp:lastModifiedBy>Kristyn</cp:lastModifiedBy>
  <cp:revision>6</cp:revision>
  <cp:lastPrinted>2019-11-12T02:06:00Z</cp:lastPrinted>
  <dcterms:created xsi:type="dcterms:W3CDTF">2023-05-03T03:18:00Z</dcterms:created>
  <dcterms:modified xsi:type="dcterms:W3CDTF">2023-05-05T02:52:00Z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PublishingContact">
    <vt:lpwstr>28802</vt:lpwstr>
  </property>
  <property fmtid="{D5CDD505-2E9C-101B-9397-08002B2CF9AE}" pid="4" name="Security">
    <vt:lpwstr>Unclassified</vt:lpwstr>
  </property>
  <property fmtid="{D5CDD505-2E9C-101B-9397-08002B2CF9AE}" pid="5" name="Language">
    <vt:lpwstr>English</vt:lpwstr>
  </property>
  <property fmtid="{D5CDD505-2E9C-101B-9397-08002B2CF9AE}" pid="6" name="Title alternative">
    <vt:lpwstr/>
  </property>
  <property fmtid="{D5CDD505-2E9C-101B-9397-08002B2CF9AE}" pid="7" name="Identifier">
    <vt:lpwstr/>
  </property>
  <property fmtid="{D5CDD505-2E9C-101B-9397-08002B2CF9AE}" pid="8" name="_DCDateCreated">
    <vt:lpwstr>2009-04-22T00:00:00Z</vt:lpwstr>
  </property>
  <property fmtid="{D5CDD505-2E9C-101B-9397-08002B2CF9AE}" pid="9" name="Document Subject">
    <vt:lpwstr>Other</vt:lpwstr>
  </property>
  <property fmtid="{D5CDD505-2E9C-101B-9397-08002B2CF9AE}" pid="10" name="_ResourceType">
    <vt:lpwstr>Template</vt:lpwstr>
  </property>
  <property fmtid="{D5CDD505-2E9C-101B-9397-08002B2CF9AE}" pid="11" name="System">
    <vt:lpwstr>OnePortal</vt:lpwstr>
  </property>
  <property fmtid="{D5CDD505-2E9C-101B-9397-08002B2CF9AE}" pid="12" name="ContentTypeId">
    <vt:lpwstr>0x0101002CD7558897FC4235A682984CA042D72E0080A487CF4296A94BBAFF531C206947CC</vt:lpwstr>
  </property>
  <property fmtid="{D5CDD505-2E9C-101B-9397-08002B2CF9AE}" pid="13" name="Rights">
    <vt:lpwstr>State of Queensland, (Department of Education, Training and Arts) 2008</vt:lpwstr>
  </property>
  <property fmtid="{D5CDD505-2E9C-101B-9397-08002B2CF9AE}" pid="14" name="Subject1">
    <vt:lpwstr>Marketing &amp; communication</vt:lpwstr>
  </property>
  <property fmtid="{D5CDD505-2E9C-101B-9397-08002B2CF9AE}" pid="15" name="Audience">
    <vt:lpwstr/>
  </property>
  <property fmtid="{D5CDD505-2E9C-101B-9397-08002B2CF9AE}" pid="16" name="_DCDateModified">
    <vt:lpwstr>2009-10-13T15:00:00Z</vt:lpwstr>
  </property>
  <property fmtid="{D5CDD505-2E9C-101B-9397-08002B2CF9AE}" pid="17" name="_dlc_DocIdItemGuid">
    <vt:lpwstr>e4f3010c-1cee-4513-a3ce-062bc07752c1</vt:lpwstr>
  </property>
  <property fmtid="{D5CDD505-2E9C-101B-9397-08002B2CF9AE}" pid="18" name="Order">
    <vt:r8>3900</vt:r8>
  </property>
</Properties>
</file>