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A3AF" w14:textId="5B5CB316" w:rsidR="000F418C" w:rsidRDefault="00880F47" w:rsidP="002736BA">
      <w:pPr>
        <w:jc w:val="right"/>
        <w:rPr>
          <w:color w:val="000000"/>
          <w:sz w:val="20"/>
        </w:rPr>
      </w:pPr>
      <w:bookmarkStart w:id="0" w:name="xxxx"/>
      <w:bookmarkEnd w:id="0"/>
      <w:r>
        <w:rPr>
          <w:noProof/>
          <w:color w:val="000000"/>
          <w:sz w:val="20"/>
          <w:lang w:eastAsia="zh-CN" w:bidi="ar-SA"/>
        </w:rPr>
        <w:drawing>
          <wp:anchor distT="0" distB="0" distL="114300" distR="114300" simplePos="0" relativeHeight="251657728" behindDoc="0" locked="0" layoutInCell="1" allowOverlap="1" wp14:anchorId="209D4727" wp14:editId="557096F9">
            <wp:simplePos x="0" y="0"/>
            <wp:positionH relativeFrom="column">
              <wp:posOffset>3709035</wp:posOffset>
            </wp:positionH>
            <wp:positionV relativeFrom="paragraph">
              <wp:posOffset>2540</wp:posOffset>
            </wp:positionV>
            <wp:extent cx="2009775" cy="638175"/>
            <wp:effectExtent l="0" t="0" r="0" b="0"/>
            <wp:wrapNone/>
            <wp:docPr id="2" name="Picture 2" descr="QLDGOVT-RGB-side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LDGOVT-RGB-sidestack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A337D" w14:textId="77777777" w:rsidR="005D028D" w:rsidRDefault="005D028D" w:rsidP="005D028D">
      <w:pPr>
        <w:rPr>
          <w:color w:val="000000"/>
          <w:sz w:val="20"/>
        </w:rPr>
      </w:pPr>
    </w:p>
    <w:p w14:paraId="1945FDC2" w14:textId="77777777" w:rsidR="005D028D" w:rsidRDefault="005D028D" w:rsidP="005D028D">
      <w:pPr>
        <w:rPr>
          <w:color w:val="000000"/>
          <w:sz w:val="20"/>
        </w:rPr>
      </w:pPr>
    </w:p>
    <w:p w14:paraId="2D24A98F" w14:textId="77777777" w:rsidR="005D028D" w:rsidRDefault="005D028D" w:rsidP="005D028D">
      <w:pPr>
        <w:rPr>
          <w:color w:val="000000"/>
          <w:sz w:val="20"/>
        </w:rPr>
      </w:pPr>
    </w:p>
    <w:p w14:paraId="7289A19F" w14:textId="77777777" w:rsidR="005D028D" w:rsidRDefault="005D028D" w:rsidP="005D028D">
      <w:pPr>
        <w:rPr>
          <w:color w:val="000000"/>
          <w:sz w:val="20"/>
        </w:rPr>
      </w:pPr>
    </w:p>
    <w:p w14:paraId="250A4654" w14:textId="77777777" w:rsidR="00A90A8D" w:rsidRPr="00CF7D31" w:rsidRDefault="00A90A8D" w:rsidP="005D028D">
      <w:pPr>
        <w:spacing w:before="120"/>
        <w:ind w:left="6946"/>
        <w:rPr>
          <w:color w:val="FF0000"/>
          <w:sz w:val="24"/>
          <w:szCs w:val="24"/>
        </w:rPr>
      </w:pPr>
      <w:r w:rsidRPr="00CF7D31">
        <w:rPr>
          <w:color w:val="FF0000"/>
          <w:sz w:val="24"/>
          <w:szCs w:val="24"/>
        </w:rPr>
        <w:t xml:space="preserve">(Please delete logo if printing on official </w:t>
      </w:r>
      <w:proofErr w:type="spellStart"/>
      <w:r w:rsidRPr="00CF7D31">
        <w:rPr>
          <w:color w:val="FF0000"/>
          <w:sz w:val="24"/>
          <w:szCs w:val="24"/>
        </w:rPr>
        <w:t>Gov</w:t>
      </w:r>
      <w:proofErr w:type="spellEnd"/>
      <w:r w:rsidRPr="00CF7D31">
        <w:rPr>
          <w:color w:val="FF0000"/>
          <w:sz w:val="24"/>
          <w:szCs w:val="24"/>
        </w:rPr>
        <w:t xml:space="preserve"> letterhead).</w:t>
      </w:r>
    </w:p>
    <w:p w14:paraId="1638B7D8" w14:textId="77777777" w:rsidR="00410E36" w:rsidRDefault="00FD36B7" w:rsidP="00410E36">
      <w:pPr>
        <w:rPr>
          <w:vanish/>
          <w:color w:val="FF0000"/>
          <w:sz w:val="16"/>
        </w:rPr>
      </w:pPr>
      <w:r w:rsidRPr="00627929">
        <w:rPr>
          <w:vanish/>
          <w:color w:val="FF0000"/>
          <w:sz w:val="16"/>
        </w:rPr>
        <w:t xml:space="preserve">Contact person: </w:t>
      </w:r>
    </w:p>
    <w:p w14:paraId="18F19D35" w14:textId="77777777" w:rsidR="00410E36" w:rsidRPr="00627929" w:rsidRDefault="00410E36" w:rsidP="00410E36">
      <w:pPr>
        <w:rPr>
          <w:color w:val="FF0000"/>
          <w:sz w:val="16"/>
        </w:rPr>
      </w:pPr>
      <w:r w:rsidRPr="00627929">
        <w:rPr>
          <w:vanish/>
          <w:color w:val="FF0000"/>
          <w:sz w:val="16"/>
        </w:rPr>
        <w:t xml:space="preserve">(07)  </w:t>
      </w:r>
    </w:p>
    <w:p w14:paraId="0828B587" w14:textId="77777777" w:rsidR="005D028D" w:rsidRDefault="005D028D" w:rsidP="005D028D">
      <w:pPr>
        <w:pStyle w:val="Header"/>
        <w:tabs>
          <w:tab w:val="clear" w:pos="4320"/>
          <w:tab w:val="clear" w:pos="8640"/>
        </w:tabs>
        <w:spacing w:before="180" w:after="180"/>
      </w:pPr>
      <w:bookmarkStart w:id="1" w:name="AuthorsPhoneArea"/>
      <w:bookmarkEnd w:id="1"/>
    </w:p>
    <w:p w14:paraId="1CC8A328" w14:textId="77777777" w:rsidR="00B53A8D" w:rsidRPr="00CF7D31" w:rsidRDefault="00B53A8D" w:rsidP="005D028D">
      <w:pPr>
        <w:rPr>
          <w:rFonts w:cs="Arial"/>
          <w:i/>
          <w:vanish/>
          <w:color w:val="FF0000"/>
        </w:rPr>
      </w:pPr>
      <w:r w:rsidRPr="00CF7D31">
        <w:rPr>
          <w:rFonts w:cs="Arial"/>
          <w:i/>
          <w:vanish/>
          <w:color w:val="FF0000"/>
        </w:rPr>
        <w:t>(Please ensure this letter is date stamped once signed)</w:t>
      </w:r>
    </w:p>
    <w:p w14:paraId="58280853" w14:textId="77777777" w:rsidR="000F418C" w:rsidRDefault="00DA258F">
      <w:r>
        <w:t>Mr/Mrs/Ms</w:t>
      </w:r>
      <w:r w:rsidR="005357A2">
        <w:t xml:space="preserve"> </w:t>
      </w:r>
      <w:r w:rsidR="00B63417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Fullname&gt;"/>
              <w:maxLength w:val="30"/>
            </w:textInput>
          </w:ffData>
        </w:fldChar>
      </w:r>
      <w:r w:rsidR="00B63417">
        <w:rPr>
          <w:rFonts w:cs="Arial"/>
          <w:szCs w:val="22"/>
        </w:rPr>
        <w:instrText xml:space="preserve"> FORMTEXT </w:instrText>
      </w:r>
      <w:r w:rsidR="00B63417">
        <w:rPr>
          <w:rFonts w:cs="Arial"/>
          <w:szCs w:val="22"/>
        </w:rPr>
      </w:r>
      <w:r w:rsidR="00B63417">
        <w:rPr>
          <w:rFonts w:cs="Arial"/>
          <w:szCs w:val="22"/>
        </w:rPr>
        <w:fldChar w:fldCharType="separate"/>
      </w:r>
      <w:r w:rsidR="00B63417">
        <w:rPr>
          <w:rFonts w:cs="Arial"/>
          <w:noProof/>
          <w:szCs w:val="22"/>
        </w:rPr>
        <w:t>&lt;Fullname&gt;</w:t>
      </w:r>
      <w:r w:rsidR="00B63417">
        <w:rPr>
          <w:rFonts w:cs="Arial"/>
          <w:szCs w:val="22"/>
        </w:rPr>
        <w:fldChar w:fldCharType="end"/>
      </w:r>
    </w:p>
    <w:p w14:paraId="12D44D58" w14:textId="77777777" w:rsidR="005357A2" w:rsidRDefault="00B63417"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Address&gt;"/>
              <w:maxLength w:val="30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&lt;Address&gt;</w:t>
      </w:r>
      <w:r>
        <w:rPr>
          <w:rFonts w:cs="Arial"/>
          <w:szCs w:val="22"/>
        </w:rPr>
        <w:fldChar w:fldCharType="end"/>
      </w:r>
    </w:p>
    <w:p w14:paraId="75A7DFBD" w14:textId="77777777" w:rsidR="00A304A9" w:rsidRDefault="005E2389">
      <w:pP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Suburb&gt;"/>
              <w:maxLength w:val="30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&lt;Suburb&gt;</w:t>
      </w:r>
      <w:r>
        <w:rPr>
          <w:rFonts w:cs="Arial"/>
          <w:szCs w:val="22"/>
        </w:rPr>
        <w:fldChar w:fldCharType="end"/>
      </w:r>
      <w:r w:rsidR="005357A2">
        <w:rPr>
          <w:rFonts w:cs="Arial"/>
          <w:szCs w:val="22"/>
        </w:rPr>
        <w:t xml:space="preserve">  </w:t>
      </w:r>
      <w:proofErr w:type="gramStart"/>
      <w:r w:rsidR="00DA258F">
        <w:t xml:space="preserve">QLD </w:t>
      </w:r>
      <w:r w:rsidR="001D0053">
        <w:t xml:space="preserve"> </w:t>
      </w:r>
      <w:r w:rsidR="00DA258F">
        <w:t>4</w:t>
      </w:r>
      <w:bookmarkStart w:id="2" w:name="Name"/>
      <w:bookmarkEnd w:id="2"/>
      <w:proofErr w:type="gramEnd"/>
      <w:r w:rsidR="00B63417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Post code&gt;"/>
              <w:maxLength w:val="30"/>
            </w:textInput>
          </w:ffData>
        </w:fldChar>
      </w:r>
      <w:r w:rsidR="00B63417">
        <w:rPr>
          <w:rFonts w:cs="Arial"/>
          <w:szCs w:val="22"/>
        </w:rPr>
        <w:instrText xml:space="preserve"> FORMTEXT </w:instrText>
      </w:r>
      <w:r w:rsidR="00B63417">
        <w:rPr>
          <w:rFonts w:cs="Arial"/>
          <w:szCs w:val="22"/>
        </w:rPr>
      </w:r>
      <w:r w:rsidR="00B63417">
        <w:rPr>
          <w:rFonts w:cs="Arial"/>
          <w:szCs w:val="22"/>
        </w:rPr>
        <w:fldChar w:fldCharType="separate"/>
      </w:r>
      <w:r w:rsidR="00B63417">
        <w:rPr>
          <w:rFonts w:cs="Arial"/>
          <w:noProof/>
          <w:szCs w:val="22"/>
        </w:rPr>
        <w:t>&lt;Post code&gt;</w:t>
      </w:r>
      <w:r w:rsidR="00B63417">
        <w:rPr>
          <w:rFonts w:cs="Arial"/>
          <w:szCs w:val="22"/>
        </w:rPr>
        <w:fldChar w:fldCharType="end"/>
      </w:r>
    </w:p>
    <w:p w14:paraId="443F4D65" w14:textId="77777777" w:rsidR="00EA1C1A" w:rsidRDefault="00EA1C1A" w:rsidP="00076325">
      <w:pPr>
        <w:spacing w:before="440" w:after="220"/>
        <w:rPr>
          <w:rFonts w:cs="Arial"/>
          <w:szCs w:val="22"/>
        </w:rPr>
      </w:pPr>
      <w:bookmarkStart w:id="3" w:name="Title"/>
      <w:bookmarkStart w:id="4" w:name="BusinessName"/>
      <w:bookmarkStart w:id="5" w:name="Address"/>
      <w:bookmarkEnd w:id="3"/>
      <w:bookmarkEnd w:id="4"/>
      <w:bookmarkEnd w:id="5"/>
      <w:r w:rsidRPr="00EA1C1A">
        <w:rPr>
          <w:rFonts w:cs="Arial"/>
          <w:szCs w:val="22"/>
        </w:rPr>
        <w:t xml:space="preserve">Dear </w:t>
      </w:r>
      <w:r w:rsidR="001A3094">
        <w:rPr>
          <w:rFonts w:cs="Arial"/>
          <w:szCs w:val="22"/>
        </w:rPr>
        <w:t xml:space="preserve">Mr/Mrs/Ms </w:t>
      </w:r>
      <w:bookmarkStart w:id="6" w:name="Text1"/>
      <w:r w:rsidR="00B6341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&lt;Surname&gt;"/>
              <w:maxLength w:val="30"/>
            </w:textInput>
          </w:ffData>
        </w:fldChar>
      </w:r>
      <w:r w:rsidR="00B63417">
        <w:rPr>
          <w:rFonts w:cs="Arial"/>
          <w:szCs w:val="22"/>
        </w:rPr>
        <w:instrText xml:space="preserve"> FORMTEXT </w:instrText>
      </w:r>
      <w:r w:rsidR="00B63417">
        <w:rPr>
          <w:rFonts w:cs="Arial"/>
          <w:szCs w:val="22"/>
        </w:rPr>
      </w:r>
      <w:r w:rsidR="00B63417">
        <w:rPr>
          <w:rFonts w:cs="Arial"/>
          <w:szCs w:val="22"/>
        </w:rPr>
        <w:fldChar w:fldCharType="separate"/>
      </w:r>
      <w:r w:rsidR="00B63417">
        <w:rPr>
          <w:rFonts w:cs="Arial"/>
          <w:noProof/>
          <w:szCs w:val="22"/>
        </w:rPr>
        <w:t>&lt;Surname&gt;</w:t>
      </w:r>
      <w:r w:rsidR="00B63417">
        <w:rPr>
          <w:rFonts w:cs="Arial"/>
          <w:szCs w:val="22"/>
        </w:rPr>
        <w:fldChar w:fldCharType="end"/>
      </w:r>
      <w:bookmarkEnd w:id="6"/>
    </w:p>
    <w:p w14:paraId="4B88FFB8" w14:textId="77777777" w:rsidR="000564D9" w:rsidRDefault="00FE7520" w:rsidP="00EA1C1A">
      <w:pPr>
        <w:pStyle w:val="BodyText2"/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 </w:t>
      </w:r>
      <w:r w:rsidR="000053A8">
        <w:rPr>
          <w:rFonts w:cs="Arial"/>
          <w:szCs w:val="22"/>
        </w:rPr>
        <w:t xml:space="preserve">understand that you have been receiving support from the </w:t>
      </w:r>
      <w:r w:rsidR="000053A8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Region&gt;"/>
              <w:maxLength w:val="30"/>
            </w:textInput>
          </w:ffData>
        </w:fldChar>
      </w:r>
      <w:r w:rsidR="000053A8">
        <w:rPr>
          <w:rFonts w:cs="Arial"/>
          <w:szCs w:val="22"/>
        </w:rPr>
        <w:instrText xml:space="preserve"> FORMTEXT </w:instrText>
      </w:r>
      <w:r w:rsidR="000053A8">
        <w:rPr>
          <w:rFonts w:cs="Arial"/>
          <w:szCs w:val="22"/>
        </w:rPr>
      </w:r>
      <w:r w:rsidR="000053A8">
        <w:rPr>
          <w:rFonts w:cs="Arial"/>
          <w:szCs w:val="22"/>
        </w:rPr>
        <w:fldChar w:fldCharType="separate"/>
      </w:r>
      <w:r w:rsidR="000053A8">
        <w:rPr>
          <w:rFonts w:cs="Arial"/>
          <w:noProof/>
          <w:szCs w:val="22"/>
        </w:rPr>
        <w:t>&lt;Region&gt;</w:t>
      </w:r>
      <w:r w:rsidR="000053A8">
        <w:rPr>
          <w:rFonts w:cs="Arial"/>
          <w:szCs w:val="22"/>
        </w:rPr>
        <w:fldChar w:fldCharType="end"/>
      </w:r>
      <w:r w:rsidR="000053A8">
        <w:rPr>
          <w:rFonts w:cs="Arial"/>
          <w:szCs w:val="22"/>
        </w:rPr>
        <w:t xml:space="preserve"> and </w:t>
      </w:r>
      <w:r w:rsidR="000053A8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workplace/school&gt;"/>
              <w:maxLength w:val="30"/>
            </w:textInput>
          </w:ffData>
        </w:fldChar>
      </w:r>
      <w:r w:rsidR="000053A8">
        <w:rPr>
          <w:rFonts w:cs="Arial"/>
          <w:szCs w:val="22"/>
        </w:rPr>
        <w:instrText xml:space="preserve"> FORMTEXT </w:instrText>
      </w:r>
      <w:r w:rsidR="000053A8">
        <w:rPr>
          <w:rFonts w:cs="Arial"/>
          <w:szCs w:val="22"/>
        </w:rPr>
      </w:r>
      <w:r w:rsidR="000053A8">
        <w:rPr>
          <w:rFonts w:cs="Arial"/>
          <w:szCs w:val="22"/>
        </w:rPr>
        <w:fldChar w:fldCharType="separate"/>
      </w:r>
      <w:r w:rsidR="000053A8">
        <w:rPr>
          <w:rFonts w:cs="Arial"/>
          <w:noProof/>
          <w:szCs w:val="22"/>
        </w:rPr>
        <w:t>&lt;workplace/school&gt;</w:t>
      </w:r>
      <w:r w:rsidR="000053A8">
        <w:rPr>
          <w:rFonts w:cs="Arial"/>
          <w:szCs w:val="22"/>
        </w:rPr>
        <w:fldChar w:fldCharType="end"/>
      </w:r>
      <w:r w:rsidR="000053A8">
        <w:rPr>
          <w:rFonts w:cs="Arial"/>
          <w:szCs w:val="22"/>
        </w:rPr>
        <w:t xml:space="preserve"> to safely return to meaningful work, as part of a workplace rehabilitation program. </w:t>
      </w:r>
      <w:r w:rsidR="000053A8" w:rsidRPr="001656EF">
        <w:rPr>
          <w:rFonts w:cs="Arial"/>
          <w:szCs w:val="22"/>
        </w:rPr>
        <w:t>The Department has a duty of care to ensure the health and safety of all employees</w:t>
      </w:r>
      <w:r w:rsidR="000053A8">
        <w:rPr>
          <w:rFonts w:cs="Arial"/>
          <w:szCs w:val="22"/>
        </w:rPr>
        <w:t>, students and other persons in its workplaces</w:t>
      </w:r>
      <w:r w:rsidR="000053A8" w:rsidRPr="001656EF">
        <w:rPr>
          <w:rFonts w:cs="Arial"/>
          <w:szCs w:val="22"/>
        </w:rPr>
        <w:t xml:space="preserve"> under the </w:t>
      </w:r>
      <w:r w:rsidR="000053A8" w:rsidRPr="001656EF">
        <w:rPr>
          <w:rFonts w:cs="Arial"/>
          <w:i/>
          <w:iCs/>
          <w:szCs w:val="22"/>
        </w:rPr>
        <w:t>Workplace Health and Safety Act 1995</w:t>
      </w:r>
      <w:r w:rsidR="000053A8" w:rsidRPr="001656EF">
        <w:rPr>
          <w:rFonts w:cs="Arial"/>
          <w:szCs w:val="22"/>
        </w:rPr>
        <w:t xml:space="preserve">. </w:t>
      </w:r>
      <w:r w:rsidR="000053A8">
        <w:rPr>
          <w:rFonts w:cs="Arial"/>
          <w:szCs w:val="22"/>
        </w:rPr>
        <w:t xml:space="preserve"> </w:t>
      </w:r>
      <w:r w:rsidR="000053A8" w:rsidRPr="001656EF">
        <w:rPr>
          <w:rFonts w:cs="Arial"/>
          <w:szCs w:val="22"/>
        </w:rPr>
        <w:t xml:space="preserve">To ensure the Department meets this obligation, </w:t>
      </w:r>
      <w:r w:rsidR="000053A8">
        <w:rPr>
          <w:rFonts w:cs="Arial"/>
          <w:szCs w:val="22"/>
        </w:rPr>
        <w:t xml:space="preserve">I </w:t>
      </w:r>
      <w:r w:rsidR="008E0885">
        <w:rPr>
          <w:rFonts w:cs="Arial"/>
          <w:szCs w:val="22"/>
        </w:rPr>
        <w:t>have decided</w:t>
      </w:r>
      <w:r w:rsidR="00A3531B">
        <w:rPr>
          <w:rFonts w:cs="Arial"/>
          <w:szCs w:val="22"/>
        </w:rPr>
        <w:t xml:space="preserve"> to</w:t>
      </w:r>
      <w:r w:rsidR="000053A8">
        <w:rPr>
          <w:rFonts w:cs="Arial"/>
          <w:szCs w:val="22"/>
        </w:rPr>
        <w:t xml:space="preserve"> cease your workplace rehabilitation program, in accordance w</w:t>
      </w:r>
      <w:r w:rsidR="00664052">
        <w:rPr>
          <w:rFonts w:cs="Arial"/>
          <w:szCs w:val="22"/>
        </w:rPr>
        <w:t xml:space="preserve">ith the Department of Education, </w:t>
      </w:r>
      <w:r w:rsidR="000053A8">
        <w:rPr>
          <w:rFonts w:cs="Arial"/>
          <w:szCs w:val="22"/>
        </w:rPr>
        <w:t>Training</w:t>
      </w:r>
      <w:r w:rsidR="00664052">
        <w:rPr>
          <w:rFonts w:cs="Arial"/>
          <w:szCs w:val="22"/>
        </w:rPr>
        <w:t xml:space="preserve"> and Employment</w:t>
      </w:r>
      <w:r w:rsidR="000053A8">
        <w:rPr>
          <w:rFonts w:cs="Arial"/>
          <w:szCs w:val="22"/>
        </w:rPr>
        <w:t xml:space="preserve">’s Workplace Rehabilitation Procedures. </w:t>
      </w:r>
      <w:r w:rsidR="000053A8" w:rsidRPr="000053A8">
        <w:rPr>
          <w:rFonts w:cs="Arial"/>
          <w:szCs w:val="22"/>
        </w:rPr>
        <w:t xml:space="preserve"> </w:t>
      </w:r>
    </w:p>
    <w:p w14:paraId="61C7227D" w14:textId="77777777" w:rsidR="000564D9" w:rsidRDefault="000564D9" w:rsidP="00EA1C1A">
      <w:pPr>
        <w:pStyle w:val="BodyText2"/>
        <w:spacing w:after="0" w:line="240" w:lineRule="auto"/>
        <w:jc w:val="both"/>
        <w:rPr>
          <w:rFonts w:cs="Arial"/>
          <w:szCs w:val="22"/>
        </w:rPr>
      </w:pPr>
    </w:p>
    <w:p w14:paraId="2F82FDC9" w14:textId="77777777" w:rsidR="00D25F60" w:rsidRDefault="00D73D10" w:rsidP="00D25F60">
      <w:pPr>
        <w:pStyle w:val="BodyText2"/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 </w:t>
      </w:r>
      <w:r w:rsidR="008E0885">
        <w:rPr>
          <w:rFonts w:cs="Arial"/>
          <w:szCs w:val="22"/>
        </w:rPr>
        <w:t>have made this decision</w:t>
      </w:r>
      <w:r>
        <w:rPr>
          <w:rFonts w:cs="Arial"/>
          <w:szCs w:val="22"/>
        </w:rPr>
        <w:t xml:space="preserve"> based on</w:t>
      </w:r>
      <w:r w:rsidR="00BE22FF">
        <w:rPr>
          <w:rFonts w:cs="Arial"/>
          <w:szCs w:val="22"/>
        </w:rPr>
        <w:t xml:space="preserve"> your </w:t>
      </w:r>
      <w:r w:rsidR="0042491A">
        <w:rPr>
          <w:rFonts w:cs="Arial"/>
          <w:szCs w:val="22"/>
        </w:rPr>
        <w:t>not complying with your obligation under the Department’s Workplace Rehabilitation Procedures to “participate in rehabilitation by…ceasing any task that adversely affects health”.  Specifically</w:t>
      </w:r>
      <w:r>
        <w:rPr>
          <w:rFonts w:cs="Arial"/>
          <w:szCs w:val="22"/>
        </w:rPr>
        <w:t xml:space="preserve">: </w:t>
      </w:r>
      <w:r w:rsidR="0081179D" w:rsidRPr="005403D1">
        <w:rPr>
          <w:rFonts w:cs="Arial"/>
          <w:b/>
          <w:i/>
          <w:color w:val="FF0000"/>
          <w:szCs w:val="22"/>
        </w:rPr>
        <w:t>&lt;</w:t>
      </w:r>
      <w:r w:rsidR="001B58F2" w:rsidRPr="005403D1">
        <w:rPr>
          <w:rFonts w:cs="Arial"/>
          <w:b/>
          <w:i/>
          <w:color w:val="FF0000"/>
          <w:szCs w:val="22"/>
        </w:rPr>
        <w:t>Insert</w:t>
      </w:r>
      <w:r w:rsidR="0081179D" w:rsidRPr="005403D1">
        <w:rPr>
          <w:rFonts w:cs="Arial"/>
          <w:b/>
          <w:i/>
          <w:color w:val="FF0000"/>
          <w:szCs w:val="22"/>
        </w:rPr>
        <w:t xml:space="preserve"> here</w:t>
      </w:r>
      <w:r w:rsidR="001B58F2" w:rsidRPr="005403D1">
        <w:rPr>
          <w:rFonts w:cs="Arial"/>
          <w:b/>
          <w:i/>
          <w:color w:val="FF0000"/>
          <w:szCs w:val="22"/>
        </w:rPr>
        <w:t xml:space="preserve"> </w:t>
      </w:r>
      <w:r w:rsidR="005403D1" w:rsidRPr="005403D1">
        <w:rPr>
          <w:rFonts w:cs="Arial"/>
          <w:b/>
          <w:i/>
          <w:color w:val="FF0000"/>
          <w:szCs w:val="22"/>
        </w:rPr>
        <w:t xml:space="preserve">the </w:t>
      </w:r>
      <w:r w:rsidR="008B230C">
        <w:rPr>
          <w:rFonts w:cs="Arial"/>
          <w:b/>
          <w:i/>
          <w:color w:val="FF0000"/>
          <w:szCs w:val="22"/>
        </w:rPr>
        <w:t xml:space="preserve">reasons for ceasing the workplace rehabilitation program, </w:t>
      </w:r>
      <w:proofErr w:type="spellStart"/>
      <w:r w:rsidR="008B230C">
        <w:rPr>
          <w:rFonts w:cs="Arial"/>
          <w:b/>
          <w:i/>
          <w:color w:val="FF0000"/>
          <w:szCs w:val="22"/>
        </w:rPr>
        <w:t>eg</w:t>
      </w:r>
      <w:proofErr w:type="spellEnd"/>
      <w:r w:rsidR="008B230C">
        <w:rPr>
          <w:rFonts w:cs="Arial"/>
          <w:b/>
          <w:i/>
          <w:color w:val="FF0000"/>
          <w:szCs w:val="22"/>
        </w:rPr>
        <w:t xml:space="preserve">. the employee was not complying with a recommended treatment program, </w:t>
      </w:r>
      <w:r w:rsidR="0042491A">
        <w:rPr>
          <w:rFonts w:cs="Arial"/>
          <w:b/>
          <w:i/>
          <w:color w:val="FF0000"/>
          <w:szCs w:val="22"/>
        </w:rPr>
        <w:t xml:space="preserve">not </w:t>
      </w:r>
      <w:r w:rsidR="008B230C">
        <w:rPr>
          <w:rFonts w:cs="Arial"/>
          <w:b/>
          <w:i/>
          <w:color w:val="FF0000"/>
          <w:szCs w:val="22"/>
        </w:rPr>
        <w:t>regularly taking prescribed medication</w:t>
      </w:r>
      <w:r w:rsidR="0042491A">
        <w:rPr>
          <w:rFonts w:cs="Arial"/>
          <w:b/>
          <w:i/>
          <w:color w:val="FF0000"/>
          <w:szCs w:val="22"/>
        </w:rPr>
        <w:t xml:space="preserve"> in the prescribed dosage</w:t>
      </w:r>
      <w:r w:rsidR="008B230C">
        <w:rPr>
          <w:rFonts w:cs="Arial"/>
          <w:b/>
          <w:i/>
          <w:color w:val="FF0000"/>
          <w:szCs w:val="22"/>
        </w:rPr>
        <w:t xml:space="preserve">, not complying with medical restrictions regarding their capacity to work or fitness to operate a vehicle, not complying with the details of the return to work plan approved by their treating doctor, not complying with the Code of Conduct in their interactions with staff and students </w:t>
      </w:r>
      <w:r w:rsidR="0042491A">
        <w:rPr>
          <w:rFonts w:cs="Arial"/>
          <w:b/>
          <w:i/>
          <w:color w:val="FF0000"/>
          <w:szCs w:val="22"/>
        </w:rPr>
        <w:t>at</w:t>
      </w:r>
      <w:r w:rsidR="008B230C">
        <w:rPr>
          <w:rFonts w:cs="Arial"/>
          <w:b/>
          <w:i/>
          <w:color w:val="FF0000"/>
          <w:szCs w:val="22"/>
        </w:rPr>
        <w:t xml:space="preserve"> work, etc…</w:t>
      </w:r>
      <w:r w:rsidR="005403D1" w:rsidRPr="005403D1">
        <w:rPr>
          <w:rFonts w:cs="Arial"/>
          <w:b/>
          <w:i/>
          <w:color w:val="FF0000"/>
          <w:szCs w:val="22"/>
        </w:rPr>
        <w:t>.&gt;</w:t>
      </w:r>
    </w:p>
    <w:p w14:paraId="4F4EE2D5" w14:textId="77777777" w:rsidR="00CF36DE" w:rsidRPr="00CF36DE" w:rsidRDefault="00CF36DE" w:rsidP="00D25F60">
      <w:pPr>
        <w:pStyle w:val="BodyText2"/>
        <w:spacing w:after="0" w:line="240" w:lineRule="auto"/>
        <w:jc w:val="both"/>
        <w:rPr>
          <w:rFonts w:cs="Arial"/>
          <w:szCs w:val="22"/>
        </w:rPr>
      </w:pPr>
    </w:p>
    <w:p w14:paraId="2060E4EA" w14:textId="77777777" w:rsidR="000053A8" w:rsidRDefault="00A3531B" w:rsidP="00EA1C1A">
      <w:pPr>
        <w:jc w:val="both"/>
        <w:rPr>
          <w:rFonts w:cs="Arial"/>
          <w:szCs w:val="22"/>
        </w:rPr>
      </w:pPr>
      <w:r>
        <w:rPr>
          <w:rFonts w:cs="Arial"/>
        </w:rPr>
        <w:t xml:space="preserve">In accordance with the principles of natural justice, I am providing you with an opportunity to respond to my </w:t>
      </w:r>
      <w:r w:rsidR="008E0885">
        <w:rPr>
          <w:rFonts w:cs="Arial"/>
        </w:rPr>
        <w:t>decision</w:t>
      </w:r>
      <w:r>
        <w:rPr>
          <w:rFonts w:cs="Arial"/>
        </w:rPr>
        <w:t xml:space="preserve">.  Accordingly, you are invited to attend a meeting </w:t>
      </w:r>
      <w:r w:rsidRPr="008E0885">
        <w:rPr>
          <w:rFonts w:cs="Arial"/>
          <w:b/>
          <w:color w:val="FF0000"/>
        </w:rPr>
        <w:t>&lt;insert details of meeting date, time and location&gt;</w:t>
      </w:r>
      <w:r>
        <w:rPr>
          <w:rFonts w:cs="Arial"/>
        </w:rPr>
        <w:t xml:space="preserve">, during which we can discuss your circumstances and </w:t>
      </w:r>
      <w:r w:rsidR="008E0885">
        <w:rPr>
          <w:rFonts w:cs="Arial"/>
        </w:rPr>
        <w:t>determine an appropriate course of action</w:t>
      </w:r>
      <w:r>
        <w:rPr>
          <w:rFonts w:cs="Arial"/>
        </w:rPr>
        <w:t xml:space="preserve">.  </w:t>
      </w:r>
      <w:r>
        <w:rPr>
          <w:rFonts w:cs="Arial"/>
          <w:szCs w:val="22"/>
        </w:rPr>
        <w:t xml:space="preserve"> </w:t>
      </w:r>
    </w:p>
    <w:p w14:paraId="403AAF30" w14:textId="77777777" w:rsidR="000053A8" w:rsidRDefault="000053A8" w:rsidP="00EA1C1A">
      <w:pPr>
        <w:jc w:val="both"/>
        <w:rPr>
          <w:rFonts w:cs="Arial"/>
          <w:szCs w:val="22"/>
        </w:rPr>
      </w:pPr>
    </w:p>
    <w:p w14:paraId="265F9789" w14:textId="77777777" w:rsidR="00256E81" w:rsidRDefault="00EA1C1A" w:rsidP="009F7A17">
      <w:pPr>
        <w:jc w:val="both"/>
        <w:rPr>
          <w:rFonts w:cs="Arial"/>
          <w:szCs w:val="22"/>
        </w:rPr>
      </w:pPr>
      <w:r w:rsidRPr="00EA1C1A">
        <w:rPr>
          <w:rFonts w:cs="Arial"/>
          <w:szCs w:val="22"/>
        </w:rPr>
        <w:t xml:space="preserve">If you have any questions in relation to </w:t>
      </w:r>
      <w:r w:rsidR="001F2DF4">
        <w:rPr>
          <w:rFonts w:cs="Arial"/>
          <w:szCs w:val="22"/>
        </w:rPr>
        <w:t>this correspondence</w:t>
      </w:r>
      <w:r w:rsidRPr="00EA1C1A">
        <w:rPr>
          <w:rFonts w:cs="Arial"/>
          <w:szCs w:val="22"/>
        </w:rPr>
        <w:t xml:space="preserve">, please contact </w:t>
      </w:r>
      <w:r w:rsidR="005E34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Insert Contact Name&gt;"/>
            </w:textInput>
          </w:ffData>
        </w:fldChar>
      </w:r>
      <w:r w:rsidR="005E34FA">
        <w:rPr>
          <w:rFonts w:cs="Arial"/>
          <w:szCs w:val="22"/>
        </w:rPr>
        <w:instrText xml:space="preserve"> FORMTEXT </w:instrText>
      </w:r>
      <w:r w:rsidR="005E34FA">
        <w:rPr>
          <w:rFonts w:cs="Arial"/>
          <w:szCs w:val="22"/>
        </w:rPr>
      </w:r>
      <w:r w:rsidR="005E34FA">
        <w:rPr>
          <w:rFonts w:cs="Arial"/>
          <w:szCs w:val="22"/>
        </w:rPr>
        <w:fldChar w:fldCharType="separate"/>
      </w:r>
      <w:r w:rsidR="005E34FA">
        <w:rPr>
          <w:rFonts w:cs="Arial"/>
          <w:noProof/>
          <w:szCs w:val="22"/>
        </w:rPr>
        <w:t>&lt;Insert Contact Name&gt;</w:t>
      </w:r>
      <w:r w:rsidR="005E34FA">
        <w:rPr>
          <w:rFonts w:cs="Arial"/>
          <w:szCs w:val="22"/>
        </w:rPr>
        <w:fldChar w:fldCharType="end"/>
      </w:r>
      <w:r w:rsidR="005E34FA">
        <w:rPr>
          <w:rFonts w:cs="Arial"/>
          <w:szCs w:val="22"/>
        </w:rPr>
        <w:t xml:space="preserve"> on </w:t>
      </w:r>
      <w:r w:rsidR="0071462B">
        <w:rPr>
          <w:rFonts w:cs="Arial"/>
          <w:szCs w:val="22"/>
        </w:rPr>
        <w:t>telephone (07</w:t>
      </w:r>
      <w:proofErr w:type="gramStart"/>
      <w:r w:rsidR="005E34FA">
        <w:rPr>
          <w:rFonts w:cs="Arial"/>
          <w:szCs w:val="22"/>
        </w:rPr>
        <w:t>)</w:t>
      </w:r>
      <w:proofErr w:type="gramEnd"/>
      <w:r w:rsidR="005E34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Insert phone number&gt;"/>
            </w:textInput>
          </w:ffData>
        </w:fldChar>
      </w:r>
      <w:r w:rsidR="005E34FA">
        <w:rPr>
          <w:rFonts w:cs="Arial"/>
          <w:szCs w:val="22"/>
        </w:rPr>
        <w:instrText xml:space="preserve"> FORMTEXT </w:instrText>
      </w:r>
      <w:r w:rsidR="005E34FA">
        <w:rPr>
          <w:rFonts w:cs="Arial"/>
          <w:szCs w:val="22"/>
        </w:rPr>
      </w:r>
      <w:r w:rsidR="005E34FA">
        <w:rPr>
          <w:rFonts w:cs="Arial"/>
          <w:szCs w:val="22"/>
        </w:rPr>
        <w:fldChar w:fldCharType="separate"/>
      </w:r>
      <w:r w:rsidR="005E34FA">
        <w:rPr>
          <w:rFonts w:cs="Arial"/>
          <w:noProof/>
          <w:szCs w:val="22"/>
        </w:rPr>
        <w:t>&lt;Insert phone number&gt;</w:t>
      </w:r>
      <w:r w:rsidR="005E34FA">
        <w:rPr>
          <w:rFonts w:cs="Arial"/>
          <w:szCs w:val="22"/>
        </w:rPr>
        <w:fldChar w:fldCharType="end"/>
      </w:r>
      <w:r w:rsidR="005E34FA">
        <w:rPr>
          <w:rFonts w:cs="Arial"/>
          <w:szCs w:val="22"/>
        </w:rPr>
        <w:t>.</w:t>
      </w:r>
    </w:p>
    <w:p w14:paraId="3C45271B" w14:textId="77777777" w:rsidR="00256E81" w:rsidRDefault="00256E81" w:rsidP="00EA1C1A">
      <w:pPr>
        <w:jc w:val="both"/>
        <w:rPr>
          <w:rFonts w:cs="Arial"/>
          <w:szCs w:val="22"/>
        </w:rPr>
      </w:pPr>
    </w:p>
    <w:p w14:paraId="43FA0376" w14:textId="77777777" w:rsidR="0071462B" w:rsidRDefault="0071462B" w:rsidP="00EA1C1A">
      <w:pPr>
        <w:jc w:val="both"/>
        <w:rPr>
          <w:rFonts w:cs="Arial"/>
          <w:szCs w:val="22"/>
        </w:rPr>
      </w:pPr>
    </w:p>
    <w:p w14:paraId="696398BC" w14:textId="77777777" w:rsidR="00EA1C1A" w:rsidRPr="00EA1C1A" w:rsidRDefault="00EA1C1A" w:rsidP="0099386B">
      <w:pPr>
        <w:spacing w:after="840"/>
        <w:jc w:val="both"/>
        <w:rPr>
          <w:rFonts w:cs="Arial"/>
          <w:szCs w:val="22"/>
        </w:rPr>
      </w:pPr>
      <w:r w:rsidRPr="00EA1C1A">
        <w:rPr>
          <w:rFonts w:cs="Arial"/>
          <w:szCs w:val="22"/>
        </w:rPr>
        <w:t>Yours sincerely</w:t>
      </w:r>
    </w:p>
    <w:bookmarkStart w:id="7" w:name="Text13"/>
    <w:p w14:paraId="2CE76074" w14:textId="77777777" w:rsidR="00EA1C1A" w:rsidRPr="0071462B" w:rsidRDefault="000053A8" w:rsidP="00EA1C1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3"/>
            <w:enabled/>
            <w:calcOnExit w:val="0"/>
            <w:textInput>
              <w:default w:val="&lt;Insert HR Manager's Name&gt;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&lt;Insert HR Manager's Name&gt;</w:t>
      </w:r>
      <w:r>
        <w:rPr>
          <w:rFonts w:cs="Arial"/>
          <w:szCs w:val="22"/>
        </w:rPr>
        <w:fldChar w:fldCharType="end"/>
      </w:r>
      <w:bookmarkEnd w:id="7"/>
    </w:p>
    <w:p w14:paraId="436C1B28" w14:textId="77777777" w:rsidR="00873CD4" w:rsidRDefault="00EA1C1A" w:rsidP="00EA1C1A">
      <w:pPr>
        <w:jc w:val="both"/>
        <w:rPr>
          <w:rFonts w:cs="Arial"/>
          <w:b/>
          <w:szCs w:val="22"/>
        </w:rPr>
      </w:pPr>
      <w:r w:rsidRPr="003E0AE5">
        <w:rPr>
          <w:rFonts w:cs="Arial"/>
          <w:b/>
          <w:szCs w:val="22"/>
        </w:rPr>
        <w:t>Regional H</w:t>
      </w:r>
      <w:r w:rsidR="0071462B" w:rsidRPr="003E0AE5">
        <w:rPr>
          <w:rFonts w:cs="Arial"/>
          <w:b/>
          <w:szCs w:val="22"/>
        </w:rPr>
        <w:t xml:space="preserve">uman </w:t>
      </w:r>
      <w:r w:rsidRPr="003E0AE5">
        <w:rPr>
          <w:rFonts w:cs="Arial"/>
          <w:b/>
          <w:szCs w:val="22"/>
        </w:rPr>
        <w:t>R</w:t>
      </w:r>
      <w:r w:rsidR="0071462B" w:rsidRPr="003E0AE5">
        <w:rPr>
          <w:rFonts w:cs="Arial"/>
          <w:b/>
          <w:szCs w:val="22"/>
        </w:rPr>
        <w:t>esource</w:t>
      </w:r>
      <w:r w:rsidR="003365C0" w:rsidRPr="003E0AE5">
        <w:rPr>
          <w:rFonts w:cs="Arial"/>
          <w:b/>
          <w:szCs w:val="22"/>
        </w:rPr>
        <w:t>s</w:t>
      </w:r>
      <w:r w:rsidRPr="003E0AE5">
        <w:rPr>
          <w:rFonts w:cs="Arial"/>
          <w:b/>
          <w:szCs w:val="22"/>
        </w:rPr>
        <w:t xml:space="preserve"> Manager</w:t>
      </w:r>
      <w:bookmarkStart w:id="8" w:name="Text14"/>
      <w:r w:rsidR="00250B7F">
        <w:rPr>
          <w:rFonts w:cs="Arial"/>
          <w:b/>
          <w:szCs w:val="22"/>
        </w:rPr>
        <w:t>/Institute Director</w:t>
      </w:r>
    </w:p>
    <w:p w14:paraId="255A9F48" w14:textId="77777777" w:rsidR="00EA1C1A" w:rsidRDefault="00EA1C1A" w:rsidP="00EA1C1A">
      <w:pPr>
        <w:jc w:val="both"/>
        <w:rPr>
          <w:rFonts w:cs="Arial"/>
          <w:szCs w:val="22"/>
        </w:rPr>
      </w:pPr>
      <w:r w:rsidRPr="003E0AE5">
        <w:rPr>
          <w:rFonts w:cs="Arial"/>
          <w:b/>
          <w:szCs w:val="22"/>
        </w:rPr>
        <w:fldChar w:fldCharType="begin">
          <w:ffData>
            <w:name w:val="Text14"/>
            <w:enabled/>
            <w:calcOnExit w:val="0"/>
            <w:textInput>
              <w:default w:val="&lt;Insert Name of Region&gt;"/>
            </w:textInput>
          </w:ffData>
        </w:fldChar>
      </w:r>
      <w:r w:rsidRPr="003E0AE5">
        <w:rPr>
          <w:rFonts w:cs="Arial"/>
          <w:b/>
          <w:szCs w:val="22"/>
        </w:rPr>
        <w:instrText xml:space="preserve"> FORMTEXT </w:instrText>
      </w:r>
      <w:r w:rsidRPr="003E0AE5">
        <w:rPr>
          <w:rFonts w:cs="Arial"/>
          <w:b/>
          <w:szCs w:val="22"/>
        </w:rPr>
      </w:r>
      <w:r w:rsidRPr="003E0AE5">
        <w:rPr>
          <w:rFonts w:cs="Arial"/>
          <w:b/>
          <w:szCs w:val="22"/>
        </w:rPr>
        <w:fldChar w:fldCharType="separate"/>
      </w:r>
      <w:r w:rsidRPr="003E0AE5">
        <w:rPr>
          <w:rFonts w:cs="Arial"/>
          <w:b/>
          <w:noProof/>
          <w:szCs w:val="22"/>
        </w:rPr>
        <w:t>&lt;Insert Name of Region&gt;</w:t>
      </w:r>
      <w:r w:rsidRPr="003E0AE5">
        <w:rPr>
          <w:rFonts w:cs="Arial"/>
          <w:b/>
          <w:szCs w:val="22"/>
        </w:rPr>
        <w:fldChar w:fldCharType="end"/>
      </w:r>
      <w:bookmarkStart w:id="9" w:name="_GoBack"/>
      <w:bookmarkEnd w:id="8"/>
      <w:bookmarkEnd w:id="9"/>
    </w:p>
    <w:sectPr w:rsidR="00EA1C1A" w:rsidSect="002119BF">
      <w:headerReference w:type="default" r:id="rId11"/>
      <w:footerReference w:type="first" r:id="rId12"/>
      <w:pgSz w:w="11907" w:h="16840" w:code="9"/>
      <w:pgMar w:top="1440" w:right="1440" w:bottom="1440" w:left="1440" w:header="720" w:footer="720" w:gutter="0"/>
      <w:paperSrc w:first="261" w:other="261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4126F" w14:textId="77777777" w:rsidR="005A0A0E" w:rsidRDefault="005A0A0E">
      <w:r>
        <w:separator/>
      </w:r>
    </w:p>
  </w:endnote>
  <w:endnote w:type="continuationSeparator" w:id="0">
    <w:p w14:paraId="1920B7BC" w14:textId="77777777" w:rsidR="005A0A0E" w:rsidRDefault="005A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AFFC7" w14:textId="77777777" w:rsidR="00664052" w:rsidRDefault="00664052" w:rsidP="00664052">
    <w:pPr>
      <w:pStyle w:val="ListParagraph"/>
      <w:tabs>
        <w:tab w:val="right" w:pos="10206"/>
      </w:tabs>
      <w:spacing w:after="0"/>
      <w:rPr>
        <w:b/>
        <w:sz w:val="18"/>
        <w:szCs w:val="18"/>
      </w:rPr>
    </w:pPr>
  </w:p>
  <w:p w14:paraId="68834C5C" w14:textId="77777777" w:rsidR="00664052" w:rsidRPr="00253958" w:rsidRDefault="00664052" w:rsidP="00664052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101541D0" w14:textId="666F475B" w:rsidR="00DF21C1" w:rsidRPr="00664052" w:rsidRDefault="00664052" w:rsidP="00664052">
    <w:pPr>
      <w:pStyle w:val="ListParagraph"/>
      <w:tabs>
        <w:tab w:val="right" w:pos="9072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1" w:history="1">
      <w:r w:rsidR="00496EE4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</w:t>
    </w:r>
    <w:r w:rsidR="0006602D">
      <w:rPr>
        <w:rFonts w:ascii="Arial" w:hAnsi="Arial" w:cs="Arial"/>
        <w:sz w:val="18"/>
        <w:szCs w:val="18"/>
      </w:rPr>
      <w:t xml:space="preserve">rent version of this document.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Page </w:t>
    </w:r>
    <w:r w:rsidRPr="009E09F1">
      <w:rPr>
        <w:rFonts w:ascii="Arial" w:hAnsi="Arial" w:cs="Arial"/>
        <w:sz w:val="18"/>
        <w:szCs w:val="18"/>
      </w:rPr>
      <w:fldChar w:fldCharType="begin"/>
    </w:r>
    <w:r w:rsidRPr="009E09F1">
      <w:rPr>
        <w:rFonts w:ascii="Arial" w:hAnsi="Arial" w:cs="Arial"/>
        <w:sz w:val="18"/>
        <w:szCs w:val="18"/>
      </w:rPr>
      <w:instrText xml:space="preserve"> PAGE   \* MERGEFORMAT </w:instrText>
    </w:r>
    <w:r w:rsidRPr="009E09F1">
      <w:rPr>
        <w:rFonts w:ascii="Arial" w:hAnsi="Arial" w:cs="Arial"/>
        <w:sz w:val="18"/>
        <w:szCs w:val="18"/>
      </w:rPr>
      <w:fldChar w:fldCharType="separate"/>
    </w:r>
    <w:r w:rsidR="00496EE4">
      <w:rPr>
        <w:rFonts w:ascii="Arial" w:hAnsi="Arial" w:cs="Arial"/>
        <w:noProof/>
        <w:sz w:val="18"/>
        <w:szCs w:val="18"/>
      </w:rPr>
      <w:t>1</w:t>
    </w:r>
    <w:r w:rsidRPr="009E09F1">
      <w:rPr>
        <w:rFonts w:ascii="Arial" w:hAnsi="Arial" w:cs="Arial"/>
        <w:noProof/>
        <w:sz w:val="18"/>
        <w:szCs w:val="18"/>
      </w:rPr>
      <w:fldChar w:fldCharType="end"/>
    </w:r>
    <w:r w:rsidRPr="00A74440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496EE4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 w:rsidRPr="0025395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2819F" w14:textId="77777777" w:rsidR="005A0A0E" w:rsidRDefault="005A0A0E">
      <w:r>
        <w:separator/>
      </w:r>
    </w:p>
  </w:footnote>
  <w:footnote w:type="continuationSeparator" w:id="0">
    <w:p w14:paraId="2C72E674" w14:textId="77777777" w:rsidR="005A0A0E" w:rsidRDefault="005A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D2E5" w14:textId="77777777" w:rsidR="00DF21C1" w:rsidRDefault="00DF21C1">
    <w:pPr>
      <w:pStyle w:val="Header"/>
      <w:tabs>
        <w:tab w:val="clear" w:pos="4320"/>
        <w:tab w:val="clear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405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7F3"/>
    <w:multiLevelType w:val="hybridMultilevel"/>
    <w:tmpl w:val="0F4879F2"/>
    <w:lvl w:ilvl="0" w:tplc="4C9420A8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E0E6B17"/>
    <w:multiLevelType w:val="hybridMultilevel"/>
    <w:tmpl w:val="CFF4707A"/>
    <w:lvl w:ilvl="0" w:tplc="897848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1F39"/>
    <w:multiLevelType w:val="hybridMultilevel"/>
    <w:tmpl w:val="0C9AC40A"/>
    <w:lvl w:ilvl="0" w:tplc="34CA7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77186"/>
    <w:multiLevelType w:val="hybridMultilevel"/>
    <w:tmpl w:val="CFCA2B28"/>
    <w:lvl w:ilvl="0" w:tplc="90323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36506"/>
    <w:multiLevelType w:val="hybridMultilevel"/>
    <w:tmpl w:val="DA58E53E"/>
    <w:lvl w:ilvl="0" w:tplc="71F65A2C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5A97176D"/>
    <w:multiLevelType w:val="hybridMultilevel"/>
    <w:tmpl w:val="CD721456"/>
    <w:lvl w:ilvl="0" w:tplc="044E63D2">
      <w:start w:val="1"/>
      <w:numFmt w:val="lowerLetter"/>
      <w:lvlText w:val="(%1)"/>
      <w:lvlJc w:val="left"/>
      <w:pPr>
        <w:tabs>
          <w:tab w:val="num" w:pos="1997"/>
        </w:tabs>
        <w:ind w:left="19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68391CB4"/>
    <w:multiLevelType w:val="hybridMultilevel"/>
    <w:tmpl w:val="BAD4E710"/>
    <w:lvl w:ilvl="0" w:tplc="044E63D2">
      <w:start w:val="1"/>
      <w:numFmt w:val="lowerLetter"/>
      <w:lvlText w:val="(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32204"/>
    <w:multiLevelType w:val="hybridMultilevel"/>
    <w:tmpl w:val="37B6B73A"/>
    <w:lvl w:ilvl="0" w:tplc="2B1C477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b w:val="0"/>
        <w:i w:val="0"/>
        <w:vanish w:val="0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1A"/>
    <w:rsid w:val="000053A8"/>
    <w:rsid w:val="000078C9"/>
    <w:rsid w:val="0001292A"/>
    <w:rsid w:val="00031B5C"/>
    <w:rsid w:val="000564D9"/>
    <w:rsid w:val="000659BE"/>
    <w:rsid w:val="0006602D"/>
    <w:rsid w:val="00076325"/>
    <w:rsid w:val="00081259"/>
    <w:rsid w:val="000829BA"/>
    <w:rsid w:val="00092511"/>
    <w:rsid w:val="000A5BC7"/>
    <w:rsid w:val="000D4AFD"/>
    <w:rsid w:val="000F418C"/>
    <w:rsid w:val="0013542C"/>
    <w:rsid w:val="00154B89"/>
    <w:rsid w:val="00187FBC"/>
    <w:rsid w:val="0019565C"/>
    <w:rsid w:val="001A3094"/>
    <w:rsid w:val="001B58F2"/>
    <w:rsid w:val="001C0089"/>
    <w:rsid w:val="001D0053"/>
    <w:rsid w:val="001F2DF4"/>
    <w:rsid w:val="002119BF"/>
    <w:rsid w:val="00230306"/>
    <w:rsid w:val="00232922"/>
    <w:rsid w:val="00240C44"/>
    <w:rsid w:val="00250B7F"/>
    <w:rsid w:val="00253A88"/>
    <w:rsid w:val="00255C39"/>
    <w:rsid w:val="00256E81"/>
    <w:rsid w:val="002572F7"/>
    <w:rsid w:val="002736BA"/>
    <w:rsid w:val="00280FD9"/>
    <w:rsid w:val="00285569"/>
    <w:rsid w:val="00292B67"/>
    <w:rsid w:val="002B5331"/>
    <w:rsid w:val="002C07D8"/>
    <w:rsid w:val="002C35D1"/>
    <w:rsid w:val="002D3B62"/>
    <w:rsid w:val="002D6FCF"/>
    <w:rsid w:val="00323AAC"/>
    <w:rsid w:val="00333E43"/>
    <w:rsid w:val="003365C0"/>
    <w:rsid w:val="00336EBA"/>
    <w:rsid w:val="003A5664"/>
    <w:rsid w:val="003B3550"/>
    <w:rsid w:val="003B66DD"/>
    <w:rsid w:val="003C1FB8"/>
    <w:rsid w:val="003C23FA"/>
    <w:rsid w:val="003D67BC"/>
    <w:rsid w:val="003E0AE5"/>
    <w:rsid w:val="003F2C89"/>
    <w:rsid w:val="00410E36"/>
    <w:rsid w:val="00411C15"/>
    <w:rsid w:val="004120FB"/>
    <w:rsid w:val="0042491A"/>
    <w:rsid w:val="0044598B"/>
    <w:rsid w:val="004703A6"/>
    <w:rsid w:val="0048194E"/>
    <w:rsid w:val="00495F24"/>
    <w:rsid w:val="00496EE4"/>
    <w:rsid w:val="004A561C"/>
    <w:rsid w:val="004B3945"/>
    <w:rsid w:val="004C2FEC"/>
    <w:rsid w:val="004D0CC9"/>
    <w:rsid w:val="004D25B6"/>
    <w:rsid w:val="004F1FBD"/>
    <w:rsid w:val="00504771"/>
    <w:rsid w:val="00513F92"/>
    <w:rsid w:val="00531929"/>
    <w:rsid w:val="005357A2"/>
    <w:rsid w:val="005403D1"/>
    <w:rsid w:val="00541700"/>
    <w:rsid w:val="00551A85"/>
    <w:rsid w:val="00552981"/>
    <w:rsid w:val="00555440"/>
    <w:rsid w:val="00574C10"/>
    <w:rsid w:val="005A0A0E"/>
    <w:rsid w:val="005A1995"/>
    <w:rsid w:val="005A27AA"/>
    <w:rsid w:val="005A41AD"/>
    <w:rsid w:val="005C2EEE"/>
    <w:rsid w:val="005D028D"/>
    <w:rsid w:val="005D4590"/>
    <w:rsid w:val="005E2389"/>
    <w:rsid w:val="005E34FA"/>
    <w:rsid w:val="005E5A35"/>
    <w:rsid w:val="0060434D"/>
    <w:rsid w:val="00627929"/>
    <w:rsid w:val="006328C9"/>
    <w:rsid w:val="0065476B"/>
    <w:rsid w:val="00654B41"/>
    <w:rsid w:val="00664052"/>
    <w:rsid w:val="00667A48"/>
    <w:rsid w:val="00696085"/>
    <w:rsid w:val="006B5EF3"/>
    <w:rsid w:val="006B6302"/>
    <w:rsid w:val="006F12D7"/>
    <w:rsid w:val="006F29FE"/>
    <w:rsid w:val="006F44A9"/>
    <w:rsid w:val="006F53E1"/>
    <w:rsid w:val="007050C2"/>
    <w:rsid w:val="0071462B"/>
    <w:rsid w:val="007150EF"/>
    <w:rsid w:val="00731824"/>
    <w:rsid w:val="007634B4"/>
    <w:rsid w:val="00775D40"/>
    <w:rsid w:val="00784631"/>
    <w:rsid w:val="00787640"/>
    <w:rsid w:val="00795735"/>
    <w:rsid w:val="007A2D32"/>
    <w:rsid w:val="007C29E1"/>
    <w:rsid w:val="007E21B5"/>
    <w:rsid w:val="0081179D"/>
    <w:rsid w:val="00825868"/>
    <w:rsid w:val="00873CD4"/>
    <w:rsid w:val="00875469"/>
    <w:rsid w:val="00880F47"/>
    <w:rsid w:val="00893365"/>
    <w:rsid w:val="008B230C"/>
    <w:rsid w:val="008E0885"/>
    <w:rsid w:val="008F53BE"/>
    <w:rsid w:val="00907066"/>
    <w:rsid w:val="00910FC5"/>
    <w:rsid w:val="009615D4"/>
    <w:rsid w:val="009763AE"/>
    <w:rsid w:val="00981DBA"/>
    <w:rsid w:val="00984AB6"/>
    <w:rsid w:val="0099270A"/>
    <w:rsid w:val="009934D1"/>
    <w:rsid w:val="0099386B"/>
    <w:rsid w:val="00995903"/>
    <w:rsid w:val="009C4EB4"/>
    <w:rsid w:val="009E2624"/>
    <w:rsid w:val="009F7A17"/>
    <w:rsid w:val="00A26A35"/>
    <w:rsid w:val="00A304A9"/>
    <w:rsid w:val="00A3531B"/>
    <w:rsid w:val="00A51096"/>
    <w:rsid w:val="00A6227F"/>
    <w:rsid w:val="00A75F57"/>
    <w:rsid w:val="00A90A8D"/>
    <w:rsid w:val="00AC0E05"/>
    <w:rsid w:val="00AC6861"/>
    <w:rsid w:val="00AD133B"/>
    <w:rsid w:val="00AD37F5"/>
    <w:rsid w:val="00AF196E"/>
    <w:rsid w:val="00B04390"/>
    <w:rsid w:val="00B35BB8"/>
    <w:rsid w:val="00B4526C"/>
    <w:rsid w:val="00B53A8D"/>
    <w:rsid w:val="00B63417"/>
    <w:rsid w:val="00B81180"/>
    <w:rsid w:val="00B841B6"/>
    <w:rsid w:val="00BA0417"/>
    <w:rsid w:val="00BA7633"/>
    <w:rsid w:val="00BD734A"/>
    <w:rsid w:val="00BE22FF"/>
    <w:rsid w:val="00BE45DC"/>
    <w:rsid w:val="00BF30B3"/>
    <w:rsid w:val="00BF60D9"/>
    <w:rsid w:val="00C23542"/>
    <w:rsid w:val="00C267F6"/>
    <w:rsid w:val="00C34D5D"/>
    <w:rsid w:val="00C50628"/>
    <w:rsid w:val="00C67023"/>
    <w:rsid w:val="00CB2DAF"/>
    <w:rsid w:val="00CC1CA5"/>
    <w:rsid w:val="00CF36DE"/>
    <w:rsid w:val="00CF7D31"/>
    <w:rsid w:val="00CF7E38"/>
    <w:rsid w:val="00D0177C"/>
    <w:rsid w:val="00D073F5"/>
    <w:rsid w:val="00D15AAE"/>
    <w:rsid w:val="00D21038"/>
    <w:rsid w:val="00D25F60"/>
    <w:rsid w:val="00D33FBF"/>
    <w:rsid w:val="00D40F53"/>
    <w:rsid w:val="00D6102C"/>
    <w:rsid w:val="00D73D10"/>
    <w:rsid w:val="00D927C3"/>
    <w:rsid w:val="00DA258F"/>
    <w:rsid w:val="00DE5785"/>
    <w:rsid w:val="00DF21C1"/>
    <w:rsid w:val="00E02B09"/>
    <w:rsid w:val="00E046A1"/>
    <w:rsid w:val="00E06760"/>
    <w:rsid w:val="00E11D62"/>
    <w:rsid w:val="00E20BEE"/>
    <w:rsid w:val="00E2559D"/>
    <w:rsid w:val="00E32EB0"/>
    <w:rsid w:val="00E5142F"/>
    <w:rsid w:val="00E70E72"/>
    <w:rsid w:val="00E851DA"/>
    <w:rsid w:val="00EA1C1A"/>
    <w:rsid w:val="00EC369A"/>
    <w:rsid w:val="00ED0F52"/>
    <w:rsid w:val="00ED5A0B"/>
    <w:rsid w:val="00EE4D01"/>
    <w:rsid w:val="00F31054"/>
    <w:rsid w:val="00F333D3"/>
    <w:rsid w:val="00F44C2F"/>
    <w:rsid w:val="00F55EE1"/>
    <w:rsid w:val="00F65094"/>
    <w:rsid w:val="00F65354"/>
    <w:rsid w:val="00F90B30"/>
    <w:rsid w:val="00F960E4"/>
    <w:rsid w:val="00F963AC"/>
    <w:rsid w:val="00FC1EFC"/>
    <w:rsid w:val="00FD36B7"/>
    <w:rsid w:val="00FD6822"/>
    <w:rsid w:val="00FD6DB8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D83F2"/>
  <w15:chartTrackingRefBased/>
  <w15:docId w15:val="{60BD64F3-F3AD-46C3-8211-736E902E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 w:bidi="he-IL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A1C1A"/>
    <w:rPr>
      <w:color w:val="0000FF"/>
      <w:u w:val="single"/>
    </w:rPr>
  </w:style>
  <w:style w:type="paragraph" w:styleId="BodyText2">
    <w:name w:val="Body Text 2"/>
    <w:basedOn w:val="Normal"/>
    <w:rsid w:val="00EA1C1A"/>
    <w:pPr>
      <w:spacing w:after="120" w:line="480" w:lineRule="auto"/>
    </w:pPr>
    <w:rPr>
      <w:lang w:val="en-GB" w:bidi="ar-SA"/>
    </w:rPr>
  </w:style>
  <w:style w:type="paragraph" w:styleId="BalloonText">
    <w:name w:val="Balloon Text"/>
    <w:basedOn w:val="Normal"/>
    <w:semiHidden/>
    <w:rsid w:val="00EA1C1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6F44A9"/>
    <w:pPr>
      <w:spacing w:after="160" w:line="240" w:lineRule="exact"/>
    </w:pPr>
    <w:rPr>
      <w:rFonts w:ascii="Verdana" w:hAnsi="Verdana" w:cs="Verdana"/>
      <w:sz w:val="20"/>
      <w:lang w:val="en-US" w:eastAsia="en-AU" w:bidi="ar-SA"/>
    </w:rPr>
  </w:style>
  <w:style w:type="paragraph" w:customStyle="1" w:styleId="Char0">
    <w:name w:val="Char"/>
    <w:basedOn w:val="Normal"/>
    <w:semiHidden/>
    <w:rsid w:val="00F55EE1"/>
    <w:pPr>
      <w:spacing w:after="160" w:line="240" w:lineRule="exact"/>
    </w:pPr>
    <w:rPr>
      <w:rFonts w:ascii="Verdana" w:hAnsi="Verdana" w:cs="Verdana"/>
      <w:sz w:val="20"/>
      <w:lang w:val="en-US" w:eastAsia="en-AU" w:bidi="ar-SA"/>
    </w:rPr>
  </w:style>
  <w:style w:type="character" w:customStyle="1" w:styleId="FooterChar">
    <w:name w:val="Footer Char"/>
    <w:link w:val="Footer"/>
    <w:uiPriority w:val="99"/>
    <w:rsid w:val="00664052"/>
    <w:rPr>
      <w:rFonts w:ascii="Arial" w:hAnsi="Arial"/>
      <w:sz w:val="22"/>
      <w:lang w:eastAsia="en-US" w:bidi="he-IL"/>
    </w:rPr>
  </w:style>
  <w:style w:type="paragraph" w:styleId="ListParagraph">
    <w:name w:val="List Paragraph"/>
    <w:basedOn w:val="Normal"/>
    <w:uiPriority w:val="34"/>
    <w:qFormat/>
    <w:rsid w:val="00664052"/>
    <w:pPr>
      <w:spacing w:after="200" w:line="276" w:lineRule="auto"/>
      <w:ind w:left="720"/>
      <w:contextualSpacing/>
    </w:pPr>
    <w:rPr>
      <w:rFonts w:ascii="Calibri" w:eastAsia="SimSun" w:hAnsi="Calibri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workplace-rehabilitation-procedu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rpSOE\MSOffice\Templates\Department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20/694069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2023-04-04T04:22:08+00:00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Cessation of Rehabilitation Letter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2023-04-04T05:56:38+00:00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2023-04-04T05:56:38+00:00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2021-02-02T05:08:35+00:00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AD50B-82E3-4718-8988-61DEEE7DEAA9}"/>
</file>

<file path=customXml/itemProps2.xml><?xml version="1.0" encoding="utf-8"?>
<ds:datastoreItem xmlns:ds="http://schemas.openxmlformats.org/officeDocument/2006/customXml" ds:itemID="{FDEA37A9-17B8-45B3-9EB9-2B7BCC940E7A}"/>
</file>

<file path=customXml/itemProps3.xml><?xml version="1.0" encoding="utf-8"?>
<ds:datastoreItem xmlns:ds="http://schemas.openxmlformats.org/officeDocument/2006/customXml" ds:itemID="{485B0EA8-9E79-46D5-BE44-4223F5348C14}"/>
</file>

<file path=docProps/app.xml><?xml version="1.0" encoding="utf-8"?>
<Properties xmlns="http://schemas.openxmlformats.org/officeDocument/2006/extended-properties" xmlns:vt="http://schemas.openxmlformats.org/officeDocument/2006/docPropsVTypes">
  <Template>Departmental Letter.Dot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Letter</vt:lpstr>
    </vt:vector>
  </TitlesOfParts>
  <Company>Education Queensland</Company>
  <LinksUpToDate>false</LinksUpToDate>
  <CharactersWithSpaces>2294</CharactersWithSpaces>
  <SharedDoc>false</SharedDoc>
  <HLinks>
    <vt:vector size="6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Cessation of Rehabilitation Letter</dc:title>
  <dc:subject/>
  <dc:creator>Lzedmo</dc:creator>
  <cp:keywords/>
  <dc:description/>
  <cp:lastModifiedBy>GOUDIE, Cameron</cp:lastModifiedBy>
  <cp:revision>3</cp:revision>
  <cp:lastPrinted>2011-04-06T02:22:00Z</cp:lastPrinted>
  <dcterms:created xsi:type="dcterms:W3CDTF">2021-02-02T04:35:00Z</dcterms:created>
  <dcterms:modified xsi:type="dcterms:W3CDTF">2021-02-02T05:08:00Z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Tested by">
    <vt:lpwstr>Helen Linklater</vt:lpwstr>
  </property>
  <property fmtid="{D5CDD505-2E9C-101B-9397-08002B2CF9AE}" pid="3" name="_NewReviewCycle">
    <vt:lpwstr/>
  </property>
  <property fmtid="{D5CDD505-2E9C-101B-9397-08002B2CF9AE}" pid="4" name="ContentType">
    <vt:lpwstr>Document</vt:lpwstr>
  </property>
  <property fmtid="{D5CDD505-2E9C-101B-9397-08002B2CF9AE}" pid="5" name="ContentTypeId">
    <vt:lpwstr>0x0101002CD7558897FC4235A682984CA042D72E0080A487CF4296A94BBAFF531C206947CC</vt:lpwstr>
  </property>
  <property fmtid="{D5CDD505-2E9C-101B-9397-08002B2CF9AE}" pid="6" name="Order">
    <vt:r8>4800</vt:r8>
  </property>
</Properties>
</file>