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BAA5" w14:textId="77777777" w:rsidR="00C21315" w:rsidRDefault="00E93399" w:rsidP="001A3D26">
      <w:pPr>
        <w:rPr>
          <w:sz w:val="40"/>
        </w:rPr>
      </w:pPr>
      <w:r>
        <w:rPr>
          <w:noProof/>
          <w:sz w:val="36"/>
          <w:lang w:eastAsia="zh-CN"/>
        </w:rPr>
        <mc:AlternateContent>
          <mc:Choice Requires="wps">
            <w:drawing>
              <wp:anchor distT="0" distB="0" distL="114300" distR="114300" simplePos="0" relativeHeight="251658240" behindDoc="0" locked="0" layoutInCell="1" allowOverlap="1" wp14:anchorId="46F916CC" wp14:editId="5CEC58F0">
                <wp:simplePos x="0" y="0"/>
                <wp:positionH relativeFrom="column">
                  <wp:posOffset>-181940</wp:posOffset>
                </wp:positionH>
                <wp:positionV relativeFrom="paragraph">
                  <wp:posOffset>230886</wp:posOffset>
                </wp:positionV>
                <wp:extent cx="3152140" cy="34429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3442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CD4CC" w14:textId="77777777" w:rsidR="009B1E7F" w:rsidRDefault="003D0698" w:rsidP="009B1E7F">
                            <w:r>
                              <w:rPr>
                                <w:i/>
                                <w:sz w:val="32"/>
                                <w:szCs w:val="32"/>
                              </w:rPr>
                              <w:t>Frequently asked questions</w:t>
                            </w:r>
                            <w:r w:rsidR="009B1E7F" w:rsidRPr="00720512">
                              <w:t xml:space="preserve"> </w:t>
                            </w:r>
                          </w:p>
                          <w:p w14:paraId="194C7126" w14:textId="77777777" w:rsidR="00205515" w:rsidRDefault="00205515" w:rsidP="009B1E7F"/>
                          <w:p w14:paraId="249D8CE2" w14:textId="77777777" w:rsidR="00205515" w:rsidRPr="00720512" w:rsidRDefault="00205515" w:rsidP="009B1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916CC" id="_x0000_t202" coordsize="21600,21600" o:spt="202" path="m,l,21600r21600,l21600,xe">
                <v:stroke joinstyle="miter"/>
                <v:path gradientshapeok="t" o:connecttype="rect"/>
              </v:shapetype>
              <v:shape id="Text Box 2" o:spid="_x0000_s1026" type="#_x0000_t202" style="position:absolute;margin-left:-14.35pt;margin-top:18.2pt;width:248.2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yckwIAACwFAAAOAAAAZHJzL2Uyb0RvYy54bWysVNuO2yAQfa/Uf0C8Z31ZZxNbcVZ7aapK&#10;24u02w8gGMeoGCiQ2NtV/70DJNmkfamq+gEDM5yZM3NgcT32Au2YsVzJGmcXKUZMUtVwuanx16fV&#10;ZI6RdUQ2RCjJavzMLL5evn2zGHTFctUp0TCDAETaatA17pzTVZJY2rGe2AulmQRjq0xPHCzNJmkM&#10;GQC9F0meplfJoEyjjaLMWti9j0a8DPhty6j73LaWOSRqDLm5MJowrv2YLBek2hiiO073aZB/yKIn&#10;XELQI9Q9cQRtDf8DqufUKKtad0FVn6i25ZQFDsAmS39j89gRzQIXKI7VxzLZ/wdLP+2+GMSbGucY&#10;SdJDi57Y6NCtGlHuqzNoW4HTowY3N8I2dDkwtfpB0W8WSXXXEblhN8aooWOkgewyfzI5ORpxrAdZ&#10;Dx9VA2HI1qkANLam96WDYiBAhy49HzvjU6GweZlN86wAEwXbZVHk5SyEINXhtDbWvWeqR35SYwOd&#10;D+hk92Cdz4ZUBxcfzCrBmxUXIizMZn0nDNoRUMkqfPGs0B2Ju0EpgGGja8A7wxDSI0nlMWO4uAMM&#10;IAFv81yCJF7KLC/S27ycrK7ms0mxKqaTcpbOJ2lW3pZXaVEW96ufPoOsqDreNEw+cMkO8syKv2v/&#10;/qJEYQWBoqHG5TSfBnJn2e9p7bmm/tvX98yt5w5uq+B9jedHJ1L5rr+TDdAmlSNcxHlynn4oGdTg&#10;8A9VCRrxsogCceN6BBQvnLVqnkEtRkEzoe/wxMCkU+YHRgNc1xrb71tiGEbigwTFlVnh5eHCopjO&#10;cliYU8v61EIkBagaO4zi9M7FN2GrDd90EClqXKobUGnLg4BeswIKfgFXMpDZPx/+zp+ug9frI7f8&#10;BQAA//8DAFBLAwQUAAYACAAAACEA7QQZFuAAAAAJAQAADwAAAGRycy9kb3ducmV2LnhtbEyPwU7D&#10;MAyG70i8Q2QkLmhLKVPXdU0nNMFhEkOiwD1tTNvROFWTbd3bY05wtP3p/z/nm8n24oSj7xwpuJ9H&#10;IJBqZzpqFHy8P89SED5oMrp3hAou6GFTXF/lOjPuTG94KkMjOIR8phW0IQyZlL5u0Wo/dwMS377c&#10;aHXgcWykGfWZw20v4yhKpNUdcUOrB9y2WH+XR8u9T1M6fFYv28OuvKsO8St1+5SUur2ZHtcgAk7h&#10;D4ZffVaHgp0qdyTjRa9gFqdLRhU8JAsQDCySJS8qBasoAVnk8v8HxQ8AAAD//wMAUEsBAi0AFAAG&#10;AAgAAAAhALaDOJL+AAAA4QEAABMAAAAAAAAAAAAAAAAAAAAAAFtDb250ZW50X1R5cGVzXS54bWxQ&#10;SwECLQAUAAYACAAAACEAOP0h/9YAAACUAQAACwAAAAAAAAAAAAAAAAAvAQAAX3JlbHMvLnJlbHNQ&#10;SwECLQAUAAYACAAAACEAc9h8nJMCAAAsBQAADgAAAAAAAAAAAAAAAAAuAgAAZHJzL2Uyb0RvYy54&#10;bWxQSwECLQAUAAYACAAAACEA7QQZFuAAAAAJAQAADwAAAAAAAAAAAAAAAADtBAAAZHJzL2Rvd25y&#10;ZXYueG1sUEsFBgAAAAAEAAQA8wAAAPoFAAAAAA==&#10;" stroked="f">
                <v:fill opacity="0"/>
                <v:textbox>
                  <w:txbxContent>
                    <w:p w14:paraId="3A0CD4CC" w14:textId="77777777" w:rsidR="009B1E7F" w:rsidRDefault="003D0698" w:rsidP="009B1E7F">
                      <w:r>
                        <w:rPr>
                          <w:i/>
                          <w:sz w:val="32"/>
                          <w:szCs w:val="32"/>
                        </w:rPr>
                        <w:t>Frequently asked questions</w:t>
                      </w:r>
                      <w:r w:rsidR="009B1E7F" w:rsidRPr="00720512">
                        <w:t xml:space="preserve"> </w:t>
                      </w:r>
                    </w:p>
                    <w:p w14:paraId="194C7126" w14:textId="77777777" w:rsidR="00205515" w:rsidRDefault="00205515" w:rsidP="009B1E7F"/>
                    <w:p w14:paraId="249D8CE2" w14:textId="77777777" w:rsidR="00205515" w:rsidRPr="00720512" w:rsidRDefault="00205515" w:rsidP="009B1E7F"/>
                  </w:txbxContent>
                </v:textbox>
              </v:shape>
            </w:pict>
          </mc:Fallback>
        </mc:AlternateContent>
      </w:r>
      <w:r>
        <w:rPr>
          <w:noProof/>
          <w:lang w:eastAsia="zh-CN"/>
        </w:rPr>
        <mc:AlternateContent>
          <mc:Choice Requires="wps">
            <w:drawing>
              <wp:anchor distT="0" distB="0" distL="114300" distR="114300" simplePos="0" relativeHeight="251657216" behindDoc="0" locked="0" layoutInCell="1" allowOverlap="1" wp14:anchorId="721CDE4E" wp14:editId="58893E7C">
                <wp:simplePos x="0" y="0"/>
                <wp:positionH relativeFrom="column">
                  <wp:posOffset>-179705</wp:posOffset>
                </wp:positionH>
                <wp:positionV relativeFrom="paragraph">
                  <wp:posOffset>-243205</wp:posOffset>
                </wp:positionV>
                <wp:extent cx="4782820" cy="819785"/>
                <wp:effectExtent l="0" t="63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4697" w14:textId="77777777" w:rsidR="009B1E7F" w:rsidRPr="00720512" w:rsidRDefault="009B1E7F" w:rsidP="009B1E7F">
                            <w:pPr>
                              <w:rPr>
                                <w:sz w:val="52"/>
                                <w:szCs w:val="52"/>
                              </w:rPr>
                            </w:pPr>
                            <w:r w:rsidRPr="00720512">
                              <w:rPr>
                                <w:sz w:val="52"/>
                                <w:szCs w:val="52"/>
                              </w:rPr>
                              <w:t>Unique student identifier (USI)</w:t>
                            </w:r>
                          </w:p>
                          <w:p w14:paraId="32B3EEFD" w14:textId="77777777" w:rsidR="009109A0" w:rsidRPr="004C43F1" w:rsidRDefault="009109A0" w:rsidP="004C43F1">
                            <w:pPr>
                              <w:spacing w:before="120"/>
                              <w:rPr>
                                <w:i/>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DE4E" id="Text Box 5" o:spid="_x0000_s1027" type="#_x0000_t202" style="position:absolute;margin-left:-14.15pt;margin-top:-19.15pt;width:376.6pt;height:6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tw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soijOAJTCbY4TBaxI+fT9Hi7V9q8Z7JDdpFh&#10;BZ136HR/r41lQ9Ojiw0mZMHb1nW/Fc8OwHE6gdhw1dosC9fMn0mQrON1TDwSzdceCfLcuy1WxJsX&#10;4WKWv8tXqzz8ZeOGJG14VTFhwxyFFZI/a9xB4pMkTtLSsuWVhbOUtNpuVq1CewrCLtznag6Ws5v/&#10;nIYrAuTyIqUwIsFdlHjFPF54pCAzL1kEsReEyV0yD0hC8uJ5SvdcsH9PCQ0ZTmbRbBLTmfSL3AL3&#10;vc6Nph03MDpa3oEiTk40tRJci8q11lDeTuuLUlj651JAu4+NdoK1Gp3UasbNeHgZAGbFvJHVEyhY&#10;SRAYaBHGHiwaqX5gNMAIybD+vqOKYdR+EPAKkpAQO3PchswWVr/q0rK5tFBRAlSGDUbTcmWmObXr&#10;Fd82EGl6d0LewsupuRP1mdXhvcGYcLkdRpqdQ5d753UevMvfAAAA//8DAFBLAwQUAAYACAAAACEA&#10;UzPS9N4AAAAKAQAADwAAAGRycy9kb3ducmV2LnhtbEyPTU/DMAyG70j8h8iTuG3JugFtaTohENch&#10;xofELWu8tqJxqiZby7+fd4Lba/nR68fFZnKdOOEQWk8algsFAqnytqVaw8f7yzwFEaIhazpPqOEX&#10;A2zK66vC5NaP9IanXawFl1DIjYYmxj6XMlQNOhMWvkfi3cEPzkQeh1rawYxc7jqZKHUnnWmJLzSm&#10;x6cGq5/d0Wn43B6+v9bqtX52t/3oJyXJZVLrm9n0+AAi4hT/YLjoszqU7LT3R7JBdBrmSbpilMPq&#10;Epi4T9YZiL2GTKUgy0L+f6E8AwAA//8DAFBLAQItABQABgAIAAAAIQC2gziS/gAAAOEBAAATAAAA&#10;AAAAAAAAAAAAAAAAAABbQ29udGVudF9UeXBlc10ueG1sUEsBAi0AFAAGAAgAAAAhADj9If/WAAAA&#10;lAEAAAsAAAAAAAAAAAAAAAAALwEAAF9yZWxzLy5yZWxzUEsBAi0AFAAGAAgAAAAhAP76dQG3AgAA&#10;wAUAAA4AAAAAAAAAAAAAAAAALgIAAGRycy9lMm9Eb2MueG1sUEsBAi0AFAAGAAgAAAAhAFMz0vTe&#10;AAAACgEAAA8AAAAAAAAAAAAAAAAAEQUAAGRycy9kb3ducmV2LnhtbFBLBQYAAAAABAAEAPMAAAAc&#10;BgAAAAA=&#10;" filled="f" stroked="f">
                <v:textbox>
                  <w:txbxContent>
                    <w:p w14:paraId="6A2F4697" w14:textId="77777777" w:rsidR="009B1E7F" w:rsidRPr="00720512" w:rsidRDefault="009B1E7F" w:rsidP="009B1E7F">
                      <w:pPr>
                        <w:rPr>
                          <w:sz w:val="52"/>
                          <w:szCs w:val="52"/>
                        </w:rPr>
                      </w:pPr>
                      <w:r w:rsidRPr="00720512">
                        <w:rPr>
                          <w:sz w:val="52"/>
                          <w:szCs w:val="52"/>
                        </w:rPr>
                        <w:t>Unique student identifier (USI)</w:t>
                      </w:r>
                    </w:p>
                    <w:p w14:paraId="32B3EEFD" w14:textId="77777777" w:rsidR="009109A0" w:rsidRPr="004C43F1" w:rsidRDefault="009109A0" w:rsidP="004C43F1">
                      <w:pPr>
                        <w:spacing w:before="120"/>
                        <w:rPr>
                          <w:i/>
                          <w:color w:val="FFFFFF"/>
                          <w:sz w:val="28"/>
                          <w:szCs w:val="28"/>
                        </w:rPr>
                      </w:pPr>
                    </w:p>
                  </w:txbxContent>
                </v:textbox>
              </v:shape>
            </w:pict>
          </mc:Fallback>
        </mc:AlternateContent>
      </w:r>
    </w:p>
    <w:p w14:paraId="513B2DB9" w14:textId="77777777" w:rsidR="00D53C2A" w:rsidRDefault="00D53C2A" w:rsidP="001F25F0">
      <w:pPr>
        <w:rPr>
          <w:sz w:val="22"/>
        </w:rPr>
      </w:pPr>
    </w:p>
    <w:p w14:paraId="6655ED9E" w14:textId="77777777" w:rsidR="004A57B8" w:rsidRDefault="004A57B8" w:rsidP="001F25F0"/>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05515" w:rsidRPr="00116965" w14:paraId="034A6E01" w14:textId="77777777" w:rsidTr="004A57B8">
        <w:tc>
          <w:tcPr>
            <w:tcW w:w="10632" w:type="dxa"/>
            <w:shd w:val="clear" w:color="auto" w:fill="BDD6EE" w:themeFill="accent1" w:themeFillTint="66"/>
          </w:tcPr>
          <w:p w14:paraId="0989B752" w14:textId="77777777" w:rsidR="00205515" w:rsidRPr="00116965" w:rsidRDefault="00205515" w:rsidP="00D23313">
            <w:pPr>
              <w:pStyle w:val="Heading3"/>
              <w:spacing w:before="100" w:after="100" w:line="240" w:lineRule="auto"/>
              <w:rPr>
                <w:b w:val="0"/>
                <w:sz w:val="20"/>
              </w:rPr>
            </w:pPr>
            <w:r w:rsidRPr="00116965">
              <w:rPr>
                <w:b w:val="0"/>
                <w:sz w:val="20"/>
              </w:rPr>
              <w:t>What is a unique student identifier?</w:t>
            </w:r>
          </w:p>
        </w:tc>
      </w:tr>
      <w:tr w:rsidR="00205515" w:rsidRPr="00116965" w14:paraId="7124833E" w14:textId="77777777" w:rsidTr="004A57B8">
        <w:tc>
          <w:tcPr>
            <w:tcW w:w="10632" w:type="dxa"/>
            <w:tcBorders>
              <w:bottom w:val="single" w:sz="4" w:space="0" w:color="auto"/>
            </w:tcBorders>
            <w:shd w:val="clear" w:color="auto" w:fill="auto"/>
          </w:tcPr>
          <w:p w14:paraId="596ACC17" w14:textId="77777777" w:rsidR="00205515" w:rsidRPr="00116965" w:rsidRDefault="00205515" w:rsidP="00D23313">
            <w:pPr>
              <w:pStyle w:val="BlockText"/>
              <w:spacing w:before="100" w:after="100" w:line="240" w:lineRule="auto"/>
              <w:ind w:right="0"/>
            </w:pPr>
            <w:r w:rsidRPr="00116965">
              <w:t xml:space="preserve">A </w:t>
            </w:r>
            <w:hyperlink r:id="rId12" w:history="1">
              <w:r w:rsidRPr="00116965">
                <w:rPr>
                  <w:rStyle w:val="Hyperlink"/>
                </w:rPr>
                <w:t>USI</w:t>
              </w:r>
            </w:hyperlink>
            <w:r w:rsidRPr="00116965">
              <w:t xml:space="preserve"> is a reference number made up of numbers and letters, unique to each student that stays with the student for life and must be recorded with any nationally recognised </w:t>
            </w:r>
            <w:r w:rsidR="00116965" w:rsidRPr="00116965">
              <w:t>Vocational Education and Training (</w:t>
            </w:r>
            <w:r w:rsidRPr="00116965">
              <w:t>VET</w:t>
            </w:r>
            <w:r w:rsidR="00116965" w:rsidRPr="00116965">
              <w:t>)</w:t>
            </w:r>
            <w:r w:rsidRPr="00116965">
              <w:t xml:space="preserve"> course undertaken.</w:t>
            </w:r>
          </w:p>
        </w:tc>
      </w:tr>
      <w:tr w:rsidR="00205515" w:rsidRPr="00116965" w14:paraId="4863111C" w14:textId="77777777" w:rsidTr="004A57B8">
        <w:tc>
          <w:tcPr>
            <w:tcW w:w="10632" w:type="dxa"/>
            <w:shd w:val="clear" w:color="auto" w:fill="C6D9F1"/>
          </w:tcPr>
          <w:p w14:paraId="20CBE028" w14:textId="77777777" w:rsidR="00205515" w:rsidRPr="00116965" w:rsidRDefault="00205515" w:rsidP="00D23313">
            <w:pPr>
              <w:pStyle w:val="Heading3"/>
              <w:spacing w:before="100" w:after="100" w:line="240" w:lineRule="auto"/>
              <w:rPr>
                <w:b w:val="0"/>
                <w:sz w:val="20"/>
              </w:rPr>
            </w:pPr>
            <w:r w:rsidRPr="00116965">
              <w:rPr>
                <w:b w:val="0"/>
                <w:sz w:val="20"/>
              </w:rPr>
              <w:t xml:space="preserve">Why do VET students need a USI? </w:t>
            </w:r>
          </w:p>
        </w:tc>
      </w:tr>
      <w:tr w:rsidR="00205515" w:rsidRPr="00116965" w14:paraId="1E1A33C2" w14:textId="77777777" w:rsidTr="004A57B8">
        <w:tc>
          <w:tcPr>
            <w:tcW w:w="10632" w:type="dxa"/>
            <w:tcBorders>
              <w:bottom w:val="single" w:sz="4" w:space="0" w:color="auto"/>
            </w:tcBorders>
            <w:shd w:val="clear" w:color="auto" w:fill="auto"/>
          </w:tcPr>
          <w:p w14:paraId="1B9429F4" w14:textId="69488ED5" w:rsidR="00205515" w:rsidRPr="00116965" w:rsidRDefault="00205515" w:rsidP="00D23313">
            <w:pPr>
              <w:pStyle w:val="BlockText"/>
              <w:spacing w:before="100" w:after="100" w:line="240" w:lineRule="auto"/>
              <w:ind w:right="0"/>
            </w:pPr>
            <w:r w:rsidRPr="00116965">
              <w:t xml:space="preserve">Collecting and reporting students’ USIs is a requirement under Commonwealth legislation and a condition of the registration of training providers. A student must have a valid USI before a </w:t>
            </w:r>
            <w:r w:rsidR="00A72469">
              <w:t xml:space="preserve">registered </w:t>
            </w:r>
            <w:r w:rsidRPr="00116965">
              <w:t xml:space="preserve">training provider </w:t>
            </w:r>
            <w:r w:rsidR="00A72469">
              <w:t xml:space="preserve">(RTO) </w:t>
            </w:r>
            <w:r w:rsidRPr="00116965">
              <w:t>can issue a qualification or statement of attainment for any nationally recognised training.</w:t>
            </w:r>
          </w:p>
        </w:tc>
      </w:tr>
      <w:tr w:rsidR="00205515" w:rsidRPr="00116965" w14:paraId="372AB7E7" w14:textId="77777777" w:rsidTr="004A57B8">
        <w:trPr>
          <w:trHeight w:val="399"/>
        </w:trPr>
        <w:tc>
          <w:tcPr>
            <w:tcW w:w="10632" w:type="dxa"/>
            <w:shd w:val="clear" w:color="auto" w:fill="C6D9F1"/>
          </w:tcPr>
          <w:p w14:paraId="6E406334" w14:textId="77777777" w:rsidR="00205515" w:rsidRPr="00116965" w:rsidRDefault="00205515" w:rsidP="00D23313">
            <w:pPr>
              <w:spacing w:before="100" w:after="100"/>
              <w:rPr>
                <w:sz w:val="20"/>
              </w:rPr>
            </w:pPr>
            <w:r w:rsidRPr="00116965">
              <w:rPr>
                <w:sz w:val="20"/>
              </w:rPr>
              <w:t>What is nationally recognised training?</w:t>
            </w:r>
          </w:p>
        </w:tc>
      </w:tr>
      <w:tr w:rsidR="00205515" w:rsidRPr="00116965" w14:paraId="6A354875" w14:textId="77777777" w:rsidTr="004A57B8">
        <w:tc>
          <w:tcPr>
            <w:tcW w:w="10632" w:type="dxa"/>
            <w:tcBorders>
              <w:bottom w:val="single" w:sz="4" w:space="0" w:color="auto"/>
            </w:tcBorders>
            <w:shd w:val="clear" w:color="auto" w:fill="auto"/>
          </w:tcPr>
          <w:p w14:paraId="7CDDF60D" w14:textId="1439E977" w:rsidR="00205515" w:rsidRPr="00116965" w:rsidRDefault="00A72E57" w:rsidP="00D23313">
            <w:pPr>
              <w:pStyle w:val="BlockText"/>
              <w:spacing w:before="100" w:after="100" w:line="240" w:lineRule="auto"/>
              <w:ind w:right="0"/>
            </w:pPr>
            <w:hyperlink r:id="rId13" w:history="1">
              <w:r w:rsidR="00205515" w:rsidRPr="00116965">
                <w:rPr>
                  <w:rStyle w:val="Hyperlink"/>
                </w:rPr>
                <w:t>Nationally recognised training</w:t>
              </w:r>
            </w:hyperlink>
            <w:r w:rsidR="00205515" w:rsidRPr="00116965">
              <w:t xml:space="preserve"> is any program of training leading to vocational qualifications and credentials that are recognised across Australia. It includes studying at a public (e.g. state school or TAFE) or private </w:t>
            </w:r>
            <w:r w:rsidR="00A72469">
              <w:t>RTO</w:t>
            </w:r>
            <w:r w:rsidR="00205515" w:rsidRPr="00116965">
              <w:t>, completing an apprenticeship, certificate or diploma course.</w:t>
            </w:r>
          </w:p>
        </w:tc>
      </w:tr>
      <w:tr w:rsidR="004A57B8" w:rsidRPr="00116965" w14:paraId="6B34120D" w14:textId="77777777" w:rsidTr="004A57B8">
        <w:tc>
          <w:tcPr>
            <w:tcW w:w="10632" w:type="dxa"/>
            <w:shd w:val="clear" w:color="auto" w:fill="BDD6EE" w:themeFill="accent1" w:themeFillTint="66"/>
          </w:tcPr>
          <w:p w14:paraId="19299489" w14:textId="77777777" w:rsidR="004A57B8" w:rsidRPr="00116965" w:rsidRDefault="004A57B8" w:rsidP="00D23313">
            <w:pPr>
              <w:pStyle w:val="BlockText"/>
              <w:spacing w:before="100" w:after="100" w:line="240" w:lineRule="auto"/>
              <w:ind w:right="0"/>
            </w:pPr>
            <w:r w:rsidRPr="00116965">
              <w:t>Can a student request an exemption from being assigned a USI?</w:t>
            </w:r>
          </w:p>
        </w:tc>
      </w:tr>
      <w:tr w:rsidR="004A57B8" w:rsidRPr="00116965" w14:paraId="2F244AF9" w14:textId="77777777" w:rsidTr="004A57B8">
        <w:tc>
          <w:tcPr>
            <w:tcW w:w="10632" w:type="dxa"/>
            <w:shd w:val="clear" w:color="auto" w:fill="auto"/>
          </w:tcPr>
          <w:p w14:paraId="47A56519" w14:textId="21A12F2D" w:rsidR="004A57B8" w:rsidRPr="00116965" w:rsidRDefault="004A57B8" w:rsidP="00D23313">
            <w:pPr>
              <w:pStyle w:val="BlockText"/>
              <w:spacing w:before="100" w:after="100" w:line="240" w:lineRule="auto"/>
              <w:ind w:right="0"/>
            </w:pPr>
            <w:r w:rsidRPr="00116965">
              <w:t xml:space="preserve">Yes, but only in limited circumstances. The student must express a genuine personal objection to being assigned a USI. The </w:t>
            </w:r>
            <w:hyperlink r:id="rId14" w:history="1">
              <w:r w:rsidRPr="00116965">
                <w:rPr>
                  <w:rStyle w:val="Hyperlink"/>
                </w:rPr>
                <w:t>USI</w:t>
              </w:r>
            </w:hyperlink>
            <w:r w:rsidRPr="00116965">
              <w:t xml:space="preserve"> website provides information about requesting an exemption.</w:t>
            </w:r>
          </w:p>
        </w:tc>
      </w:tr>
      <w:tr w:rsidR="004A57B8" w:rsidRPr="00116965" w14:paraId="6ED39DA3" w14:textId="77777777" w:rsidTr="004A57B8">
        <w:tc>
          <w:tcPr>
            <w:tcW w:w="10632" w:type="dxa"/>
            <w:shd w:val="clear" w:color="auto" w:fill="C6D9F1"/>
          </w:tcPr>
          <w:p w14:paraId="1E5CF299" w14:textId="77777777" w:rsidR="004A57B8" w:rsidRPr="00116965" w:rsidRDefault="004A57B8" w:rsidP="00D23313">
            <w:pPr>
              <w:spacing w:before="100" w:after="100"/>
              <w:rPr>
                <w:sz w:val="20"/>
              </w:rPr>
            </w:pPr>
            <w:r w:rsidRPr="00116965">
              <w:rPr>
                <w:sz w:val="20"/>
              </w:rPr>
              <w:t>What should students do if they don’t have any of the acceptable forms of identification (ID)?</w:t>
            </w:r>
          </w:p>
        </w:tc>
      </w:tr>
      <w:tr w:rsidR="004A57B8" w:rsidRPr="00116965" w14:paraId="66FE63AF" w14:textId="77777777" w:rsidTr="004A57B8">
        <w:tc>
          <w:tcPr>
            <w:tcW w:w="10632" w:type="dxa"/>
            <w:shd w:val="clear" w:color="auto" w:fill="auto"/>
          </w:tcPr>
          <w:p w14:paraId="4753700C" w14:textId="6075211F" w:rsidR="004A57B8" w:rsidRPr="00116965" w:rsidRDefault="004A57B8" w:rsidP="00983DD0">
            <w:pPr>
              <w:pStyle w:val="BlockText"/>
              <w:spacing w:before="100" w:after="100" w:line="240" w:lineRule="auto"/>
              <w:ind w:right="0"/>
            </w:pPr>
            <w:r w:rsidRPr="00116965">
              <w:t xml:space="preserve">The </w:t>
            </w:r>
            <w:hyperlink r:id="rId15" w:history="1">
              <w:r w:rsidRPr="00116965">
                <w:rPr>
                  <w:rStyle w:val="Hyperlink"/>
                </w:rPr>
                <w:t>USI</w:t>
              </w:r>
            </w:hyperlink>
            <w:r w:rsidRPr="00116965">
              <w:t xml:space="preserve"> website lists the valid forms of ID that are accepta</w:t>
            </w:r>
            <w:r w:rsidR="00983DD0">
              <w:t>ble to create a USI. If the student experiences a problem with their ID, the school should assist the student to contact the USI Registry Office for a solution.</w:t>
            </w:r>
          </w:p>
        </w:tc>
      </w:tr>
      <w:tr w:rsidR="004A57B8" w:rsidRPr="00116965" w14:paraId="51B9563C" w14:textId="77777777" w:rsidTr="004A57B8">
        <w:tc>
          <w:tcPr>
            <w:tcW w:w="10632" w:type="dxa"/>
            <w:shd w:val="clear" w:color="auto" w:fill="C6D9F1"/>
          </w:tcPr>
          <w:p w14:paraId="48431CEC" w14:textId="77777777" w:rsidR="004A57B8" w:rsidRPr="00116965" w:rsidRDefault="004A57B8" w:rsidP="00D23313">
            <w:pPr>
              <w:spacing w:before="100" w:after="100"/>
              <w:rPr>
                <w:sz w:val="20"/>
              </w:rPr>
            </w:pPr>
            <w:r w:rsidRPr="00116965">
              <w:rPr>
                <w:sz w:val="20"/>
              </w:rPr>
              <w:t>Can an Australian Birth Certificate extract be used as an identification document?</w:t>
            </w:r>
          </w:p>
        </w:tc>
      </w:tr>
      <w:tr w:rsidR="004A57B8" w:rsidRPr="00116965" w14:paraId="5B9EA1C1" w14:textId="77777777" w:rsidTr="004A57B8">
        <w:tc>
          <w:tcPr>
            <w:tcW w:w="10632" w:type="dxa"/>
            <w:tcBorders>
              <w:bottom w:val="single" w:sz="4" w:space="0" w:color="auto"/>
            </w:tcBorders>
            <w:shd w:val="clear" w:color="auto" w:fill="auto"/>
          </w:tcPr>
          <w:p w14:paraId="4E2E2718" w14:textId="77777777" w:rsidR="004A57B8" w:rsidRPr="00116965" w:rsidRDefault="004A57B8" w:rsidP="00D23313">
            <w:pPr>
              <w:pStyle w:val="BlockText"/>
              <w:spacing w:before="100" w:after="100" w:line="240" w:lineRule="auto"/>
              <w:ind w:right="0"/>
            </w:pPr>
            <w:r w:rsidRPr="00116965">
              <w:t>No. An extract of an Australian Birth Certificate is not a valid form of ID to create a USI. A full Australian Birth Certificate is a valid form of ID.</w:t>
            </w:r>
          </w:p>
        </w:tc>
      </w:tr>
      <w:tr w:rsidR="00736FA2" w:rsidRPr="00116965" w14:paraId="3D75F410" w14:textId="77777777" w:rsidTr="00736FA2">
        <w:tc>
          <w:tcPr>
            <w:tcW w:w="10632" w:type="dxa"/>
            <w:tcBorders>
              <w:bottom w:val="single" w:sz="4" w:space="0" w:color="auto"/>
            </w:tcBorders>
            <w:shd w:val="clear" w:color="auto" w:fill="BDD6EE" w:themeFill="accent1" w:themeFillTint="66"/>
          </w:tcPr>
          <w:p w14:paraId="55BFE30B" w14:textId="77777777" w:rsidR="00736FA2" w:rsidRPr="00116965" w:rsidRDefault="00736FA2" w:rsidP="00D23313">
            <w:pPr>
              <w:pStyle w:val="BlockText"/>
              <w:spacing w:before="100" w:after="100" w:line="240" w:lineRule="auto"/>
              <w:ind w:right="0"/>
            </w:pPr>
            <w:r w:rsidRPr="00116965">
              <w:t>Who is responsible for ensuring a student’s verified USI is recorded in the student’s learning account with the Queensland Curriculum and Assessment Authority?</w:t>
            </w:r>
          </w:p>
        </w:tc>
      </w:tr>
      <w:tr w:rsidR="00736FA2" w:rsidRPr="00116965" w14:paraId="162C0AF2" w14:textId="77777777" w:rsidTr="004A57B8">
        <w:tc>
          <w:tcPr>
            <w:tcW w:w="10632" w:type="dxa"/>
            <w:tcBorders>
              <w:bottom w:val="single" w:sz="4" w:space="0" w:color="auto"/>
            </w:tcBorders>
            <w:shd w:val="clear" w:color="auto" w:fill="auto"/>
          </w:tcPr>
          <w:p w14:paraId="7120E632" w14:textId="77777777" w:rsidR="00736FA2" w:rsidRPr="00116965" w:rsidRDefault="00736FA2" w:rsidP="00D23313">
            <w:pPr>
              <w:pStyle w:val="BlockText"/>
              <w:spacing w:before="100" w:after="100" w:line="240" w:lineRule="auto"/>
              <w:ind w:right="0"/>
            </w:pPr>
            <w:r w:rsidRPr="00116965">
              <w:t xml:space="preserve">The school RTO or external RTO may record the verified USI in the student’s learning account. As the USI only needs to be entered once, there is no requirement </w:t>
            </w:r>
            <w:r w:rsidR="00D23313" w:rsidRPr="00116965">
              <w:t>for</w:t>
            </w:r>
            <w:r w:rsidRPr="00116965">
              <w:t xml:space="preserve"> each RTO with whom the student is undertaking nationally recognised training to re-enter the USI</w:t>
            </w:r>
            <w:r w:rsidR="00D23313" w:rsidRPr="00116965">
              <w:t xml:space="preserve"> if it is already </w:t>
            </w:r>
            <w:r w:rsidRPr="00116965">
              <w:t>recorded.</w:t>
            </w:r>
          </w:p>
        </w:tc>
      </w:tr>
      <w:tr w:rsidR="004A57B8" w:rsidRPr="00116965" w14:paraId="2473CCC2" w14:textId="77777777" w:rsidTr="004A57B8">
        <w:tc>
          <w:tcPr>
            <w:tcW w:w="10632" w:type="dxa"/>
            <w:shd w:val="clear" w:color="auto" w:fill="C6D9F1"/>
          </w:tcPr>
          <w:p w14:paraId="32ACA647" w14:textId="77777777" w:rsidR="004A57B8" w:rsidRPr="00116965" w:rsidRDefault="004A57B8" w:rsidP="00D23313">
            <w:pPr>
              <w:spacing w:before="100" w:after="100"/>
              <w:rPr>
                <w:sz w:val="20"/>
              </w:rPr>
            </w:pPr>
            <w:r w:rsidRPr="00116965">
              <w:rPr>
                <w:sz w:val="20"/>
              </w:rPr>
              <w:t xml:space="preserve">Is a USI required if only a unit or part of a course is being completed?  </w:t>
            </w:r>
          </w:p>
        </w:tc>
      </w:tr>
      <w:tr w:rsidR="004A57B8" w:rsidRPr="00116965" w14:paraId="00143D6F" w14:textId="77777777" w:rsidTr="004A57B8">
        <w:tc>
          <w:tcPr>
            <w:tcW w:w="10632" w:type="dxa"/>
            <w:tcBorders>
              <w:bottom w:val="single" w:sz="4" w:space="0" w:color="auto"/>
            </w:tcBorders>
            <w:shd w:val="clear" w:color="auto" w:fill="auto"/>
          </w:tcPr>
          <w:p w14:paraId="0982F596" w14:textId="633A5B2B" w:rsidR="004A57B8" w:rsidRPr="00116965" w:rsidRDefault="004A57B8" w:rsidP="00D23313">
            <w:pPr>
              <w:pStyle w:val="BlockText"/>
              <w:spacing w:before="100" w:after="100" w:line="240" w:lineRule="auto"/>
              <w:ind w:right="0"/>
            </w:pPr>
            <w:r w:rsidRPr="00116965">
              <w:t xml:space="preserve">Yes. If a student enrols with </w:t>
            </w:r>
            <w:proofErr w:type="gramStart"/>
            <w:r w:rsidRPr="00116965">
              <w:t>a</w:t>
            </w:r>
            <w:proofErr w:type="gramEnd"/>
            <w:r w:rsidRPr="00116965">
              <w:t xml:space="preserve"> </w:t>
            </w:r>
            <w:r w:rsidR="00A72469">
              <w:t>RTO</w:t>
            </w:r>
            <w:r w:rsidRPr="00116965">
              <w:t xml:space="preserve"> to complete only part of a course, a module or a single unit, a USI is still required.   </w:t>
            </w:r>
          </w:p>
        </w:tc>
      </w:tr>
      <w:tr w:rsidR="004A57B8" w:rsidRPr="00116965" w14:paraId="52785A7E" w14:textId="77777777" w:rsidTr="004A57B8">
        <w:tc>
          <w:tcPr>
            <w:tcW w:w="10632" w:type="dxa"/>
            <w:shd w:val="clear" w:color="auto" w:fill="C6D9F1"/>
          </w:tcPr>
          <w:p w14:paraId="238578CF" w14:textId="77777777" w:rsidR="004A57B8" w:rsidRPr="00116965" w:rsidRDefault="004A57B8" w:rsidP="00D23313">
            <w:pPr>
              <w:spacing w:before="100" w:after="100"/>
              <w:rPr>
                <w:sz w:val="20"/>
              </w:rPr>
            </w:pPr>
            <w:r w:rsidRPr="00116965">
              <w:rPr>
                <w:sz w:val="20"/>
              </w:rPr>
              <w:t>Is a new USI required for each new training course?</w:t>
            </w:r>
          </w:p>
        </w:tc>
      </w:tr>
      <w:tr w:rsidR="004A57B8" w:rsidRPr="00116965" w14:paraId="6C01F5D8" w14:textId="77777777" w:rsidTr="004A57B8">
        <w:tc>
          <w:tcPr>
            <w:tcW w:w="10632" w:type="dxa"/>
            <w:shd w:val="clear" w:color="auto" w:fill="auto"/>
          </w:tcPr>
          <w:p w14:paraId="6E346B36" w14:textId="77777777" w:rsidR="004A57B8" w:rsidRPr="00116965" w:rsidRDefault="004A57B8" w:rsidP="00D23313">
            <w:pPr>
              <w:pStyle w:val="BlockText"/>
              <w:spacing w:before="100" w:after="100" w:line="240" w:lineRule="auto"/>
              <w:ind w:right="0"/>
            </w:pPr>
            <w:r w:rsidRPr="00116965">
              <w:t>No. A USI is created once and stays with the student</w:t>
            </w:r>
            <w:r w:rsidR="001316DF" w:rsidRPr="00116965">
              <w:t xml:space="preserve"> for life, regardless of how many training courses are undertaken.</w:t>
            </w:r>
          </w:p>
        </w:tc>
      </w:tr>
      <w:tr w:rsidR="004A57B8" w:rsidRPr="00116965" w14:paraId="3DB8C0FF" w14:textId="77777777" w:rsidTr="004A57B8">
        <w:tc>
          <w:tcPr>
            <w:tcW w:w="10632" w:type="dxa"/>
            <w:shd w:val="clear" w:color="auto" w:fill="C6D9F1"/>
          </w:tcPr>
          <w:p w14:paraId="224149CB" w14:textId="77777777" w:rsidR="004A57B8" w:rsidRPr="00116965" w:rsidRDefault="004A57B8" w:rsidP="00D23313">
            <w:pPr>
              <w:spacing w:before="100" w:after="100"/>
              <w:rPr>
                <w:sz w:val="20"/>
              </w:rPr>
            </w:pPr>
            <w:r w:rsidRPr="00116965">
              <w:rPr>
                <w:sz w:val="20"/>
              </w:rPr>
              <w:t>How do students confirm if they already have a USI?</w:t>
            </w:r>
          </w:p>
        </w:tc>
      </w:tr>
      <w:tr w:rsidR="004A57B8" w:rsidRPr="00116965" w14:paraId="2A3168A5" w14:textId="77777777" w:rsidTr="004A57B8">
        <w:tc>
          <w:tcPr>
            <w:tcW w:w="10632" w:type="dxa"/>
            <w:tcBorders>
              <w:bottom w:val="single" w:sz="4" w:space="0" w:color="auto"/>
            </w:tcBorders>
            <w:shd w:val="clear" w:color="auto" w:fill="auto"/>
          </w:tcPr>
          <w:p w14:paraId="73D0BEB7" w14:textId="0D759145" w:rsidR="00790017" w:rsidRPr="00116965" w:rsidRDefault="004A57B8" w:rsidP="00D23313">
            <w:pPr>
              <w:pStyle w:val="BlockText"/>
              <w:spacing w:before="100" w:after="100" w:line="240" w:lineRule="auto"/>
              <w:ind w:right="0"/>
            </w:pPr>
            <w:r w:rsidRPr="00116965">
              <w:t xml:space="preserve">The </w:t>
            </w:r>
            <w:hyperlink r:id="rId16" w:history="1">
              <w:r w:rsidRPr="00116965">
                <w:rPr>
                  <w:rStyle w:val="Hyperlink"/>
                </w:rPr>
                <w:t>USI</w:t>
              </w:r>
            </w:hyperlink>
            <w:r w:rsidR="00A95B52">
              <w:t xml:space="preserve"> website provides four</w:t>
            </w:r>
            <w:r w:rsidRPr="00116965">
              <w:t xml:space="preserve"> ways to find a USI – e</w:t>
            </w:r>
            <w:r w:rsidR="00A95B52">
              <w:t xml:space="preserve">mail address, mobile number, </w:t>
            </w:r>
            <w:r w:rsidRPr="00116965">
              <w:t>personal details</w:t>
            </w:r>
            <w:r w:rsidR="00A95B52">
              <w:t xml:space="preserve"> and check questions, and personal details and an identification document</w:t>
            </w:r>
            <w:r w:rsidRPr="00116965">
              <w:t>.</w:t>
            </w:r>
          </w:p>
        </w:tc>
      </w:tr>
      <w:tr w:rsidR="00790017" w:rsidRPr="00116965" w14:paraId="3B0B3DCC" w14:textId="77777777" w:rsidTr="0074017C">
        <w:tc>
          <w:tcPr>
            <w:tcW w:w="10632" w:type="dxa"/>
            <w:shd w:val="clear" w:color="auto" w:fill="C6D9F1"/>
          </w:tcPr>
          <w:p w14:paraId="448846A7" w14:textId="77777777" w:rsidR="00790017" w:rsidRPr="00116965" w:rsidRDefault="00790017" w:rsidP="00D23313">
            <w:pPr>
              <w:spacing w:before="100" w:after="100"/>
              <w:rPr>
                <w:sz w:val="20"/>
              </w:rPr>
            </w:pPr>
            <w:r w:rsidRPr="00116965">
              <w:rPr>
                <w:sz w:val="20"/>
              </w:rPr>
              <w:t>Do International students studying in Australia require a USI?</w:t>
            </w:r>
          </w:p>
        </w:tc>
      </w:tr>
      <w:tr w:rsidR="00790017" w:rsidRPr="00116965" w14:paraId="1852ED54" w14:textId="77777777" w:rsidTr="004A57B8">
        <w:tc>
          <w:tcPr>
            <w:tcW w:w="10632" w:type="dxa"/>
            <w:tcBorders>
              <w:bottom w:val="single" w:sz="4" w:space="0" w:color="auto"/>
            </w:tcBorders>
            <w:shd w:val="clear" w:color="auto" w:fill="auto"/>
          </w:tcPr>
          <w:p w14:paraId="394E9FBD" w14:textId="6C4160C2" w:rsidR="00790017" w:rsidRPr="00116965" w:rsidRDefault="00790017" w:rsidP="00D23313">
            <w:pPr>
              <w:pStyle w:val="BlockText"/>
              <w:spacing w:before="100" w:after="100" w:line="240" w:lineRule="auto"/>
              <w:ind w:right="0"/>
            </w:pPr>
            <w:r w:rsidRPr="00116965">
              <w:t xml:space="preserve">Yes. International students studying in Australia with an Australian </w:t>
            </w:r>
            <w:r w:rsidR="00A72469">
              <w:t>RTO</w:t>
            </w:r>
            <w:r w:rsidRPr="00116965">
              <w:t xml:space="preserve"> require a USI. The Australian Visa issued to international students, together with a non</w:t>
            </w:r>
            <w:bookmarkStart w:id="0" w:name="_GoBack"/>
            <w:bookmarkEnd w:id="0"/>
            <w:r w:rsidRPr="00116965">
              <w:t>-Australian Passport is an acceptable form of identification to create a USI.</w:t>
            </w:r>
          </w:p>
        </w:tc>
      </w:tr>
      <w:tr w:rsidR="00790017" w:rsidRPr="00116965" w14:paraId="5C4A198B" w14:textId="77777777" w:rsidTr="004A57B8">
        <w:tc>
          <w:tcPr>
            <w:tcW w:w="10632" w:type="dxa"/>
            <w:shd w:val="clear" w:color="auto" w:fill="BDD6EE" w:themeFill="accent1" w:themeFillTint="66"/>
          </w:tcPr>
          <w:p w14:paraId="406776EC" w14:textId="39000188" w:rsidR="00790017" w:rsidRPr="00116965" w:rsidRDefault="00790017" w:rsidP="00D23313">
            <w:pPr>
              <w:spacing w:before="100" w:after="100"/>
              <w:rPr>
                <w:sz w:val="20"/>
              </w:rPr>
            </w:pPr>
            <w:r w:rsidRPr="00116965">
              <w:rPr>
                <w:sz w:val="20"/>
              </w:rPr>
              <w:lastRenderedPageBreak/>
              <w:t xml:space="preserve">How safe is the personal information supplied by the </w:t>
            </w:r>
            <w:r w:rsidR="00873687">
              <w:rPr>
                <w:sz w:val="20"/>
              </w:rPr>
              <w:t>student</w:t>
            </w:r>
            <w:r w:rsidRPr="00116965">
              <w:rPr>
                <w:sz w:val="20"/>
              </w:rPr>
              <w:t xml:space="preserve"> when creating a USI?</w:t>
            </w:r>
          </w:p>
        </w:tc>
      </w:tr>
      <w:tr w:rsidR="00790017" w:rsidRPr="00116965" w14:paraId="4A2DF07F" w14:textId="77777777" w:rsidTr="00F62B54">
        <w:tc>
          <w:tcPr>
            <w:tcW w:w="10632" w:type="dxa"/>
            <w:shd w:val="clear" w:color="auto" w:fill="auto"/>
          </w:tcPr>
          <w:p w14:paraId="21C2D339" w14:textId="07061466" w:rsidR="00790017" w:rsidRPr="00116965" w:rsidRDefault="00790017" w:rsidP="00D23313">
            <w:pPr>
              <w:pStyle w:val="BlockText"/>
              <w:spacing w:before="100" w:after="100" w:line="240" w:lineRule="auto"/>
              <w:ind w:right="0"/>
            </w:pPr>
            <w:r w:rsidRPr="00116965">
              <w:t xml:space="preserve">For </w:t>
            </w:r>
            <w:hyperlink r:id="rId17" w:history="1">
              <w:r w:rsidRPr="00116965">
                <w:rPr>
                  <w:rStyle w:val="Hyperlink"/>
                </w:rPr>
                <w:t>security</w:t>
              </w:r>
            </w:hyperlink>
            <w:r w:rsidRPr="00116965">
              <w:t xml:space="preserve"> purposes, the USI account is protected by a password and security questions. The </w:t>
            </w:r>
            <w:r w:rsidR="00873687">
              <w:t>student</w:t>
            </w:r>
            <w:r w:rsidRPr="00116965">
              <w:t xml:space="preserve"> is required to set these up when the USI is created. </w:t>
            </w:r>
          </w:p>
        </w:tc>
      </w:tr>
      <w:tr w:rsidR="00790017" w:rsidRPr="00116965" w14:paraId="6AAAA744" w14:textId="77777777" w:rsidTr="00F62B54">
        <w:tc>
          <w:tcPr>
            <w:tcW w:w="10632" w:type="dxa"/>
            <w:shd w:val="clear" w:color="auto" w:fill="BDD6EE" w:themeFill="accent1" w:themeFillTint="66"/>
          </w:tcPr>
          <w:p w14:paraId="5F701A37" w14:textId="77777777" w:rsidR="00790017" w:rsidRPr="00116965" w:rsidRDefault="00790017" w:rsidP="00D23313">
            <w:pPr>
              <w:spacing w:before="100" w:after="100"/>
              <w:rPr>
                <w:sz w:val="20"/>
              </w:rPr>
            </w:pPr>
            <w:r w:rsidRPr="00116965">
              <w:rPr>
                <w:sz w:val="20"/>
              </w:rPr>
              <w:t xml:space="preserve">What is the purpose of the USI Transcript? </w:t>
            </w:r>
          </w:p>
        </w:tc>
      </w:tr>
      <w:tr w:rsidR="00790017" w:rsidRPr="00116965" w14:paraId="35415BCA" w14:textId="77777777" w:rsidTr="00F62B54">
        <w:tc>
          <w:tcPr>
            <w:tcW w:w="10632" w:type="dxa"/>
            <w:tcBorders>
              <w:bottom w:val="single" w:sz="4" w:space="0" w:color="auto"/>
            </w:tcBorders>
            <w:shd w:val="clear" w:color="auto" w:fill="auto"/>
          </w:tcPr>
          <w:p w14:paraId="2FDFBC23" w14:textId="58DA9489" w:rsidR="00790017" w:rsidRPr="00116965" w:rsidRDefault="00790017" w:rsidP="00D23313">
            <w:pPr>
              <w:pStyle w:val="BlockText"/>
              <w:spacing w:before="100" w:after="100" w:line="240" w:lineRule="auto"/>
              <w:ind w:right="0"/>
            </w:pPr>
            <w:r w:rsidRPr="00116965">
              <w:t xml:space="preserve">The </w:t>
            </w:r>
            <w:hyperlink r:id="rId18" w:history="1">
              <w:r w:rsidRPr="00116965">
                <w:rPr>
                  <w:rStyle w:val="Hyperlink"/>
                </w:rPr>
                <w:t>USI Transcript</w:t>
              </w:r>
            </w:hyperlink>
            <w:r w:rsidRPr="00116965">
              <w:t xml:space="preserve"> provides information on nationally recognised training completed since 2015. The transcript will show collated training outcomes from different </w:t>
            </w:r>
            <w:r w:rsidR="00A72469">
              <w:t>RTO</w:t>
            </w:r>
            <w:r w:rsidRPr="00116965">
              <w:t xml:space="preserve">s, in different states and across different years in the one record. The </w:t>
            </w:r>
            <w:r w:rsidR="00873687">
              <w:t>student</w:t>
            </w:r>
            <w:r w:rsidRPr="00116965">
              <w:t xml:space="preserve"> can download, email or print their USI Transcript and share it electronically if they choose to do so.</w:t>
            </w:r>
          </w:p>
        </w:tc>
      </w:tr>
      <w:tr w:rsidR="00790017" w:rsidRPr="00116965" w14:paraId="532CF128" w14:textId="77777777" w:rsidTr="00F62B54">
        <w:tc>
          <w:tcPr>
            <w:tcW w:w="10632" w:type="dxa"/>
            <w:shd w:val="clear" w:color="auto" w:fill="BDD6EE" w:themeFill="accent1" w:themeFillTint="66"/>
          </w:tcPr>
          <w:p w14:paraId="276B1C64" w14:textId="77777777" w:rsidR="00790017" w:rsidRPr="00116965" w:rsidRDefault="00790017" w:rsidP="00D23313">
            <w:pPr>
              <w:spacing w:before="100" w:after="100"/>
              <w:rPr>
                <w:sz w:val="20"/>
              </w:rPr>
            </w:pPr>
            <w:r w:rsidRPr="00116965">
              <w:rPr>
                <w:sz w:val="20"/>
              </w:rPr>
              <w:t>What information is included in the USI Transcript?</w:t>
            </w:r>
          </w:p>
        </w:tc>
      </w:tr>
      <w:tr w:rsidR="00790017" w:rsidRPr="00116965" w14:paraId="42C71953" w14:textId="77777777" w:rsidTr="00F62B54">
        <w:tc>
          <w:tcPr>
            <w:tcW w:w="10632" w:type="dxa"/>
            <w:tcBorders>
              <w:bottom w:val="single" w:sz="4" w:space="0" w:color="auto"/>
            </w:tcBorders>
            <w:shd w:val="clear" w:color="auto" w:fill="auto"/>
          </w:tcPr>
          <w:p w14:paraId="7E2C7AA5" w14:textId="01AEE83F" w:rsidR="00790017" w:rsidRPr="00116965" w:rsidRDefault="00790017" w:rsidP="00D23313">
            <w:pPr>
              <w:pStyle w:val="BlockText"/>
              <w:spacing w:before="100" w:after="100" w:line="240" w:lineRule="auto"/>
              <w:ind w:right="0"/>
            </w:pPr>
            <w:r w:rsidRPr="00116965">
              <w:t xml:space="preserve">All nationally recognised training including nationally accredited training reported by </w:t>
            </w:r>
            <w:r w:rsidR="00A72469">
              <w:t>RTO</w:t>
            </w:r>
            <w:r w:rsidRPr="00116965">
              <w:t xml:space="preserve">s will appear on a </w:t>
            </w:r>
            <w:hyperlink r:id="rId19" w:history="1">
              <w:r w:rsidRPr="00116965">
                <w:rPr>
                  <w:rStyle w:val="Hyperlink"/>
                </w:rPr>
                <w:t>USI Transcript</w:t>
              </w:r>
            </w:hyperlink>
            <w:r w:rsidRPr="00116965">
              <w:t>. It should include the following information:</w:t>
            </w:r>
          </w:p>
          <w:p w14:paraId="0B6A1A75" w14:textId="553F8F2C" w:rsidR="00790017" w:rsidRPr="00116965" w:rsidRDefault="00790017" w:rsidP="00D23313">
            <w:pPr>
              <w:pStyle w:val="BlockText"/>
              <w:numPr>
                <w:ilvl w:val="0"/>
                <w:numId w:val="28"/>
              </w:numPr>
              <w:spacing w:before="100" w:after="100" w:line="240" w:lineRule="auto"/>
              <w:ind w:right="0"/>
            </w:pPr>
            <w:r w:rsidRPr="00116965">
              <w:t xml:space="preserve">the full name of the </w:t>
            </w:r>
            <w:r w:rsidR="00873687">
              <w:t>student</w:t>
            </w:r>
            <w:r w:rsidRPr="00116965">
              <w:t>;</w:t>
            </w:r>
          </w:p>
          <w:p w14:paraId="0085C091" w14:textId="77777777" w:rsidR="00790017" w:rsidRPr="00116965" w:rsidRDefault="00790017" w:rsidP="00D23313">
            <w:pPr>
              <w:pStyle w:val="BlockText"/>
              <w:numPr>
                <w:ilvl w:val="0"/>
                <w:numId w:val="28"/>
              </w:numPr>
              <w:spacing w:before="100" w:after="100" w:line="240" w:lineRule="auto"/>
              <w:ind w:right="0"/>
            </w:pPr>
            <w:r w:rsidRPr="00116965">
              <w:t>the name of all nationally recognised training completed or commenced since 2015 and available as part of the national VET collection;</w:t>
            </w:r>
          </w:p>
          <w:p w14:paraId="263927C9" w14:textId="77777777" w:rsidR="00790017" w:rsidRPr="00116965" w:rsidRDefault="00790017" w:rsidP="00D23313">
            <w:pPr>
              <w:pStyle w:val="BlockText"/>
              <w:numPr>
                <w:ilvl w:val="0"/>
                <w:numId w:val="28"/>
              </w:numPr>
              <w:spacing w:before="100" w:after="100" w:line="240" w:lineRule="auto"/>
              <w:ind w:right="0"/>
            </w:pPr>
            <w:r w:rsidRPr="00116965">
              <w:t>the names of all units of competency and modules in which the student enrolled and their outcome;</w:t>
            </w:r>
          </w:p>
          <w:p w14:paraId="79B80AD5" w14:textId="51CC967F" w:rsidR="00790017" w:rsidRPr="00116965" w:rsidRDefault="00790017" w:rsidP="00D23313">
            <w:pPr>
              <w:pStyle w:val="BlockText"/>
              <w:numPr>
                <w:ilvl w:val="0"/>
                <w:numId w:val="28"/>
              </w:numPr>
              <w:spacing w:before="100" w:after="100" w:line="240" w:lineRule="auto"/>
              <w:ind w:right="0"/>
            </w:pPr>
            <w:r w:rsidRPr="00116965">
              <w:t xml:space="preserve">the </w:t>
            </w:r>
            <w:r w:rsidR="00A72469">
              <w:t>RTO</w:t>
            </w:r>
            <w:r w:rsidRPr="00116965">
              <w:t>s that delivered courses;</w:t>
            </w:r>
          </w:p>
          <w:p w14:paraId="2484774B" w14:textId="77777777" w:rsidR="00790017" w:rsidRPr="00116965" w:rsidRDefault="00790017" w:rsidP="00D23313">
            <w:pPr>
              <w:pStyle w:val="BlockText"/>
              <w:numPr>
                <w:ilvl w:val="0"/>
                <w:numId w:val="28"/>
              </w:numPr>
              <w:spacing w:before="100" w:after="100" w:line="240" w:lineRule="auto"/>
              <w:ind w:right="0"/>
            </w:pPr>
            <w:r w:rsidRPr="00116965">
              <w:t>the dates commenced and completed; and</w:t>
            </w:r>
          </w:p>
          <w:p w14:paraId="08E13551" w14:textId="77777777" w:rsidR="00790017" w:rsidRPr="00116965" w:rsidRDefault="00790017" w:rsidP="00D23313">
            <w:pPr>
              <w:pStyle w:val="BlockText"/>
              <w:numPr>
                <w:ilvl w:val="0"/>
                <w:numId w:val="28"/>
              </w:numPr>
              <w:spacing w:before="100" w:after="100" w:line="240" w:lineRule="auto"/>
              <w:ind w:right="0"/>
            </w:pPr>
            <w:r w:rsidRPr="00116965">
              <w:t>an indication of the source of funding (student paid fee-for-service or government subsidy).</w:t>
            </w:r>
          </w:p>
        </w:tc>
      </w:tr>
      <w:tr w:rsidR="00790017" w:rsidRPr="00116965" w14:paraId="485EB82B" w14:textId="77777777" w:rsidTr="00F62B54">
        <w:tc>
          <w:tcPr>
            <w:tcW w:w="10632" w:type="dxa"/>
            <w:shd w:val="clear" w:color="auto" w:fill="C6D9F1"/>
          </w:tcPr>
          <w:p w14:paraId="6B236821" w14:textId="77777777" w:rsidR="00790017" w:rsidRPr="00116965" w:rsidRDefault="00790017" w:rsidP="00D23313">
            <w:pPr>
              <w:pStyle w:val="Heading3"/>
              <w:spacing w:before="100" w:after="100" w:line="240" w:lineRule="auto"/>
              <w:rPr>
                <w:b w:val="0"/>
                <w:sz w:val="20"/>
              </w:rPr>
            </w:pPr>
            <w:r w:rsidRPr="00116965">
              <w:rPr>
                <w:b w:val="0"/>
                <w:sz w:val="20"/>
                <w:shd w:val="clear" w:color="auto" w:fill="BDD6EE" w:themeFill="accent1" w:themeFillTint="66"/>
              </w:rPr>
              <w:t>How are errors or omissions on the USI Transcript corrected?</w:t>
            </w:r>
          </w:p>
        </w:tc>
      </w:tr>
      <w:tr w:rsidR="00790017" w:rsidRPr="00116965" w14:paraId="55CCBF4C" w14:textId="77777777" w:rsidTr="00F62B54">
        <w:tc>
          <w:tcPr>
            <w:tcW w:w="10632" w:type="dxa"/>
            <w:shd w:val="clear" w:color="auto" w:fill="auto"/>
          </w:tcPr>
          <w:p w14:paraId="74CC1EF6" w14:textId="563D0668" w:rsidR="00790017" w:rsidRPr="00116965" w:rsidRDefault="00790017" w:rsidP="00D23313">
            <w:pPr>
              <w:pStyle w:val="BlockText"/>
              <w:spacing w:before="100" w:after="100" w:line="240" w:lineRule="auto"/>
              <w:ind w:right="0"/>
            </w:pPr>
            <w:r w:rsidRPr="00116965">
              <w:t xml:space="preserve">The </w:t>
            </w:r>
            <w:r w:rsidR="00A72469">
              <w:t>RTO</w:t>
            </w:r>
            <w:r w:rsidRPr="00116965">
              <w:t xml:space="preserve"> that delivered the training is responsible for updating or deleting inaccurate information, or adding missing information. The </w:t>
            </w:r>
            <w:hyperlink r:id="rId20" w:history="1">
              <w:r w:rsidRPr="00116965">
                <w:rPr>
                  <w:rStyle w:val="Hyperlink"/>
                </w:rPr>
                <w:t>USI</w:t>
              </w:r>
            </w:hyperlink>
            <w:r w:rsidRPr="00116965">
              <w:t xml:space="preserve"> website provides information about what students should check prior to contacting their </w:t>
            </w:r>
            <w:r w:rsidR="00A72469">
              <w:t>RTO</w:t>
            </w:r>
            <w:r w:rsidRPr="00116965">
              <w:t>.</w:t>
            </w:r>
          </w:p>
        </w:tc>
      </w:tr>
      <w:tr w:rsidR="00790017" w:rsidRPr="00116965" w14:paraId="1643107C" w14:textId="77777777" w:rsidTr="00F62B54">
        <w:tc>
          <w:tcPr>
            <w:tcW w:w="10632" w:type="dxa"/>
            <w:shd w:val="clear" w:color="auto" w:fill="BDD6EE" w:themeFill="accent1" w:themeFillTint="66"/>
          </w:tcPr>
          <w:p w14:paraId="2AD3B13C" w14:textId="77777777" w:rsidR="00790017" w:rsidRPr="00116965" w:rsidRDefault="00790017" w:rsidP="00D23313">
            <w:pPr>
              <w:pStyle w:val="Heading3"/>
              <w:spacing w:before="100" w:after="100" w:line="240" w:lineRule="auto"/>
              <w:rPr>
                <w:b w:val="0"/>
                <w:sz w:val="20"/>
              </w:rPr>
            </w:pPr>
            <w:r w:rsidRPr="00116965">
              <w:rPr>
                <w:b w:val="0"/>
                <w:sz w:val="20"/>
              </w:rPr>
              <w:t xml:space="preserve">Who can access the USI Transcript?  </w:t>
            </w:r>
          </w:p>
        </w:tc>
      </w:tr>
      <w:tr w:rsidR="00790017" w:rsidRPr="00116965" w14:paraId="07386345" w14:textId="77777777" w:rsidTr="00F62B54">
        <w:tc>
          <w:tcPr>
            <w:tcW w:w="10632" w:type="dxa"/>
            <w:shd w:val="clear" w:color="auto" w:fill="auto"/>
          </w:tcPr>
          <w:p w14:paraId="25DC15AD" w14:textId="419D1B40" w:rsidR="00790017" w:rsidRPr="00116965" w:rsidRDefault="00790017" w:rsidP="00D23313">
            <w:pPr>
              <w:spacing w:before="100" w:after="100"/>
              <w:rPr>
                <w:sz w:val="20"/>
              </w:rPr>
            </w:pPr>
            <w:r w:rsidRPr="00116965">
              <w:rPr>
                <w:sz w:val="20"/>
              </w:rPr>
              <w:t xml:space="preserve">The USI Transcript can be accessed only by the </w:t>
            </w:r>
            <w:r w:rsidR="00873687">
              <w:rPr>
                <w:sz w:val="20"/>
              </w:rPr>
              <w:t>student</w:t>
            </w:r>
            <w:r w:rsidRPr="00116965">
              <w:rPr>
                <w:sz w:val="20"/>
              </w:rPr>
              <w:t xml:space="preserve">. Students can give permission to </w:t>
            </w:r>
            <w:r w:rsidR="00A72469">
              <w:rPr>
                <w:sz w:val="20"/>
              </w:rPr>
              <w:t>RTO</w:t>
            </w:r>
            <w:r w:rsidRPr="00116965">
              <w:rPr>
                <w:sz w:val="20"/>
              </w:rPr>
              <w:t>s to view and/or update personal details and view USI Transcripts.</w:t>
            </w:r>
          </w:p>
        </w:tc>
      </w:tr>
      <w:tr w:rsidR="00790017" w:rsidRPr="00116965" w14:paraId="07C07E84" w14:textId="77777777" w:rsidTr="00F62B54">
        <w:tc>
          <w:tcPr>
            <w:tcW w:w="10632" w:type="dxa"/>
            <w:shd w:val="clear" w:color="auto" w:fill="BDD6EE" w:themeFill="accent1" w:themeFillTint="66"/>
          </w:tcPr>
          <w:p w14:paraId="1945043E" w14:textId="77777777" w:rsidR="00790017" w:rsidRPr="00116965" w:rsidRDefault="00790017" w:rsidP="00D23313">
            <w:pPr>
              <w:pStyle w:val="Heading3"/>
              <w:spacing w:before="100" w:after="100" w:line="240" w:lineRule="auto"/>
              <w:rPr>
                <w:b w:val="0"/>
                <w:sz w:val="20"/>
              </w:rPr>
            </w:pPr>
            <w:r w:rsidRPr="00116965">
              <w:rPr>
                <w:b w:val="0"/>
                <w:sz w:val="20"/>
              </w:rPr>
              <w:t>How quickly will information be updated in the USI account?</w:t>
            </w:r>
          </w:p>
        </w:tc>
      </w:tr>
      <w:tr w:rsidR="00790017" w:rsidRPr="00116965" w14:paraId="7E07229C" w14:textId="77777777" w:rsidTr="00F62B54">
        <w:tc>
          <w:tcPr>
            <w:tcW w:w="10632" w:type="dxa"/>
            <w:shd w:val="clear" w:color="auto" w:fill="auto"/>
          </w:tcPr>
          <w:p w14:paraId="7EC24612" w14:textId="0E19A411" w:rsidR="00790017" w:rsidRPr="00116965" w:rsidRDefault="00790017" w:rsidP="00D23313">
            <w:pPr>
              <w:spacing w:before="100" w:after="100"/>
              <w:rPr>
                <w:sz w:val="20"/>
              </w:rPr>
            </w:pPr>
            <w:r w:rsidRPr="00116965">
              <w:rPr>
                <w:sz w:val="20"/>
              </w:rPr>
              <w:t xml:space="preserve">As </w:t>
            </w:r>
            <w:r w:rsidR="00A72469">
              <w:rPr>
                <w:sz w:val="20"/>
              </w:rPr>
              <w:t>RTO</w:t>
            </w:r>
            <w:r w:rsidRPr="00116965">
              <w:rPr>
                <w:sz w:val="20"/>
              </w:rPr>
              <w:t>s report either quarterly or annually to the national VE</w:t>
            </w:r>
            <w:r w:rsidR="00983DD0">
              <w:rPr>
                <w:sz w:val="20"/>
              </w:rPr>
              <w:t>T collections, there may</w:t>
            </w:r>
            <w:r w:rsidRPr="00116965">
              <w:rPr>
                <w:sz w:val="20"/>
              </w:rPr>
              <w:t xml:space="preserve"> be a time lag in displaying recently completed training. </w:t>
            </w:r>
            <w:proofErr w:type="gramStart"/>
            <w:r w:rsidRPr="00116965">
              <w:rPr>
                <w:sz w:val="20"/>
              </w:rPr>
              <w:t>Therefore</w:t>
            </w:r>
            <w:proofErr w:type="gramEnd"/>
            <w:r w:rsidRPr="00116965">
              <w:rPr>
                <w:sz w:val="20"/>
              </w:rPr>
              <w:t xml:space="preserve"> the USI Transcript should be used in conjunction with other evidence of training completed since the last update.</w:t>
            </w:r>
          </w:p>
        </w:tc>
      </w:tr>
      <w:tr w:rsidR="00790017" w:rsidRPr="00116965" w14:paraId="753BDF64" w14:textId="77777777" w:rsidTr="00F62B54">
        <w:tc>
          <w:tcPr>
            <w:tcW w:w="10632" w:type="dxa"/>
            <w:shd w:val="clear" w:color="auto" w:fill="BDD6EE" w:themeFill="accent1" w:themeFillTint="66"/>
          </w:tcPr>
          <w:p w14:paraId="72C7C776" w14:textId="2CBB7F38" w:rsidR="00790017" w:rsidRPr="00116965" w:rsidRDefault="00790017" w:rsidP="00D23313">
            <w:pPr>
              <w:pStyle w:val="Heading3"/>
              <w:spacing w:before="100" w:after="100" w:line="240" w:lineRule="auto"/>
              <w:rPr>
                <w:b w:val="0"/>
                <w:sz w:val="20"/>
              </w:rPr>
            </w:pPr>
            <w:r w:rsidRPr="00116965">
              <w:rPr>
                <w:b w:val="0"/>
                <w:sz w:val="20"/>
              </w:rPr>
              <w:t xml:space="preserve">Does the USI Transcript replace the qualifications or documentation issued by the </w:t>
            </w:r>
            <w:r w:rsidR="00A72469">
              <w:rPr>
                <w:b w:val="0"/>
                <w:sz w:val="20"/>
              </w:rPr>
              <w:t>RTO</w:t>
            </w:r>
            <w:r w:rsidRPr="00116965">
              <w:rPr>
                <w:b w:val="0"/>
                <w:sz w:val="20"/>
              </w:rPr>
              <w:t>?</w:t>
            </w:r>
          </w:p>
        </w:tc>
      </w:tr>
      <w:tr w:rsidR="00790017" w:rsidRPr="00116965" w14:paraId="3D10CDE0" w14:textId="77777777" w:rsidTr="00F62B54">
        <w:tc>
          <w:tcPr>
            <w:tcW w:w="10632" w:type="dxa"/>
            <w:shd w:val="clear" w:color="auto" w:fill="auto"/>
          </w:tcPr>
          <w:p w14:paraId="14F60454" w14:textId="77777777" w:rsidR="00790017" w:rsidRPr="00116965" w:rsidRDefault="00790017" w:rsidP="00D23313">
            <w:pPr>
              <w:spacing w:before="100" w:after="100"/>
              <w:rPr>
                <w:sz w:val="20"/>
              </w:rPr>
            </w:pPr>
            <w:r w:rsidRPr="00116965">
              <w:rPr>
                <w:sz w:val="20"/>
              </w:rPr>
              <w:t xml:space="preserve">No. The USI Transcript does not replace the actual training qualifications, certificates or statement of attainments issued by RTOs but as records accumulate over time, will become an increasingly valuable backup to these documents.  </w:t>
            </w:r>
          </w:p>
        </w:tc>
      </w:tr>
      <w:tr w:rsidR="00790017" w:rsidRPr="00116965" w14:paraId="2D0FF020" w14:textId="77777777" w:rsidTr="00F62B54">
        <w:tc>
          <w:tcPr>
            <w:tcW w:w="10632" w:type="dxa"/>
            <w:shd w:val="clear" w:color="auto" w:fill="BDD6EE" w:themeFill="accent1" w:themeFillTint="66"/>
          </w:tcPr>
          <w:p w14:paraId="48B6EF87" w14:textId="77777777" w:rsidR="00790017" w:rsidRPr="00116965" w:rsidRDefault="00790017" w:rsidP="00D23313">
            <w:pPr>
              <w:pStyle w:val="Heading3"/>
              <w:spacing w:before="100" w:after="100" w:line="240" w:lineRule="auto"/>
              <w:rPr>
                <w:b w:val="0"/>
                <w:sz w:val="20"/>
              </w:rPr>
            </w:pPr>
            <w:r w:rsidRPr="00116965">
              <w:rPr>
                <w:b w:val="0"/>
                <w:sz w:val="20"/>
              </w:rPr>
              <w:t xml:space="preserve">Where can students access USI support materials? </w:t>
            </w:r>
          </w:p>
        </w:tc>
      </w:tr>
      <w:tr w:rsidR="00790017" w:rsidRPr="00116965" w14:paraId="4362F74B" w14:textId="77777777" w:rsidTr="00F62B54">
        <w:tc>
          <w:tcPr>
            <w:tcW w:w="10632" w:type="dxa"/>
            <w:shd w:val="clear" w:color="auto" w:fill="auto"/>
          </w:tcPr>
          <w:p w14:paraId="577BCC8C" w14:textId="720339CF" w:rsidR="00790017" w:rsidRPr="00116965" w:rsidRDefault="00790017" w:rsidP="00D23313">
            <w:pPr>
              <w:spacing w:before="100" w:after="100"/>
              <w:rPr>
                <w:sz w:val="20"/>
              </w:rPr>
            </w:pPr>
            <w:r w:rsidRPr="00116965">
              <w:rPr>
                <w:sz w:val="20"/>
              </w:rPr>
              <w:t xml:space="preserve">The </w:t>
            </w:r>
            <w:hyperlink r:id="rId21" w:history="1">
              <w:r w:rsidRPr="00116965">
                <w:rPr>
                  <w:rStyle w:val="Hyperlink"/>
                  <w:sz w:val="20"/>
                </w:rPr>
                <w:t>USI</w:t>
              </w:r>
            </w:hyperlink>
            <w:r w:rsidRPr="00116965">
              <w:rPr>
                <w:sz w:val="20"/>
              </w:rPr>
              <w:t xml:space="preserve"> website provides a range of helpful resources designed specifically for students to assist with all things related to the USI and USI Transcript Service.</w:t>
            </w:r>
          </w:p>
        </w:tc>
      </w:tr>
    </w:tbl>
    <w:p w14:paraId="46B5C952" w14:textId="77777777" w:rsidR="008520CE" w:rsidRPr="001F25F0" w:rsidRDefault="008520CE" w:rsidP="00790017"/>
    <w:sectPr w:rsidR="008520CE" w:rsidRPr="001F25F0" w:rsidSect="00A92909">
      <w:headerReference w:type="default" r:id="rId22"/>
      <w:footerReference w:type="default" r:id="rId23"/>
      <w:headerReference w:type="first" r:id="rId24"/>
      <w:footerReference w:type="first" r:id="rId25"/>
      <w:pgSz w:w="11906" w:h="16838" w:code="9"/>
      <w:pgMar w:top="1134" w:right="851" w:bottom="1276" w:left="851" w:header="709"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41B19" w14:textId="77777777" w:rsidR="0006191C" w:rsidRDefault="0006191C">
      <w:r>
        <w:separator/>
      </w:r>
    </w:p>
  </w:endnote>
  <w:endnote w:type="continuationSeparator" w:id="0">
    <w:p w14:paraId="112989CD" w14:textId="77777777" w:rsidR="0006191C" w:rsidRDefault="0006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F3A2" w14:textId="618F50CE" w:rsidR="006E7B37" w:rsidRDefault="006E7B37" w:rsidP="006E7B37">
    <w:pPr>
      <w:pStyle w:val="Footer"/>
      <w:tabs>
        <w:tab w:val="right" w:pos="7797"/>
      </w:tabs>
      <w:rPr>
        <w:sz w:val="16"/>
        <w:szCs w:val="16"/>
      </w:rPr>
    </w:pPr>
    <w:r>
      <w:rPr>
        <w:b/>
        <w:sz w:val="16"/>
        <w:szCs w:val="16"/>
      </w:rPr>
      <w:t>Uncontrolled copy.</w:t>
    </w:r>
    <w:r>
      <w:rPr>
        <w:sz w:val="16"/>
        <w:szCs w:val="16"/>
      </w:rPr>
      <w:t xml:space="preserve"> Refer to the Department of Education Policy and Procedure Register </w:t>
    </w:r>
    <w:r>
      <w:rPr>
        <w:sz w:val="16"/>
        <w:szCs w:val="16"/>
      </w:rPr>
      <w:br/>
      <w:t xml:space="preserve">at </w:t>
    </w:r>
    <w:hyperlink r:id="rId1" w:history="1">
      <w:r w:rsidR="00A72E57">
        <w:rPr>
          <w:rStyle w:val="Hyperlink"/>
          <w:sz w:val="16"/>
          <w:szCs w:val="16"/>
        </w:rPr>
        <w:t>https://ppr.qed.qld.gov.au/pp/unique-student-identifier-procedure</w:t>
      </w:r>
    </w:hyperlink>
    <w:r>
      <w:rPr>
        <w:sz w:val="16"/>
        <w:szCs w:val="16"/>
      </w:rPr>
      <w:t xml:space="preserve"> to ensure you have the most </w:t>
    </w:r>
    <w:r>
      <w:rPr>
        <w:sz w:val="16"/>
        <w:szCs w:val="16"/>
      </w:rPr>
      <w:br/>
      <w:t xml:space="preserve">current version of this document.                </w:t>
    </w:r>
    <w:r>
      <w:rPr>
        <w:sz w:val="16"/>
        <w:szCs w:val="16"/>
      </w:rPr>
      <w:tab/>
    </w:r>
    <w:r>
      <w:rPr>
        <w:sz w:val="16"/>
        <w:szCs w:val="16"/>
      </w:rPr>
      <w:tab/>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2739A">
      <w:rPr>
        <w:b/>
        <w:bCs/>
        <w:noProof/>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02739A">
      <w:rPr>
        <w:b/>
        <w:bCs/>
        <w:noProof/>
        <w:sz w:val="16"/>
        <w:szCs w:val="16"/>
      </w:rPr>
      <w:t>2</w:t>
    </w:r>
    <w:r>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65852" w14:textId="6D4EE026" w:rsidR="006E7B37" w:rsidRDefault="006E7B37" w:rsidP="006E7B37">
    <w:pPr>
      <w:pStyle w:val="Footer"/>
      <w:tabs>
        <w:tab w:val="right" w:pos="7797"/>
      </w:tabs>
      <w:rPr>
        <w:sz w:val="16"/>
        <w:szCs w:val="16"/>
      </w:rPr>
    </w:pPr>
    <w:r>
      <w:rPr>
        <w:b/>
        <w:sz w:val="16"/>
        <w:szCs w:val="16"/>
      </w:rPr>
      <w:t>Uncontrolled copy.</w:t>
    </w:r>
    <w:r>
      <w:rPr>
        <w:sz w:val="16"/>
        <w:szCs w:val="16"/>
      </w:rPr>
      <w:t xml:space="preserve"> Refer to the Department of Education Policy and Procedure Register </w:t>
    </w:r>
    <w:r>
      <w:rPr>
        <w:sz w:val="16"/>
        <w:szCs w:val="16"/>
      </w:rPr>
      <w:br/>
      <w:t xml:space="preserve">at </w:t>
    </w:r>
    <w:hyperlink r:id="rId1" w:history="1">
      <w:r w:rsidR="00A72E57">
        <w:rPr>
          <w:rStyle w:val="Hyperlink"/>
          <w:sz w:val="16"/>
          <w:szCs w:val="16"/>
        </w:rPr>
        <w:t>https://ppr.qed.qld.gov.au/pp/unique-student-identifier-procedure</w:t>
      </w:r>
    </w:hyperlink>
    <w:r>
      <w:rPr>
        <w:sz w:val="16"/>
        <w:szCs w:val="16"/>
      </w:rPr>
      <w:t xml:space="preserve"> to ensure you have the most </w:t>
    </w:r>
    <w:r>
      <w:rPr>
        <w:sz w:val="16"/>
        <w:szCs w:val="16"/>
      </w:rPr>
      <w:br/>
      <w:t xml:space="preserve">current version of this document.                </w:t>
    </w:r>
    <w:r>
      <w:rPr>
        <w:sz w:val="16"/>
        <w:szCs w:val="16"/>
      </w:rPr>
      <w:tab/>
    </w:r>
    <w:r>
      <w:rPr>
        <w:sz w:val="16"/>
        <w:szCs w:val="16"/>
      </w:rPr>
      <w:tab/>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2739A">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02739A">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F11E" w14:textId="77777777" w:rsidR="0006191C" w:rsidRDefault="0006191C">
      <w:r>
        <w:separator/>
      </w:r>
    </w:p>
  </w:footnote>
  <w:footnote w:type="continuationSeparator" w:id="0">
    <w:p w14:paraId="2CF0A992" w14:textId="77777777" w:rsidR="0006191C" w:rsidRDefault="0006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5B15" w14:textId="77777777" w:rsidR="00822C37" w:rsidRDefault="00E93399">
    <w:pPr>
      <w:pStyle w:val="Header"/>
    </w:pPr>
    <w:r>
      <w:rPr>
        <w:noProof/>
        <w:lang w:eastAsia="zh-CN"/>
      </w:rPr>
      <w:drawing>
        <wp:anchor distT="0" distB="0" distL="114300" distR="114300" simplePos="0" relativeHeight="251658240" behindDoc="1" locked="1" layoutInCell="1" allowOverlap="1" wp14:anchorId="2AF06129" wp14:editId="62CC2973">
          <wp:simplePos x="0" y="0"/>
          <wp:positionH relativeFrom="page">
            <wp:posOffset>3175</wp:posOffset>
          </wp:positionH>
          <wp:positionV relativeFrom="page">
            <wp:posOffset>3175</wp:posOffset>
          </wp:positionV>
          <wp:extent cx="7560310" cy="1069213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3CCC" w14:textId="77777777" w:rsidR="00C21315" w:rsidRDefault="00E93399">
    <w:pPr>
      <w:pStyle w:val="Header"/>
    </w:pPr>
    <w:r>
      <w:rPr>
        <w:noProof/>
        <w:lang w:eastAsia="zh-CN"/>
      </w:rPr>
      <w:drawing>
        <wp:anchor distT="0" distB="0" distL="114300" distR="114300" simplePos="0" relativeHeight="251657216" behindDoc="1" locked="1" layoutInCell="1" allowOverlap="1" wp14:anchorId="4D5F0C86" wp14:editId="52705229">
          <wp:simplePos x="0" y="0"/>
          <wp:positionH relativeFrom="page">
            <wp:posOffset>0</wp:posOffset>
          </wp:positionH>
          <wp:positionV relativeFrom="page">
            <wp:posOffset>0</wp:posOffset>
          </wp:positionV>
          <wp:extent cx="7560310" cy="1069213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35B"/>
    <w:multiLevelType w:val="hybridMultilevel"/>
    <w:tmpl w:val="E6A600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D34"/>
    <w:multiLevelType w:val="hybridMultilevel"/>
    <w:tmpl w:val="EF366F5C"/>
    <w:lvl w:ilvl="0" w:tplc="A72606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186A"/>
    <w:multiLevelType w:val="hybridMultilevel"/>
    <w:tmpl w:val="7D6AC8B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76FB"/>
    <w:multiLevelType w:val="hybridMultilevel"/>
    <w:tmpl w:val="9B52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4102E"/>
    <w:multiLevelType w:val="hybridMultilevel"/>
    <w:tmpl w:val="CA663848"/>
    <w:lvl w:ilvl="0" w:tplc="A7260698">
      <w:start w:val="1"/>
      <w:numFmt w:val="bullet"/>
      <w:lvlText w:val=""/>
      <w:lvlJc w:val="left"/>
      <w:pPr>
        <w:ind w:left="4782" w:hanging="360"/>
      </w:pPr>
      <w:rPr>
        <w:rFonts w:ascii="Symbol" w:hAnsi="Symbol" w:hint="default"/>
        <w:color w:val="auto"/>
      </w:rPr>
    </w:lvl>
    <w:lvl w:ilvl="1" w:tplc="0C090003" w:tentative="1">
      <w:start w:val="1"/>
      <w:numFmt w:val="bullet"/>
      <w:lvlText w:val="o"/>
      <w:lvlJc w:val="left"/>
      <w:pPr>
        <w:ind w:left="5502" w:hanging="360"/>
      </w:pPr>
      <w:rPr>
        <w:rFonts w:ascii="Courier New" w:hAnsi="Courier New" w:cs="Courier New" w:hint="default"/>
      </w:rPr>
    </w:lvl>
    <w:lvl w:ilvl="2" w:tplc="0C090005" w:tentative="1">
      <w:start w:val="1"/>
      <w:numFmt w:val="bullet"/>
      <w:lvlText w:val=""/>
      <w:lvlJc w:val="left"/>
      <w:pPr>
        <w:ind w:left="6222" w:hanging="360"/>
      </w:pPr>
      <w:rPr>
        <w:rFonts w:ascii="Wingdings" w:hAnsi="Wingdings" w:hint="default"/>
      </w:rPr>
    </w:lvl>
    <w:lvl w:ilvl="3" w:tplc="0C090001" w:tentative="1">
      <w:start w:val="1"/>
      <w:numFmt w:val="bullet"/>
      <w:lvlText w:val=""/>
      <w:lvlJc w:val="left"/>
      <w:pPr>
        <w:ind w:left="6942" w:hanging="360"/>
      </w:pPr>
      <w:rPr>
        <w:rFonts w:ascii="Symbol" w:hAnsi="Symbol" w:hint="default"/>
      </w:rPr>
    </w:lvl>
    <w:lvl w:ilvl="4" w:tplc="0C090003" w:tentative="1">
      <w:start w:val="1"/>
      <w:numFmt w:val="bullet"/>
      <w:lvlText w:val="o"/>
      <w:lvlJc w:val="left"/>
      <w:pPr>
        <w:ind w:left="7662" w:hanging="360"/>
      </w:pPr>
      <w:rPr>
        <w:rFonts w:ascii="Courier New" w:hAnsi="Courier New" w:cs="Courier New" w:hint="default"/>
      </w:rPr>
    </w:lvl>
    <w:lvl w:ilvl="5" w:tplc="0C090005" w:tentative="1">
      <w:start w:val="1"/>
      <w:numFmt w:val="bullet"/>
      <w:lvlText w:val=""/>
      <w:lvlJc w:val="left"/>
      <w:pPr>
        <w:ind w:left="8382" w:hanging="360"/>
      </w:pPr>
      <w:rPr>
        <w:rFonts w:ascii="Wingdings" w:hAnsi="Wingdings" w:hint="default"/>
      </w:rPr>
    </w:lvl>
    <w:lvl w:ilvl="6" w:tplc="0C090001" w:tentative="1">
      <w:start w:val="1"/>
      <w:numFmt w:val="bullet"/>
      <w:lvlText w:val=""/>
      <w:lvlJc w:val="left"/>
      <w:pPr>
        <w:ind w:left="9102" w:hanging="360"/>
      </w:pPr>
      <w:rPr>
        <w:rFonts w:ascii="Symbol" w:hAnsi="Symbol" w:hint="default"/>
      </w:rPr>
    </w:lvl>
    <w:lvl w:ilvl="7" w:tplc="0C090003" w:tentative="1">
      <w:start w:val="1"/>
      <w:numFmt w:val="bullet"/>
      <w:lvlText w:val="o"/>
      <w:lvlJc w:val="left"/>
      <w:pPr>
        <w:ind w:left="9822" w:hanging="360"/>
      </w:pPr>
      <w:rPr>
        <w:rFonts w:ascii="Courier New" w:hAnsi="Courier New" w:cs="Courier New" w:hint="default"/>
      </w:rPr>
    </w:lvl>
    <w:lvl w:ilvl="8" w:tplc="0C090005" w:tentative="1">
      <w:start w:val="1"/>
      <w:numFmt w:val="bullet"/>
      <w:lvlText w:val=""/>
      <w:lvlJc w:val="left"/>
      <w:pPr>
        <w:ind w:left="10542" w:hanging="360"/>
      </w:pPr>
      <w:rPr>
        <w:rFonts w:ascii="Wingdings" w:hAnsi="Wingdings" w:hint="default"/>
      </w:rPr>
    </w:lvl>
  </w:abstractNum>
  <w:abstractNum w:abstractNumId="5" w15:restartNumberingAfterBreak="0">
    <w:nsid w:val="07E513E5"/>
    <w:multiLevelType w:val="hybridMultilevel"/>
    <w:tmpl w:val="EA5C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E1B63"/>
    <w:multiLevelType w:val="hybridMultilevel"/>
    <w:tmpl w:val="229C395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6D45B9"/>
    <w:multiLevelType w:val="hybridMultilevel"/>
    <w:tmpl w:val="213EC5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126CA6"/>
    <w:multiLevelType w:val="hybridMultilevel"/>
    <w:tmpl w:val="B3E852E8"/>
    <w:lvl w:ilvl="0" w:tplc="A72606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42038A"/>
    <w:multiLevelType w:val="hybridMultilevel"/>
    <w:tmpl w:val="E4D8AF90"/>
    <w:lvl w:ilvl="0" w:tplc="2ED645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E2520D"/>
    <w:multiLevelType w:val="hybridMultilevel"/>
    <w:tmpl w:val="284E7FA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564AE"/>
    <w:multiLevelType w:val="hybridMultilevel"/>
    <w:tmpl w:val="6E42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E3F45"/>
    <w:multiLevelType w:val="hybridMultilevel"/>
    <w:tmpl w:val="176E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AB3742"/>
    <w:multiLevelType w:val="hybridMultilevel"/>
    <w:tmpl w:val="81AC1364"/>
    <w:lvl w:ilvl="0" w:tplc="A7260698">
      <w:start w:val="1"/>
      <w:numFmt w:val="bullet"/>
      <w:lvlText w:val=""/>
      <w:lvlJc w:val="left"/>
      <w:pPr>
        <w:ind w:left="360" w:hanging="360"/>
      </w:pPr>
      <w:rPr>
        <w:rFonts w:ascii="Symbol" w:hAnsi="Symbol" w:hint="default"/>
        <w:color w:val="auto"/>
      </w:rPr>
    </w:lvl>
    <w:lvl w:ilvl="1" w:tplc="78E8D0D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873C19"/>
    <w:multiLevelType w:val="hybridMultilevel"/>
    <w:tmpl w:val="9FCE457A"/>
    <w:lvl w:ilvl="0" w:tplc="0C090001">
      <w:start w:val="1"/>
      <w:numFmt w:val="bullet"/>
      <w:lvlText w:val=""/>
      <w:lvlJc w:val="left"/>
      <w:pPr>
        <w:tabs>
          <w:tab w:val="num" w:pos="360"/>
        </w:tabs>
        <w:ind w:left="360" w:hanging="360"/>
      </w:pPr>
      <w:rPr>
        <w:rFonts w:ascii="Symbol" w:hAnsi="Symbol" w:hint="default"/>
      </w:rPr>
    </w:lvl>
    <w:lvl w:ilvl="1" w:tplc="78E8D0D0">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7E340E"/>
    <w:multiLevelType w:val="hybridMultilevel"/>
    <w:tmpl w:val="9626B2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D350B5"/>
    <w:multiLevelType w:val="hybridMultilevel"/>
    <w:tmpl w:val="AC78F6BE"/>
    <w:lvl w:ilvl="0" w:tplc="A7260698">
      <w:start w:val="1"/>
      <w:numFmt w:val="bullet"/>
      <w:lvlText w:val=""/>
      <w:lvlJc w:val="left"/>
      <w:pPr>
        <w:ind w:left="360" w:hanging="360"/>
      </w:pPr>
      <w:rPr>
        <w:rFonts w:ascii="Symbol" w:hAnsi="Symbol" w:hint="default"/>
        <w:color w:val="auto"/>
      </w:rPr>
    </w:lvl>
    <w:lvl w:ilvl="1" w:tplc="78E8D0D0">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EE4B93"/>
    <w:multiLevelType w:val="hybridMultilevel"/>
    <w:tmpl w:val="EBF222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903BC8"/>
    <w:multiLevelType w:val="hybridMultilevel"/>
    <w:tmpl w:val="59B4E696"/>
    <w:lvl w:ilvl="0" w:tplc="A72606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A90DFC"/>
    <w:multiLevelType w:val="hybridMultilevel"/>
    <w:tmpl w:val="7A4ACE0C"/>
    <w:lvl w:ilvl="0" w:tplc="0C090001">
      <w:start w:val="1"/>
      <w:numFmt w:val="bullet"/>
      <w:lvlText w:val=""/>
      <w:lvlJc w:val="left"/>
      <w:pPr>
        <w:tabs>
          <w:tab w:val="num" w:pos="862"/>
        </w:tabs>
        <w:ind w:left="862" w:hanging="360"/>
      </w:pPr>
      <w:rPr>
        <w:rFonts w:ascii="Symbol" w:hAnsi="Symbol" w:hint="default"/>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56663EE3"/>
    <w:multiLevelType w:val="hybridMultilevel"/>
    <w:tmpl w:val="60FC30C2"/>
    <w:lvl w:ilvl="0" w:tplc="D5663F6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C60CF4"/>
    <w:multiLevelType w:val="hybridMultilevel"/>
    <w:tmpl w:val="59F44EA8"/>
    <w:lvl w:ilvl="0" w:tplc="0C090001">
      <w:start w:val="1"/>
      <w:numFmt w:val="bullet"/>
      <w:lvlText w:val=""/>
      <w:lvlJc w:val="left"/>
      <w:pPr>
        <w:tabs>
          <w:tab w:val="num" w:pos="360"/>
        </w:tabs>
        <w:ind w:left="360" w:hanging="360"/>
      </w:pPr>
      <w:rPr>
        <w:rFonts w:ascii="Symbol" w:hAnsi="Symbol" w:hint="default"/>
      </w:rPr>
    </w:lvl>
    <w:lvl w:ilvl="1" w:tplc="78E8D0D0">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3C7BFC"/>
    <w:multiLevelType w:val="hybridMultilevel"/>
    <w:tmpl w:val="DF428914"/>
    <w:lvl w:ilvl="0" w:tplc="A7260698">
      <w:start w:val="1"/>
      <w:numFmt w:val="bullet"/>
      <w:lvlText w:val=""/>
      <w:lvlJc w:val="left"/>
      <w:pPr>
        <w:ind w:left="360" w:hanging="360"/>
      </w:pPr>
      <w:rPr>
        <w:rFonts w:ascii="Symbol" w:hAnsi="Symbol" w:hint="default"/>
        <w:color w:val="auto"/>
      </w:rPr>
    </w:lvl>
    <w:lvl w:ilvl="1" w:tplc="78E8D0D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610F65"/>
    <w:multiLevelType w:val="hybridMultilevel"/>
    <w:tmpl w:val="7C3ECA3C"/>
    <w:lvl w:ilvl="0" w:tplc="E2D0CCD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A07CA4"/>
    <w:multiLevelType w:val="hybridMultilevel"/>
    <w:tmpl w:val="E638AA50"/>
    <w:lvl w:ilvl="0" w:tplc="A7260698">
      <w:start w:val="1"/>
      <w:numFmt w:val="bullet"/>
      <w:lvlText w:val=""/>
      <w:lvlJc w:val="left"/>
      <w:pPr>
        <w:ind w:left="360" w:hanging="360"/>
      </w:pPr>
      <w:rPr>
        <w:rFonts w:ascii="Symbol" w:hAnsi="Symbol" w:hint="default"/>
        <w:color w:val="auto"/>
      </w:rPr>
    </w:lvl>
    <w:lvl w:ilvl="1" w:tplc="78E8D0D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F50A20"/>
    <w:multiLevelType w:val="hybridMultilevel"/>
    <w:tmpl w:val="3732E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B03BE8"/>
    <w:multiLevelType w:val="hybridMultilevel"/>
    <w:tmpl w:val="DEF05E6C"/>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7F856905"/>
    <w:multiLevelType w:val="hybridMultilevel"/>
    <w:tmpl w:val="477AA70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5"/>
  </w:num>
  <w:num w:numId="3">
    <w:abstractNumId w:val="27"/>
  </w:num>
  <w:num w:numId="4">
    <w:abstractNumId w:val="17"/>
  </w:num>
  <w:num w:numId="5">
    <w:abstractNumId w:val="0"/>
  </w:num>
  <w:num w:numId="6">
    <w:abstractNumId w:val="2"/>
  </w:num>
  <w:num w:numId="7">
    <w:abstractNumId w:val="10"/>
  </w:num>
  <w:num w:numId="8">
    <w:abstractNumId w:val="4"/>
  </w:num>
  <w:num w:numId="9">
    <w:abstractNumId w:val="8"/>
  </w:num>
  <w:num w:numId="10">
    <w:abstractNumId w:val="1"/>
  </w:num>
  <w:num w:numId="11">
    <w:abstractNumId w:val="18"/>
  </w:num>
  <w:num w:numId="12">
    <w:abstractNumId w:val="21"/>
  </w:num>
  <w:num w:numId="13">
    <w:abstractNumId w:val="14"/>
  </w:num>
  <w:num w:numId="14">
    <w:abstractNumId w:val="20"/>
  </w:num>
  <w:num w:numId="15">
    <w:abstractNumId w:val="6"/>
  </w:num>
  <w:num w:numId="16">
    <w:abstractNumId w:val="19"/>
  </w:num>
  <w:num w:numId="17">
    <w:abstractNumId w:val="25"/>
  </w:num>
  <w:num w:numId="18">
    <w:abstractNumId w:val="12"/>
  </w:num>
  <w:num w:numId="19">
    <w:abstractNumId w:val="3"/>
  </w:num>
  <w:num w:numId="20">
    <w:abstractNumId w:val="5"/>
  </w:num>
  <w:num w:numId="21">
    <w:abstractNumId w:val="11"/>
  </w:num>
  <w:num w:numId="22">
    <w:abstractNumId w:val="23"/>
  </w:num>
  <w:num w:numId="23">
    <w:abstractNumId w:val="16"/>
  </w:num>
  <w:num w:numId="24">
    <w:abstractNumId w:val="13"/>
  </w:num>
  <w:num w:numId="25">
    <w:abstractNumId w:val="24"/>
  </w:num>
  <w:num w:numId="26">
    <w:abstractNumId w:val="22"/>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SortMethod w:val="000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1E11"/>
    <w:rsid w:val="00005FAA"/>
    <w:rsid w:val="00012992"/>
    <w:rsid w:val="00014C12"/>
    <w:rsid w:val="00016A4A"/>
    <w:rsid w:val="0002739A"/>
    <w:rsid w:val="0003747F"/>
    <w:rsid w:val="0004171B"/>
    <w:rsid w:val="00061043"/>
    <w:rsid w:val="0006191C"/>
    <w:rsid w:val="000763E0"/>
    <w:rsid w:val="00076990"/>
    <w:rsid w:val="00077DB4"/>
    <w:rsid w:val="000C59F7"/>
    <w:rsid w:val="000D1DCB"/>
    <w:rsid w:val="000D72D4"/>
    <w:rsid w:val="000E562C"/>
    <w:rsid w:val="00104A9D"/>
    <w:rsid w:val="00116965"/>
    <w:rsid w:val="001316DF"/>
    <w:rsid w:val="00131E6E"/>
    <w:rsid w:val="001336A3"/>
    <w:rsid w:val="00195F03"/>
    <w:rsid w:val="001A3D26"/>
    <w:rsid w:val="001A470D"/>
    <w:rsid w:val="001B3593"/>
    <w:rsid w:val="001E311B"/>
    <w:rsid w:val="001E4424"/>
    <w:rsid w:val="001F1411"/>
    <w:rsid w:val="001F25F0"/>
    <w:rsid w:val="00203D80"/>
    <w:rsid w:val="00205515"/>
    <w:rsid w:val="0022354E"/>
    <w:rsid w:val="00224082"/>
    <w:rsid w:val="0022550C"/>
    <w:rsid w:val="00233B4A"/>
    <w:rsid w:val="0023549E"/>
    <w:rsid w:val="00246C5D"/>
    <w:rsid w:val="00252AFE"/>
    <w:rsid w:val="00256E11"/>
    <w:rsid w:val="002767F9"/>
    <w:rsid w:val="0028392E"/>
    <w:rsid w:val="002B27BC"/>
    <w:rsid w:val="002B65BB"/>
    <w:rsid w:val="002D20C5"/>
    <w:rsid w:val="002E30D6"/>
    <w:rsid w:val="002E7243"/>
    <w:rsid w:val="00304456"/>
    <w:rsid w:val="0032421C"/>
    <w:rsid w:val="00326042"/>
    <w:rsid w:val="003401F3"/>
    <w:rsid w:val="00346E5C"/>
    <w:rsid w:val="00352E76"/>
    <w:rsid w:val="0036318E"/>
    <w:rsid w:val="00377584"/>
    <w:rsid w:val="003855D4"/>
    <w:rsid w:val="003D0698"/>
    <w:rsid w:val="004032CF"/>
    <w:rsid w:val="004257EE"/>
    <w:rsid w:val="00463E00"/>
    <w:rsid w:val="004640D0"/>
    <w:rsid w:val="004974C4"/>
    <w:rsid w:val="004A0027"/>
    <w:rsid w:val="004A0AC6"/>
    <w:rsid w:val="004A57B8"/>
    <w:rsid w:val="004C43F1"/>
    <w:rsid w:val="004D2683"/>
    <w:rsid w:val="004D4485"/>
    <w:rsid w:val="00501F6C"/>
    <w:rsid w:val="0050700B"/>
    <w:rsid w:val="00531E4C"/>
    <w:rsid w:val="00533530"/>
    <w:rsid w:val="00533AB5"/>
    <w:rsid w:val="00545F20"/>
    <w:rsid w:val="00547C2D"/>
    <w:rsid w:val="00552877"/>
    <w:rsid w:val="00561211"/>
    <w:rsid w:val="00570823"/>
    <w:rsid w:val="005732D6"/>
    <w:rsid w:val="00587725"/>
    <w:rsid w:val="005D3CB5"/>
    <w:rsid w:val="005E6FA1"/>
    <w:rsid w:val="005E78EC"/>
    <w:rsid w:val="005F695E"/>
    <w:rsid w:val="005F6A7C"/>
    <w:rsid w:val="006074D3"/>
    <w:rsid w:val="00644B50"/>
    <w:rsid w:val="0066592B"/>
    <w:rsid w:val="00681889"/>
    <w:rsid w:val="0068642B"/>
    <w:rsid w:val="006A3BEA"/>
    <w:rsid w:val="006D49C7"/>
    <w:rsid w:val="006E7B37"/>
    <w:rsid w:val="006F4738"/>
    <w:rsid w:val="00713E73"/>
    <w:rsid w:val="00720512"/>
    <w:rsid w:val="00724921"/>
    <w:rsid w:val="00725576"/>
    <w:rsid w:val="00736FA2"/>
    <w:rsid w:val="0078710B"/>
    <w:rsid w:val="00790017"/>
    <w:rsid w:val="007A5822"/>
    <w:rsid w:val="007E233B"/>
    <w:rsid w:val="00811A69"/>
    <w:rsid w:val="00822C37"/>
    <w:rsid w:val="00845810"/>
    <w:rsid w:val="008520CE"/>
    <w:rsid w:val="00856ECD"/>
    <w:rsid w:val="00872664"/>
    <w:rsid w:val="00873687"/>
    <w:rsid w:val="008A2CEE"/>
    <w:rsid w:val="008B691B"/>
    <w:rsid w:val="008F4AAD"/>
    <w:rsid w:val="00905D50"/>
    <w:rsid w:val="009109A0"/>
    <w:rsid w:val="0091284D"/>
    <w:rsid w:val="00933D68"/>
    <w:rsid w:val="00961843"/>
    <w:rsid w:val="00975379"/>
    <w:rsid w:val="009812C8"/>
    <w:rsid w:val="00981AFB"/>
    <w:rsid w:val="00983DD0"/>
    <w:rsid w:val="00992FB3"/>
    <w:rsid w:val="00995665"/>
    <w:rsid w:val="00996700"/>
    <w:rsid w:val="009B1E7F"/>
    <w:rsid w:val="009C4171"/>
    <w:rsid w:val="009D4F5D"/>
    <w:rsid w:val="00A029B1"/>
    <w:rsid w:val="00A13148"/>
    <w:rsid w:val="00A25D96"/>
    <w:rsid w:val="00A27449"/>
    <w:rsid w:val="00A72469"/>
    <w:rsid w:val="00A72E57"/>
    <w:rsid w:val="00A73C1C"/>
    <w:rsid w:val="00A83752"/>
    <w:rsid w:val="00A92909"/>
    <w:rsid w:val="00A95B52"/>
    <w:rsid w:val="00AD53E9"/>
    <w:rsid w:val="00AD5BA9"/>
    <w:rsid w:val="00B00913"/>
    <w:rsid w:val="00B117A7"/>
    <w:rsid w:val="00B1281A"/>
    <w:rsid w:val="00B51194"/>
    <w:rsid w:val="00BD1C64"/>
    <w:rsid w:val="00BE7470"/>
    <w:rsid w:val="00BF0B98"/>
    <w:rsid w:val="00BF1FA2"/>
    <w:rsid w:val="00C0224E"/>
    <w:rsid w:val="00C1140F"/>
    <w:rsid w:val="00C141C7"/>
    <w:rsid w:val="00C21315"/>
    <w:rsid w:val="00C3573D"/>
    <w:rsid w:val="00C60963"/>
    <w:rsid w:val="00C62E8D"/>
    <w:rsid w:val="00C836E4"/>
    <w:rsid w:val="00C9734E"/>
    <w:rsid w:val="00CB0CAE"/>
    <w:rsid w:val="00CB3F4C"/>
    <w:rsid w:val="00CD7E5A"/>
    <w:rsid w:val="00CE329D"/>
    <w:rsid w:val="00D15806"/>
    <w:rsid w:val="00D23313"/>
    <w:rsid w:val="00D31369"/>
    <w:rsid w:val="00D34F15"/>
    <w:rsid w:val="00D45035"/>
    <w:rsid w:val="00D53C2A"/>
    <w:rsid w:val="00D64019"/>
    <w:rsid w:val="00D678B9"/>
    <w:rsid w:val="00D82D92"/>
    <w:rsid w:val="00D86B65"/>
    <w:rsid w:val="00D95F05"/>
    <w:rsid w:val="00DA33FE"/>
    <w:rsid w:val="00DA48C1"/>
    <w:rsid w:val="00DF5875"/>
    <w:rsid w:val="00DF5F45"/>
    <w:rsid w:val="00E0539B"/>
    <w:rsid w:val="00E06271"/>
    <w:rsid w:val="00E1366F"/>
    <w:rsid w:val="00E45493"/>
    <w:rsid w:val="00E47586"/>
    <w:rsid w:val="00E70900"/>
    <w:rsid w:val="00E73CC0"/>
    <w:rsid w:val="00E7430B"/>
    <w:rsid w:val="00E921F1"/>
    <w:rsid w:val="00E93399"/>
    <w:rsid w:val="00EA1F78"/>
    <w:rsid w:val="00EB540E"/>
    <w:rsid w:val="00EC0894"/>
    <w:rsid w:val="00EF71A9"/>
    <w:rsid w:val="00F32A6A"/>
    <w:rsid w:val="00F45767"/>
    <w:rsid w:val="00F62B54"/>
    <w:rsid w:val="00F8633C"/>
    <w:rsid w:val="00FB42D7"/>
    <w:rsid w:val="00FC2168"/>
    <w:rsid w:val="00FC47AF"/>
    <w:rsid w:val="00FC5100"/>
    <w:rsid w:val="00FE070B"/>
    <w:rsid w:val="00FE62CB"/>
    <w:rsid w:val="00FF462D"/>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09570DF0"/>
  <w14:defaultImageDpi w14:val="300"/>
  <w15:docId w15:val="{73CEF7B7-F73D-423F-945F-B75DEF40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E45493"/>
    <w:pPr>
      <w:keepNext/>
      <w:spacing w:before="240" w:after="60"/>
      <w:outlineLvl w:val="0"/>
    </w:pPr>
    <w:rPr>
      <w:rFonts w:eastAsia="Times New Roman" w:cs="Arial"/>
      <w:b/>
      <w:bCs/>
      <w:kern w:val="32"/>
      <w:sz w:val="32"/>
      <w:szCs w:val="32"/>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unhideWhenUsed/>
    <w:qFormat/>
    <w:rsid w:val="004C43F1"/>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unhideWhenUsed/>
    <w:qFormat/>
    <w:rsid w:val="004C43F1"/>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customStyle="1" w:styleId="Heading1Char">
    <w:name w:val="Heading 1 Char"/>
    <w:link w:val="Heading1"/>
    <w:rsid w:val="00E45493"/>
    <w:rPr>
      <w:rFonts w:ascii="Arial" w:hAnsi="Arial" w:cs="Arial"/>
      <w:b/>
      <w:bCs/>
      <w:kern w:val="32"/>
      <w:sz w:val="32"/>
      <w:szCs w:val="32"/>
      <w:lang w:eastAsia="en-AU"/>
    </w:rPr>
  </w:style>
  <w:style w:type="character" w:styleId="Hyperlink">
    <w:name w:val="Hyperlink"/>
    <w:rsid w:val="00D45035"/>
    <w:rPr>
      <w:color w:val="0000FF"/>
      <w:u w:val="single"/>
    </w:rPr>
  </w:style>
  <w:style w:type="character" w:customStyle="1" w:styleId="FooterChar">
    <w:name w:val="Footer Char"/>
    <w:link w:val="Footer"/>
    <w:uiPriority w:val="99"/>
    <w:rsid w:val="00FB42D7"/>
    <w:rPr>
      <w:rFonts w:ascii="Arial" w:eastAsia="Times" w:hAnsi="Arial"/>
      <w:sz w:val="24"/>
      <w:lang w:eastAsia="en-AU"/>
    </w:rPr>
  </w:style>
  <w:style w:type="character" w:customStyle="1" w:styleId="Heading4Char">
    <w:name w:val="Heading 4 Char"/>
    <w:link w:val="Heading4"/>
    <w:rsid w:val="004C43F1"/>
    <w:rPr>
      <w:rFonts w:ascii="Calibri" w:eastAsia="SimSun" w:hAnsi="Calibri" w:cs="Times New Roman"/>
      <w:b/>
      <w:bCs/>
      <w:sz w:val="28"/>
      <w:szCs w:val="28"/>
      <w:lang w:eastAsia="en-AU"/>
    </w:rPr>
  </w:style>
  <w:style w:type="character" w:customStyle="1" w:styleId="Heading5Char">
    <w:name w:val="Heading 5 Char"/>
    <w:link w:val="Heading5"/>
    <w:rsid w:val="004C43F1"/>
    <w:rPr>
      <w:rFonts w:ascii="Calibri" w:eastAsia="SimSun" w:hAnsi="Calibri" w:cs="Times New Roman"/>
      <w:b/>
      <w:bCs/>
      <w:i/>
      <w:iCs/>
      <w:sz w:val="26"/>
      <w:szCs w:val="26"/>
      <w:lang w:eastAsia="en-AU"/>
    </w:rPr>
  </w:style>
  <w:style w:type="paragraph" w:styleId="BodyText2">
    <w:name w:val="Body Text 2"/>
    <w:basedOn w:val="Normal"/>
    <w:link w:val="BodyText2Char"/>
    <w:rsid w:val="00C141C7"/>
    <w:pPr>
      <w:spacing w:after="120" w:line="480" w:lineRule="auto"/>
    </w:pPr>
  </w:style>
  <w:style w:type="character" w:customStyle="1" w:styleId="BodyText2Char">
    <w:name w:val="Body Text 2 Char"/>
    <w:link w:val="BodyText2"/>
    <w:rsid w:val="00C141C7"/>
    <w:rPr>
      <w:rFonts w:ascii="Arial" w:eastAsia="Times" w:hAnsi="Arial"/>
      <w:sz w:val="24"/>
      <w:lang w:eastAsia="en-AU"/>
    </w:rPr>
  </w:style>
  <w:style w:type="paragraph" w:styleId="BodyTextIndent2">
    <w:name w:val="Body Text Indent 2"/>
    <w:basedOn w:val="Normal"/>
    <w:link w:val="BodyTextIndent2Char"/>
    <w:rsid w:val="00C141C7"/>
    <w:pPr>
      <w:spacing w:after="120" w:line="480" w:lineRule="auto"/>
      <w:ind w:left="283"/>
    </w:pPr>
  </w:style>
  <w:style w:type="character" w:customStyle="1" w:styleId="BodyTextIndent2Char">
    <w:name w:val="Body Text Indent 2 Char"/>
    <w:link w:val="BodyTextIndent2"/>
    <w:rsid w:val="00C141C7"/>
    <w:rPr>
      <w:rFonts w:ascii="Arial" w:eastAsia="Times" w:hAnsi="Arial"/>
      <w:sz w:val="24"/>
      <w:lang w:eastAsia="en-AU"/>
    </w:rPr>
  </w:style>
  <w:style w:type="paragraph" w:styleId="ListParagraph">
    <w:name w:val="List Paragraph"/>
    <w:basedOn w:val="Normal"/>
    <w:uiPriority w:val="72"/>
    <w:qFormat/>
    <w:rsid w:val="001F25F0"/>
    <w:pPr>
      <w:ind w:left="720"/>
      <w:contextualSpacing/>
    </w:pPr>
  </w:style>
  <w:style w:type="character" w:customStyle="1" w:styleId="Heading2Char">
    <w:name w:val="Heading 2 Char"/>
    <w:link w:val="Heading2"/>
    <w:rsid w:val="001F25F0"/>
    <w:rPr>
      <w:rFonts w:ascii="Arial" w:eastAsia="Times" w:hAnsi="Arial"/>
      <w:sz w:val="28"/>
      <w:lang w:eastAsia="en-AU"/>
    </w:rPr>
  </w:style>
  <w:style w:type="paragraph" w:styleId="BalloonText">
    <w:name w:val="Balloon Text"/>
    <w:basedOn w:val="Normal"/>
    <w:link w:val="BalloonTextChar"/>
    <w:rsid w:val="001A3D26"/>
    <w:rPr>
      <w:rFonts w:ascii="Tahoma" w:hAnsi="Tahoma" w:cs="Tahoma"/>
      <w:sz w:val="16"/>
      <w:szCs w:val="16"/>
    </w:rPr>
  </w:style>
  <w:style w:type="character" w:customStyle="1" w:styleId="BalloonTextChar">
    <w:name w:val="Balloon Text Char"/>
    <w:link w:val="BalloonText"/>
    <w:rsid w:val="001A3D26"/>
    <w:rPr>
      <w:rFonts w:ascii="Tahoma" w:eastAsia="Times" w:hAnsi="Tahoma" w:cs="Tahoma"/>
      <w:sz w:val="16"/>
      <w:szCs w:val="16"/>
      <w:lang w:eastAsia="en-AU"/>
    </w:rPr>
  </w:style>
  <w:style w:type="character" w:styleId="FollowedHyperlink">
    <w:name w:val="FollowedHyperlink"/>
    <w:rsid w:val="001A3D26"/>
    <w:rPr>
      <w:color w:val="800080"/>
      <w:u w:val="single"/>
    </w:rPr>
  </w:style>
  <w:style w:type="character" w:styleId="CommentReference">
    <w:name w:val="annotation reference"/>
    <w:rsid w:val="006F4738"/>
    <w:rPr>
      <w:sz w:val="16"/>
      <w:szCs w:val="16"/>
    </w:rPr>
  </w:style>
  <w:style w:type="paragraph" w:styleId="CommentText">
    <w:name w:val="annotation text"/>
    <w:basedOn w:val="Normal"/>
    <w:link w:val="CommentTextChar"/>
    <w:rsid w:val="006F4738"/>
    <w:rPr>
      <w:sz w:val="20"/>
    </w:rPr>
  </w:style>
  <w:style w:type="character" w:customStyle="1" w:styleId="CommentTextChar">
    <w:name w:val="Comment Text Char"/>
    <w:link w:val="CommentText"/>
    <w:rsid w:val="006F4738"/>
    <w:rPr>
      <w:rFonts w:ascii="Arial" w:eastAsia="Times" w:hAnsi="Arial"/>
      <w:lang w:eastAsia="en-AU"/>
    </w:rPr>
  </w:style>
  <w:style w:type="paragraph" w:styleId="CommentSubject">
    <w:name w:val="annotation subject"/>
    <w:basedOn w:val="CommentText"/>
    <w:next w:val="CommentText"/>
    <w:link w:val="CommentSubjectChar"/>
    <w:rsid w:val="006F4738"/>
    <w:rPr>
      <w:b/>
      <w:bCs/>
    </w:rPr>
  </w:style>
  <w:style w:type="character" w:customStyle="1" w:styleId="CommentSubjectChar">
    <w:name w:val="Comment Subject Char"/>
    <w:link w:val="CommentSubject"/>
    <w:rsid w:val="006F4738"/>
    <w:rPr>
      <w:rFonts w:ascii="Arial" w:eastAsia="Times" w:hAnsi="Arial"/>
      <w:b/>
      <w:bCs/>
      <w:lang w:eastAsia="en-AU"/>
    </w:rPr>
  </w:style>
  <w:style w:type="paragraph" w:styleId="FootnoteText">
    <w:name w:val="footnote text"/>
    <w:basedOn w:val="Normal"/>
    <w:link w:val="FootnoteTextChar"/>
    <w:rsid w:val="004032CF"/>
    <w:rPr>
      <w:sz w:val="20"/>
    </w:rPr>
  </w:style>
  <w:style w:type="character" w:customStyle="1" w:styleId="FootnoteTextChar">
    <w:name w:val="Footnote Text Char"/>
    <w:link w:val="FootnoteText"/>
    <w:rsid w:val="004032CF"/>
    <w:rPr>
      <w:rFonts w:ascii="Arial" w:eastAsia="Times" w:hAnsi="Arial"/>
      <w:lang w:eastAsia="en-AU"/>
    </w:rPr>
  </w:style>
  <w:style w:type="character" w:styleId="FootnoteReference">
    <w:name w:val="footnote reference"/>
    <w:rsid w:val="00403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438994">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9722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i.gov.au/about/nationally-recognised-training" TargetMode="External"/><Relationship Id="rId18" Type="http://schemas.openxmlformats.org/officeDocument/2006/relationships/hyperlink" Target="https://www.usi.gov.au/students/training-records-and-transcrip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i.gov.au/transcripts/info-for-students" TargetMode="External"/><Relationship Id="rId7" Type="http://schemas.openxmlformats.org/officeDocument/2006/relationships/styles" Target="styles.xml"/><Relationship Id="rId12" Type="http://schemas.openxmlformats.org/officeDocument/2006/relationships/hyperlink" Target="https://www.usi.gov.au/about" TargetMode="External"/><Relationship Id="rId17" Type="http://schemas.openxmlformats.org/officeDocument/2006/relationships/hyperlink" Target="https://www.usi.gov.au/students/password-and-check-ques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si.gov.au/students/find-your-usi" TargetMode="External"/><Relationship Id="rId20" Type="http://schemas.openxmlformats.org/officeDocument/2006/relationships/hyperlink" Target="https://www.usi.gov.au/transcripts/inaccurate-transcrip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si.gov.au/about/forms-identification"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si.gov.au/students/training-records-and-transcrip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si.gov.au/students/individual-exemption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unique-student-identifier-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unique-student-identifier-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21/812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2022-02-16T01:37:29+00:00</PPSubmittedDate>
    <PPRRiskcontrol xmlns="http://schemas.microsoft.com/sharepoint/v3">false</PPRRiskcontrol>
    <PPRHierarchyID xmlns="http://schemas.microsoft.com/sharepoint/v3" xsi:nil="true"/>
    <PPRBranch xmlns="http://schemas.microsoft.com/sharepoint/v3">State Schools - Performance</PPRBranch>
    <PPRDescription xmlns="http://schemas.microsoft.com/sharepoint/v3">Frequently asked questions about unique student identifier</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State Schools</PPRDivision>
    <PPLastReviewedDate xmlns="16795be8-4374-4e44-895d-be6cdbab3e2c">2022-02-16T03:03:34+00:00</PPLastReviewedDate>
    <PPContentAuthor xmlns="16795be8-4374-4e44-895d-be6cdbab3e2c">
      <UserInfo>
        <DisplayName/>
        <AccountId xsi:nil="true"/>
        <AccountType/>
      </UserInfo>
    </PPContentAuthor>
    <PPModeratedDate xmlns="16795be8-4374-4e44-895d-be6cdbab3e2c">2022-02-16T03:03:34+00:00</PPModeratedDate>
    <PPRBusinessUnit xmlns="http://schemas.microsoft.com/sharepoint/v3">Curriculum Teaching and Learning</PPRBusinessUnit>
    <PPRIsUpdatesPage xmlns="http://schemas.microsoft.com/sharepoint/v3">false</PPRIsUpdatesPage>
    <PPRContentType xmlns="http://schemas.microsoft.com/sharepoint/v3">Supporting information</PPRContentType>
    <PPRHPRMUpdateDate xmlns="http://schemas.microsoft.com/sharepoint/v3">2021-02-23T01:20:41+00:00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Robyn Bergmansons, Principal Project Officer</PPRContentAuthor>
    <PPRDecommissionedDate xmlns="http://schemas.microsoft.com/sharepoint/v3" xsi:nil="true"/>
    <PublishingExpirationDate xmlns="http://schemas.microsoft.com/sharepoint/v3" xsi:nil="true"/>
    <PPRPrimarySubCategory xmlns="16795be8-4374-4e44-895d-be6cdbab3e2c">1</PPRPrimarySubCategory>
    <PublishingStartDate xmlns="http://schemas.microsoft.com/sharepoint/v3" xsi:nil="true"/>
    <PPRContentOwner xmlns="http://schemas.microsoft.com/sharepoint/v3">DDG, State Schools</PPRContentOwner>
    <PPRNominatedApprovers xmlns="http://schemas.microsoft.com/sharepoint/v3">Director; ADG; DDG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VET National registry; USI; vocational education training; ID number;</PPRKeywords>
    <PPRPublishedDate xmlns="http://schemas.microsoft.com/sharepoint/v3" xsi:nil="true"/>
    <PPRStatus xmlns="http://schemas.microsoft.com/sharepoint/v3" xsi:nil="true"/>
    <PPRRisknumber xmlns="http://schemas.microsoft.com/sharepoint/v3" xsi:nil="true"/>
    <PPRAttachmentParent xmlns="http://schemas.microsoft.com/sharepoint/v3">20/705263</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1542510-5A13-43D5-B8CB-3EA0C38E29EE}"/>
</file>

<file path=customXml/itemProps2.xml><?xml version="1.0" encoding="utf-8"?>
<ds:datastoreItem xmlns:ds="http://schemas.openxmlformats.org/officeDocument/2006/customXml" ds:itemID="{38BAE73D-D728-489C-95DF-F46B17893C2D}"/>
</file>

<file path=customXml/itemProps3.xml><?xml version="1.0" encoding="utf-8"?>
<ds:datastoreItem xmlns:ds="http://schemas.openxmlformats.org/officeDocument/2006/customXml" ds:itemID="{C26AE6CC-2581-49D9-B9B9-956D8A29F4F9}"/>
</file>

<file path=customXml/itemProps4.xml><?xml version="1.0" encoding="utf-8"?>
<ds:datastoreItem xmlns:ds="http://schemas.openxmlformats.org/officeDocument/2006/customXml" ds:itemID="{7404AF8A-E87C-42BD-B74E-89A956C937C1}"/>
</file>

<file path=customXml/itemProps5.xml><?xml version="1.0" encoding="utf-8"?>
<ds:datastoreItem xmlns:ds="http://schemas.openxmlformats.org/officeDocument/2006/customXml" ds:itemID="{93136BE1-7DEE-4CCB-BBC1-2F40F0C911E2}"/>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Guidelines for schools</vt:lpstr>
    </vt:vector>
  </TitlesOfParts>
  <Company>Education Queensland</Company>
  <LinksUpToDate>false</LinksUpToDate>
  <CharactersWithSpaces>6454</CharactersWithSpaces>
  <SharedDoc>false</SharedDoc>
  <HLinks>
    <vt:vector size="30" baseType="variant">
      <vt:variant>
        <vt:i4>6422566</vt:i4>
      </vt:variant>
      <vt:variant>
        <vt:i4>6</vt:i4>
      </vt:variant>
      <vt:variant>
        <vt:i4>0</vt:i4>
      </vt:variant>
      <vt:variant>
        <vt:i4>5</vt:i4>
      </vt:variant>
      <vt:variant>
        <vt:lpwstr>https://www.qcaa.qld.edu.au/downloads/senior/rabs_guide_usi.pdf</vt:lpwstr>
      </vt:variant>
      <vt:variant>
        <vt:lpwstr/>
      </vt:variant>
      <vt:variant>
        <vt:i4>8126569</vt:i4>
      </vt:variant>
      <vt:variant>
        <vt:i4>3</vt:i4>
      </vt:variant>
      <vt:variant>
        <vt:i4>0</vt:i4>
      </vt:variant>
      <vt:variant>
        <vt:i4>5</vt:i4>
      </vt:variant>
      <vt:variant>
        <vt:lpwstr>https://www.usi.gov.au/help-centre</vt:lpwstr>
      </vt:variant>
      <vt:variant>
        <vt:lpwstr/>
      </vt:variant>
      <vt:variant>
        <vt:i4>6815801</vt:i4>
      </vt:variant>
      <vt:variant>
        <vt:i4>0</vt:i4>
      </vt:variant>
      <vt:variant>
        <vt:i4>0</vt:i4>
      </vt:variant>
      <vt:variant>
        <vt:i4>5</vt:i4>
      </vt:variant>
      <vt:variant>
        <vt:lpwstr>http://www.usi.gov.au/</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unique student identifier</dc:title>
  <dc:subject/>
  <dc:creator>John Pennisi</dc:creator>
  <cp:keywords>DET; A4; generic; header; portrait; template;</cp:keywords>
  <dc:description/>
  <cp:lastModifiedBy>Cameron GOUDIE</cp:lastModifiedBy>
  <cp:revision>3</cp:revision>
  <cp:lastPrinted>2020-02-10T04:52:00Z</cp:lastPrinted>
  <dcterms:created xsi:type="dcterms:W3CDTF">2021-02-09T03:57:00Z</dcterms:created>
  <dcterms:modified xsi:type="dcterms:W3CDTF">2021-02-23T01:20:00Z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&lt;div&gt;DET A4 generic header portrait template&lt;/div&gt;</vt:lpwstr>
  </property>
  <property fmtid="{D5CDD505-2E9C-101B-9397-08002B2CF9AE}" pid="3" name="Rights">
    <vt:lpwstr>State of Queensland (Department of Education and Training)</vt:lpwstr>
  </property>
  <property fmtid="{D5CDD505-2E9C-101B-9397-08002B2CF9AE}" pid="4" name="OnePortal coverage">
    <vt:lpwstr>Queensland</vt:lpwstr>
  </property>
  <property fmtid="{D5CDD505-2E9C-101B-9397-08002B2CF9AE}" pid="5" name="Creator and publisher">
    <vt:lpwstr>Department of Education and Training, Queensland</vt:lpwstr>
  </property>
  <property fmtid="{D5CDD505-2E9C-101B-9397-08002B2CF9AE}" pid="6" name="Subject1">
    <vt:lpwstr>Marketing &amp; communication</vt:lpwstr>
  </property>
  <property fmtid="{D5CDD505-2E9C-101B-9397-08002B2CF9AE}" pid="7" name="Document Subject">
    <vt:lpwstr>Other</vt:lpwstr>
  </property>
  <property fmtid="{D5CDD505-2E9C-101B-9397-08002B2CF9AE}" pid="8" name="ContentType">
    <vt:lpwstr>OnePortal Document</vt:lpwstr>
  </property>
  <property fmtid="{D5CDD505-2E9C-101B-9397-08002B2CF9AE}" pid="9" name="_ResourceType">
    <vt:lpwstr>Template</vt:lpwstr>
  </property>
  <property fmtid="{D5CDD505-2E9C-101B-9397-08002B2CF9AE}" pid="10" name="Security">
    <vt:lpwstr>Unclassified</vt:lpwstr>
  </property>
  <property fmtid="{D5CDD505-2E9C-101B-9397-08002B2CF9AE}" pid="11" name="Language">
    <vt:lpwstr>English</vt:lpwstr>
  </property>
  <property fmtid="{D5CDD505-2E9C-101B-9397-08002B2CF9AE}" pid="12" name="PublishingExpirationDate">
    <vt:lpwstr/>
  </property>
  <property fmtid="{D5CDD505-2E9C-101B-9397-08002B2CF9AE}" pid="13" name="PublishingStartDate">
    <vt:lpwstr/>
  </property>
  <property fmtid="{D5CDD505-2E9C-101B-9397-08002B2CF9AE}" pid="14" name="PublishingContact">
    <vt:lpwstr/>
  </property>
  <property fmtid="{D5CDD505-2E9C-101B-9397-08002B2CF9AE}" pid="15" name="_dlc_DocId">
    <vt:lpwstr>FFK3WKFDUSHC-101-586</vt:lpwstr>
  </property>
  <property fmtid="{D5CDD505-2E9C-101B-9397-08002B2CF9AE}" pid="16" name="_dlc_DocIdItemGuid">
    <vt:lpwstr>47e686e7-7694-49e9-9833-6d93b8f1c527</vt:lpwstr>
  </property>
  <property fmtid="{D5CDD505-2E9C-101B-9397-08002B2CF9AE}" pid="17" name="_dlc_DocIdUrl">
    <vt:lpwstr>http://ppr.det.qld.gov.au/education/management/_layouts/DocIdRedir.aspx?ID=FFK3WKFDUSHC-101-586, FFK3WKFDUSHC-101-586</vt:lpwstr>
  </property>
  <property fmtid="{D5CDD505-2E9C-101B-9397-08002B2CF9AE}" pid="18" name="ContentTypeId">
    <vt:lpwstr>0x0101002CD7558897FC4235A682984CA042D72E0080A487CF4296A94BBAFF531C206947CC</vt:lpwstr>
  </property>
  <property fmtid="{D5CDD505-2E9C-101B-9397-08002B2CF9AE}" pid="19" name="Order">
    <vt:r8>19600</vt:r8>
  </property>
</Properties>
</file>