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6A" w:rsidRPr="00BB27FE" w:rsidRDefault="00BE2B6A">
      <w:pPr>
        <w:pStyle w:val="Header"/>
        <w:tabs>
          <w:tab w:val="clear" w:pos="4153"/>
          <w:tab w:val="clear" w:pos="8306"/>
          <w:tab w:val="left" w:pos="-1440"/>
          <w:tab w:val="left" w:pos="-720"/>
          <w:tab w:val="left" w:pos="378"/>
          <w:tab w:val="left" w:pos="8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18"/>
          <w:szCs w:val="18"/>
          <w:u w:val="single"/>
        </w:rPr>
      </w:pPr>
      <w:bookmarkStart w:id="0" w:name="_GoBack"/>
      <w:bookmarkEnd w:id="0"/>
    </w:p>
    <w:p w:rsidR="00E54963" w:rsidRPr="00BB27FE" w:rsidRDefault="00E54963" w:rsidP="00E16401">
      <w:pPr>
        <w:pStyle w:val="Header"/>
        <w:tabs>
          <w:tab w:val="clear" w:pos="4153"/>
          <w:tab w:val="clear" w:pos="8306"/>
          <w:tab w:val="left" w:pos="-1440"/>
          <w:tab w:val="left" w:pos="-720"/>
          <w:tab w:val="left" w:pos="378"/>
          <w:tab w:val="left" w:pos="8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18"/>
          <w:szCs w:val="18"/>
          <w:lang w:eastAsia="zh-CN"/>
        </w:rPr>
      </w:pPr>
    </w:p>
    <w:p w:rsidR="00E16401" w:rsidRPr="00BB27FE" w:rsidRDefault="00E16401" w:rsidP="00E16401">
      <w:pPr>
        <w:pStyle w:val="Header"/>
        <w:tabs>
          <w:tab w:val="clear" w:pos="4153"/>
          <w:tab w:val="clear" w:pos="8306"/>
          <w:tab w:val="left" w:pos="-1440"/>
          <w:tab w:val="left" w:pos="-720"/>
          <w:tab w:val="left" w:pos="378"/>
          <w:tab w:val="left" w:pos="8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18"/>
          <w:szCs w:val="18"/>
          <w:lang w:eastAsia="zh-CN"/>
        </w:rPr>
      </w:pPr>
    </w:p>
    <w:p w:rsidR="0027565C" w:rsidRPr="00BB27FE" w:rsidRDefault="0027565C" w:rsidP="0022418B">
      <w:pPr>
        <w:spacing w:after="120"/>
        <w:rPr>
          <w:rFonts w:ascii="Calibri" w:hAnsi="Calibri" w:cs="Calibri"/>
          <w:b/>
          <w:bCs/>
          <w:sz w:val="18"/>
          <w:szCs w:val="18"/>
        </w:rPr>
      </w:pPr>
    </w:p>
    <w:p w:rsidR="0022418B" w:rsidRPr="00BB27FE" w:rsidRDefault="007728E3" w:rsidP="0022418B">
      <w:pPr>
        <w:rPr>
          <w:rFonts w:ascii="Calibri" w:hAnsi="Calibri" w:cs="Calibri"/>
          <w:sz w:val="18"/>
          <w:szCs w:val="18"/>
          <w:lang w:eastAsia="zh-CN"/>
        </w:rPr>
      </w:pPr>
      <w:r w:rsidRPr="00BB27FE">
        <w:rPr>
          <w:rFonts w:ascii="Calibri" w:hAnsi="Calibri" w:cs="Calibri"/>
          <w:b/>
          <w:bCs/>
          <w:noProof/>
          <w:sz w:val="18"/>
          <w:szCs w:val="18"/>
          <w:lang w:eastAsia="zh-CN"/>
        </w:rPr>
        <w:drawing>
          <wp:anchor distT="0" distB="0" distL="114300" distR="114300" simplePos="0" relativeHeight="251657216" behindDoc="1" locked="0" layoutInCell="1" allowOverlap="1">
            <wp:simplePos x="0" y="0"/>
            <wp:positionH relativeFrom="column">
              <wp:posOffset>-5080</wp:posOffset>
            </wp:positionH>
            <wp:positionV relativeFrom="paragraph">
              <wp:posOffset>12700</wp:posOffset>
            </wp:positionV>
            <wp:extent cx="901700" cy="644525"/>
            <wp:effectExtent l="0" t="0" r="0" b="0"/>
            <wp:wrapNone/>
            <wp:docPr id="55" name="Picture 55" descr="Queensland Government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Queensland Government corporate logo."/>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901700" cy="64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2683" w:rsidRPr="00BB27FE" w:rsidRDefault="007728E3" w:rsidP="0022418B">
      <w:pPr>
        <w:rPr>
          <w:rFonts w:ascii="Calibri" w:hAnsi="Calibri" w:cs="Calibri"/>
          <w:sz w:val="18"/>
          <w:szCs w:val="18"/>
          <w:lang w:eastAsia="zh-CN"/>
        </w:rPr>
      </w:pPr>
      <w:r w:rsidRPr="00BB27FE">
        <w:rPr>
          <w:rFonts w:ascii="Calibri" w:hAnsi="Calibri" w:cs="Calibri"/>
          <w:noProof/>
          <w:sz w:val="18"/>
          <w:szCs w:val="18"/>
          <w:lang w:eastAsia="zh-CN"/>
        </w:rPr>
        <mc:AlternateContent>
          <mc:Choice Requires="wps">
            <w:drawing>
              <wp:anchor distT="0" distB="0" distL="114300" distR="114300" simplePos="0" relativeHeight="251658240" behindDoc="0" locked="0" layoutInCell="1" allowOverlap="1">
                <wp:simplePos x="0" y="0"/>
                <wp:positionH relativeFrom="column">
                  <wp:posOffset>844550</wp:posOffset>
                </wp:positionH>
                <wp:positionV relativeFrom="paragraph">
                  <wp:posOffset>12065</wp:posOffset>
                </wp:positionV>
                <wp:extent cx="4708525" cy="755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525" cy="755650"/>
                        </a:xfrm>
                        <a:prstGeom prst="rect">
                          <a:avLst/>
                        </a:prstGeom>
                        <a:solidFill>
                          <a:srgbClr val="FFFFFF"/>
                        </a:solidFill>
                        <a:ln w="9525">
                          <a:solidFill>
                            <a:srgbClr val="FFFFFF"/>
                          </a:solidFill>
                          <a:miter lim="800000"/>
                          <a:headEnd/>
                          <a:tailEnd/>
                        </a:ln>
                      </wps:spPr>
                      <wps:txbx>
                        <w:txbxContent>
                          <w:p w:rsidR="00A503A7" w:rsidRDefault="00A503A7" w:rsidP="0027565C">
                            <w:pPr>
                              <w:jc w:val="center"/>
                              <w:rPr>
                                <w:rFonts w:ascii="Calibri" w:hAnsi="Calibri" w:cs="Calibri"/>
                                <w:sz w:val="40"/>
                                <w:szCs w:val="40"/>
                              </w:rPr>
                            </w:pPr>
                            <w:r w:rsidRPr="00E44464">
                              <w:rPr>
                                <w:rFonts w:ascii="Calibri" w:hAnsi="Calibri" w:cs="Calibri"/>
                                <w:sz w:val="40"/>
                                <w:szCs w:val="40"/>
                              </w:rPr>
                              <w:t>Stage Two - Deferment of Increment</w:t>
                            </w:r>
                            <w:r>
                              <w:rPr>
                                <w:rFonts w:ascii="Calibri" w:hAnsi="Calibri" w:cs="Calibri"/>
                                <w:sz w:val="40"/>
                                <w:szCs w:val="40"/>
                              </w:rPr>
                              <w:t xml:space="preserve"> </w:t>
                            </w:r>
                          </w:p>
                          <w:p w:rsidR="00A503A7" w:rsidRPr="00E44464" w:rsidRDefault="00A503A7" w:rsidP="0027565C">
                            <w:pPr>
                              <w:jc w:val="center"/>
                              <w:rPr>
                                <w:rFonts w:ascii="Calibri" w:hAnsi="Calibri" w:cs="Calibri"/>
                                <w:sz w:val="40"/>
                                <w:szCs w:val="40"/>
                              </w:rPr>
                            </w:pPr>
                            <w:r>
                              <w:rPr>
                                <w:rFonts w:ascii="Calibri" w:hAnsi="Calibri" w:cs="Calibri"/>
                                <w:sz w:val="40"/>
                                <w:szCs w:val="40"/>
                              </w:rPr>
                              <w:t xml:space="preserve">(State School Teachers)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5pt;margin-top:.95pt;width:370.7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" strokecolor="white">
                <v:textbox>
                  <w:txbxContent>
                    <w:p w:rsidR="00A503A7" w:rsidRDefault="00A503A7" w:rsidP="0027565C">
                      <w:pPr>
                        <w:jc w:val="center"/>
                        <w:rPr>
                          <w:rFonts w:ascii="Calibri" w:hAnsi="Calibri" w:cs="Calibri"/>
                          <w:sz w:val="40"/>
                          <w:szCs w:val="40"/>
                        </w:rPr>
                      </w:pPr>
                      <w:r w:rsidRPr="00E44464">
                        <w:rPr>
                          <w:rFonts w:ascii="Calibri" w:hAnsi="Calibri" w:cs="Calibri"/>
                          <w:sz w:val="40"/>
                          <w:szCs w:val="40"/>
                        </w:rPr>
                        <w:t>Stage Two - Deferment of Increment</w:t>
                      </w:r>
                      <w:r>
                        <w:rPr>
                          <w:rFonts w:ascii="Calibri" w:hAnsi="Calibri" w:cs="Calibri"/>
                          <w:sz w:val="40"/>
                          <w:szCs w:val="40"/>
                        </w:rPr>
                        <w:t xml:space="preserve"> </w:t>
                      </w:r>
                    </w:p>
                    <w:p w:rsidR="00A503A7" w:rsidRPr="00E44464" w:rsidRDefault="00A503A7" w:rsidP="0027565C">
                      <w:pPr>
                        <w:jc w:val="center"/>
                        <w:rPr>
                          <w:rFonts w:ascii="Calibri" w:hAnsi="Calibri" w:cs="Calibri"/>
                          <w:sz w:val="40"/>
                          <w:szCs w:val="40"/>
                        </w:rPr>
                      </w:pPr>
                      <w:r>
                        <w:rPr>
                          <w:rFonts w:ascii="Calibri" w:hAnsi="Calibri" w:cs="Calibri"/>
                          <w:sz w:val="40"/>
                          <w:szCs w:val="40"/>
                        </w:rPr>
                        <w:t xml:space="preserve">(State School Teachers) </w:t>
                      </w:r>
                    </w:p>
                  </w:txbxContent>
                </v:textbox>
              </v:shape>
            </w:pict>
          </mc:Fallback>
        </mc:AlternateContent>
      </w:r>
    </w:p>
    <w:p w:rsidR="00C32683" w:rsidRPr="00BB27FE" w:rsidRDefault="00C32683" w:rsidP="0022418B">
      <w:pPr>
        <w:rPr>
          <w:rFonts w:ascii="Calibri" w:hAnsi="Calibri" w:cs="Calibri"/>
          <w:sz w:val="18"/>
          <w:szCs w:val="18"/>
          <w:lang w:eastAsia="zh-CN"/>
        </w:rPr>
      </w:pPr>
    </w:p>
    <w:p w:rsidR="00C32683" w:rsidRPr="00BB27FE" w:rsidRDefault="00C32683" w:rsidP="0022418B">
      <w:pPr>
        <w:rPr>
          <w:rFonts w:ascii="Calibri" w:hAnsi="Calibri" w:cs="Calibri"/>
          <w:sz w:val="18"/>
          <w:szCs w:val="18"/>
          <w:lang w:eastAsia="zh-CN"/>
        </w:rPr>
      </w:pPr>
    </w:p>
    <w:p w:rsidR="00C32683" w:rsidRPr="00BB27FE" w:rsidRDefault="00C32683" w:rsidP="00C32683">
      <w:pPr>
        <w:rPr>
          <w:rFonts w:ascii="Calibri" w:hAnsi="Calibri" w:cs="Calibri"/>
        </w:rPr>
      </w:pPr>
    </w:p>
    <w:p w:rsidR="000D1167" w:rsidRPr="00BB27FE" w:rsidRDefault="000D1167" w:rsidP="00C32683">
      <w:pPr>
        <w:rPr>
          <w:rFonts w:ascii="Calibri" w:hAnsi="Calibri" w:cs="Calibri"/>
        </w:rPr>
      </w:pPr>
    </w:p>
    <w:p w:rsidR="000D1167" w:rsidRPr="00BB27FE" w:rsidRDefault="000D1167" w:rsidP="00C32683">
      <w:pPr>
        <w:rPr>
          <w:rFonts w:ascii="Calibri" w:hAnsi="Calibri" w:cs="Calibri"/>
        </w:rPr>
      </w:pPr>
    </w:p>
    <w:p w:rsidR="00C32683" w:rsidRPr="00BB27FE" w:rsidRDefault="00C32683" w:rsidP="00C32683">
      <w:pPr>
        <w:rPr>
          <w:rFonts w:ascii="Calibri" w:hAnsi="Calibri" w:cs="Calibri"/>
        </w:rPr>
      </w:pPr>
      <w:r w:rsidRPr="00BB27FE">
        <w:rPr>
          <w:rFonts w:ascii="Calibri" w:hAnsi="Calibri" w:cs="Calibri"/>
        </w:rPr>
        <w:t xml:space="preserve">In accordance with the </w:t>
      </w:r>
      <w:r w:rsidRPr="00BB27FE">
        <w:rPr>
          <w:rFonts w:ascii="Calibri" w:hAnsi="Calibri" w:cs="Calibri"/>
          <w:i/>
        </w:rPr>
        <w:t>Department of Education, Training and Employment State School Teachers’ Certified Agreement</w:t>
      </w:r>
      <w:r w:rsidR="003D49FC">
        <w:rPr>
          <w:rFonts w:ascii="Calibri" w:hAnsi="Calibri" w:cs="Calibri"/>
          <w:i/>
        </w:rPr>
        <w:t xml:space="preserve"> 2012</w:t>
      </w:r>
      <w:r w:rsidRPr="00BB27FE">
        <w:rPr>
          <w:rFonts w:ascii="Calibri" w:hAnsi="Calibri" w:cs="Calibri"/>
          <w:i/>
        </w:rPr>
        <w:t xml:space="preserve">, </w:t>
      </w:r>
      <w:r w:rsidRPr="00BB27FE">
        <w:rPr>
          <w:rFonts w:ascii="Calibri" w:hAnsi="Calibri" w:cs="Calibri"/>
        </w:rPr>
        <w:t>employees who are subject to a Managing Unsatisfactory Performance (Stage 2 or beyond) process at the time of their annual increment are not entitled to progress to a higher increment</w:t>
      </w:r>
      <w:r w:rsidR="003D4114" w:rsidRPr="00BB27FE">
        <w:rPr>
          <w:rFonts w:ascii="Calibri" w:hAnsi="Calibri" w:cs="Calibri"/>
        </w:rPr>
        <w:t>.</w:t>
      </w:r>
      <w:r w:rsidRPr="00BB27FE">
        <w:rPr>
          <w:rFonts w:ascii="Calibri" w:hAnsi="Calibri" w:cs="Calibri"/>
        </w:rPr>
        <w:t xml:space="preserve"> </w:t>
      </w:r>
    </w:p>
    <w:p w:rsidR="00C32683" w:rsidRPr="00BB27FE" w:rsidRDefault="00C32683" w:rsidP="00C32683">
      <w:pPr>
        <w:rPr>
          <w:rFonts w:ascii="Calibri" w:hAnsi="Calibri" w:cs="Calibri"/>
        </w:rPr>
      </w:pPr>
    </w:p>
    <w:p w:rsidR="005F4A4E" w:rsidRDefault="005F4A4E" w:rsidP="00070CED">
      <w:pPr>
        <w:autoSpaceDE w:val="0"/>
        <w:autoSpaceDN w:val="0"/>
        <w:adjustRightInd w:val="0"/>
        <w:rPr>
          <w:rFonts w:ascii="Calibri" w:hAnsi="Calibri" w:cs="Calibri"/>
        </w:rPr>
      </w:pPr>
      <w:r w:rsidRPr="00BB27FE">
        <w:rPr>
          <w:rFonts w:ascii="Calibri" w:hAnsi="Calibri" w:cs="Calibri"/>
        </w:rPr>
        <w:t>Once an employee’s performance has been deemed satisfactory,  the employee is to receive an increment from each anniversary of the date on which they are deemed to be performing satisfactorily thereafter (subject to continued satisfactory performance)</w:t>
      </w:r>
      <w:r w:rsidR="00401D01" w:rsidRPr="00BB27FE">
        <w:rPr>
          <w:rFonts w:ascii="Calibri" w:hAnsi="Calibri" w:cs="Calibri"/>
        </w:rPr>
        <w:t>.</w:t>
      </w:r>
    </w:p>
    <w:p w:rsidR="007A480B" w:rsidRDefault="007A480B" w:rsidP="00070CED">
      <w:pPr>
        <w:autoSpaceDE w:val="0"/>
        <w:autoSpaceDN w:val="0"/>
        <w:adjustRightInd w:val="0"/>
        <w:rPr>
          <w:rFonts w:ascii="Calibri" w:hAnsi="Calibri" w:cs="Calibri"/>
        </w:rPr>
      </w:pPr>
    </w:p>
    <w:p w:rsidR="007A480B" w:rsidRPr="00BB27FE" w:rsidRDefault="007A480B" w:rsidP="007A480B">
      <w:pPr>
        <w:spacing w:before="120" w:after="120" w:line="312" w:lineRule="auto"/>
        <w:rPr>
          <w:rFonts w:ascii="Calibri" w:hAnsi="Calibri" w:cs="Calibri"/>
        </w:rPr>
      </w:pPr>
      <w:r>
        <w:rPr>
          <w:rFonts w:ascii="Calibri" w:hAnsi="Calibri" w:cs="Calibri"/>
        </w:rPr>
        <w:t xml:space="preserve">NB: </w:t>
      </w:r>
      <w:r w:rsidR="0066278A">
        <w:rPr>
          <w:rFonts w:ascii="Calibri" w:hAnsi="Calibri" w:cs="Calibri"/>
        </w:rPr>
        <w:t xml:space="preserve">Principals are </w:t>
      </w:r>
      <w:r w:rsidR="00AF6F13">
        <w:rPr>
          <w:rFonts w:ascii="Calibri" w:hAnsi="Calibri" w:cs="Calibri"/>
        </w:rPr>
        <w:t xml:space="preserve">only </w:t>
      </w:r>
      <w:r w:rsidR="0066278A">
        <w:rPr>
          <w:rFonts w:ascii="Calibri" w:hAnsi="Calibri" w:cs="Calibri"/>
        </w:rPr>
        <w:t xml:space="preserve">responsible </w:t>
      </w:r>
      <w:r w:rsidR="00AF6F13">
        <w:rPr>
          <w:rFonts w:ascii="Calibri" w:hAnsi="Calibri" w:cs="Calibri"/>
        </w:rPr>
        <w:t>for advising Payroll Services of any action during Stage 2 of the MUP process</w:t>
      </w:r>
      <w:r w:rsidR="0066278A">
        <w:rPr>
          <w:rFonts w:ascii="Calibri" w:hAnsi="Calibri" w:cs="Calibri"/>
        </w:rPr>
        <w:t xml:space="preserve">.  </w:t>
      </w:r>
    </w:p>
    <w:p w:rsidR="00997709" w:rsidRPr="00BB27FE" w:rsidRDefault="00997709" w:rsidP="00070CED">
      <w:pPr>
        <w:autoSpaceDE w:val="0"/>
        <w:autoSpaceDN w:val="0"/>
        <w:adjustRightInd w:val="0"/>
        <w:rPr>
          <w:rFonts w:ascii="Calibri" w:hAnsi="Calibri" w:cs="Calibri"/>
        </w:rPr>
      </w:pPr>
    </w:p>
    <w:p w:rsidR="008A41E6" w:rsidRPr="00BB27FE" w:rsidRDefault="0022418B" w:rsidP="00997709">
      <w:pPr>
        <w:pStyle w:val="Header"/>
        <w:shd w:val="clear" w:color="auto" w:fill="FFFFFF"/>
        <w:tabs>
          <w:tab w:val="clear" w:pos="4153"/>
          <w:tab w:val="clear" w:pos="8306"/>
          <w:tab w:val="left" w:pos="-1440"/>
          <w:tab w:val="left" w:pos="-720"/>
          <w:tab w:val="left" w:pos="378"/>
          <w:tab w:val="left" w:pos="8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18"/>
          <w:szCs w:val="18"/>
        </w:rPr>
      </w:pPr>
      <w:r w:rsidRPr="00BB27FE">
        <w:rPr>
          <w:rFonts w:ascii="Calibri" w:hAnsi="Calibri" w:cs="Calibri"/>
          <w:b/>
          <w:sz w:val="18"/>
          <w:szCs w:val="18"/>
        </w:rPr>
        <w:t>SECTION A – EMPLOYEE DETAILS</w:t>
      </w:r>
    </w:p>
    <w:p w:rsidR="00997709" w:rsidRPr="00BB27FE" w:rsidRDefault="00997709" w:rsidP="00997709">
      <w:pPr>
        <w:pStyle w:val="Header"/>
        <w:shd w:val="clear" w:color="auto" w:fill="FFFFFF"/>
        <w:tabs>
          <w:tab w:val="clear" w:pos="4153"/>
          <w:tab w:val="clear" w:pos="8306"/>
          <w:tab w:val="left" w:pos="-1440"/>
          <w:tab w:val="left" w:pos="-720"/>
          <w:tab w:val="left" w:pos="378"/>
          <w:tab w:val="left" w:pos="8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393"/>
        <w:gridCol w:w="2430"/>
        <w:gridCol w:w="2393"/>
      </w:tblGrid>
      <w:tr w:rsidR="008A41E6" w:rsidRPr="00BB27FE" w:rsidTr="00223227">
        <w:trPr>
          <w:trHeight w:val="414"/>
        </w:trPr>
        <w:tc>
          <w:tcPr>
            <w:tcW w:w="2463" w:type="dxa"/>
            <w:shd w:val="clear" w:color="auto" w:fill="auto"/>
          </w:tcPr>
          <w:p w:rsidR="008A41E6" w:rsidRPr="00BB27FE" w:rsidRDefault="008A41E6" w:rsidP="0022418B">
            <w:pPr>
              <w:rPr>
                <w:rFonts w:ascii="Calibri" w:hAnsi="Calibri" w:cs="Calibri"/>
                <w:sz w:val="18"/>
                <w:szCs w:val="18"/>
                <w:lang w:val="en-GB"/>
              </w:rPr>
            </w:pPr>
            <w:permStart w:id="621441269" w:edGrp="everyone" w:colFirst="3" w:colLast="3"/>
            <w:permStart w:id="1398285769" w:edGrp="everyone" w:colFirst="1" w:colLast="1"/>
            <w:r w:rsidRPr="00BB27FE">
              <w:rPr>
                <w:rFonts w:ascii="Calibri" w:hAnsi="Calibri" w:cs="Calibri"/>
                <w:sz w:val="18"/>
                <w:szCs w:val="18"/>
              </w:rPr>
              <w:t>Name</w:t>
            </w:r>
            <w:r w:rsidR="00454573" w:rsidRPr="00BB27FE">
              <w:rPr>
                <w:rFonts w:ascii="Calibri" w:hAnsi="Calibri" w:cs="Calibri"/>
                <w:sz w:val="18"/>
                <w:szCs w:val="18"/>
              </w:rPr>
              <w:t>:</w:t>
            </w:r>
          </w:p>
        </w:tc>
        <w:tc>
          <w:tcPr>
            <w:tcW w:w="2464" w:type="dxa"/>
            <w:shd w:val="clear" w:color="auto" w:fill="auto"/>
          </w:tcPr>
          <w:p w:rsidR="008A41E6" w:rsidRPr="00BB27FE" w:rsidRDefault="008A41E6" w:rsidP="0022418B">
            <w:pPr>
              <w:rPr>
                <w:rFonts w:ascii="Calibri" w:hAnsi="Calibri" w:cs="Calibri"/>
                <w:sz w:val="18"/>
                <w:szCs w:val="18"/>
                <w:lang w:val="en-GB"/>
              </w:rPr>
            </w:pPr>
          </w:p>
        </w:tc>
        <w:tc>
          <w:tcPr>
            <w:tcW w:w="2463" w:type="dxa"/>
            <w:shd w:val="clear" w:color="auto" w:fill="auto"/>
          </w:tcPr>
          <w:p w:rsidR="008A41E6" w:rsidRPr="00BB27FE" w:rsidRDefault="008A41E6" w:rsidP="0022418B">
            <w:pPr>
              <w:rPr>
                <w:rFonts w:ascii="Calibri" w:hAnsi="Calibri" w:cs="Calibri"/>
                <w:sz w:val="18"/>
                <w:szCs w:val="18"/>
                <w:lang w:val="en-GB"/>
              </w:rPr>
            </w:pPr>
            <w:r w:rsidRPr="00BB27FE">
              <w:rPr>
                <w:rFonts w:ascii="Calibri" w:hAnsi="Calibri" w:cs="Calibri"/>
                <w:sz w:val="18"/>
                <w:szCs w:val="18"/>
              </w:rPr>
              <w:t>Employee No.</w:t>
            </w:r>
            <w:r w:rsidR="00454573" w:rsidRPr="00BB27FE">
              <w:rPr>
                <w:rFonts w:ascii="Calibri" w:hAnsi="Calibri" w:cs="Calibri"/>
                <w:sz w:val="18"/>
                <w:szCs w:val="18"/>
              </w:rPr>
              <w:t>:</w:t>
            </w:r>
          </w:p>
        </w:tc>
        <w:tc>
          <w:tcPr>
            <w:tcW w:w="2464" w:type="dxa"/>
            <w:shd w:val="clear" w:color="auto" w:fill="auto"/>
          </w:tcPr>
          <w:p w:rsidR="008A41E6" w:rsidRPr="00BB27FE" w:rsidRDefault="008A41E6" w:rsidP="0022418B">
            <w:pPr>
              <w:rPr>
                <w:rFonts w:ascii="Calibri" w:hAnsi="Calibri" w:cs="Calibri"/>
                <w:sz w:val="18"/>
                <w:szCs w:val="18"/>
                <w:lang w:val="en-GB"/>
              </w:rPr>
            </w:pPr>
          </w:p>
        </w:tc>
      </w:tr>
      <w:tr w:rsidR="008A41E6" w:rsidRPr="00BB27FE" w:rsidTr="00223227">
        <w:trPr>
          <w:trHeight w:val="414"/>
        </w:trPr>
        <w:tc>
          <w:tcPr>
            <w:tcW w:w="2463" w:type="dxa"/>
            <w:shd w:val="clear" w:color="auto" w:fill="auto"/>
          </w:tcPr>
          <w:p w:rsidR="008A41E6" w:rsidRPr="00BB27FE" w:rsidRDefault="008A41E6" w:rsidP="0022418B">
            <w:pPr>
              <w:rPr>
                <w:rFonts w:ascii="Calibri" w:hAnsi="Calibri" w:cs="Calibri"/>
                <w:sz w:val="18"/>
                <w:szCs w:val="18"/>
                <w:lang w:val="en-GB"/>
              </w:rPr>
            </w:pPr>
            <w:permStart w:id="1833050126" w:edGrp="everyone" w:colFirst="3" w:colLast="3"/>
            <w:permStart w:id="650983858" w:edGrp="everyone" w:colFirst="1" w:colLast="1"/>
            <w:permEnd w:id="621441269"/>
            <w:permEnd w:id="1398285769"/>
            <w:r w:rsidRPr="00BB27FE">
              <w:rPr>
                <w:rFonts w:ascii="Calibri" w:hAnsi="Calibri" w:cs="Calibri"/>
                <w:sz w:val="18"/>
                <w:szCs w:val="18"/>
              </w:rPr>
              <w:t>Position</w:t>
            </w:r>
            <w:r w:rsidR="00454573" w:rsidRPr="00BB27FE">
              <w:rPr>
                <w:rFonts w:ascii="Calibri" w:hAnsi="Calibri" w:cs="Calibri"/>
                <w:sz w:val="18"/>
                <w:szCs w:val="18"/>
              </w:rPr>
              <w:t>:</w:t>
            </w:r>
          </w:p>
        </w:tc>
        <w:tc>
          <w:tcPr>
            <w:tcW w:w="2464" w:type="dxa"/>
            <w:shd w:val="clear" w:color="auto" w:fill="auto"/>
          </w:tcPr>
          <w:p w:rsidR="008A41E6" w:rsidRPr="00BB27FE" w:rsidRDefault="008A41E6" w:rsidP="0022418B">
            <w:pPr>
              <w:rPr>
                <w:rFonts w:ascii="Calibri" w:hAnsi="Calibri" w:cs="Calibri"/>
                <w:sz w:val="18"/>
                <w:szCs w:val="18"/>
                <w:lang w:val="en-GB"/>
              </w:rPr>
            </w:pPr>
          </w:p>
        </w:tc>
        <w:tc>
          <w:tcPr>
            <w:tcW w:w="2463" w:type="dxa"/>
            <w:shd w:val="clear" w:color="auto" w:fill="auto"/>
          </w:tcPr>
          <w:p w:rsidR="008A41E6" w:rsidRPr="00BB27FE" w:rsidRDefault="00070CED" w:rsidP="008A41E6">
            <w:pPr>
              <w:rPr>
                <w:rFonts w:ascii="Calibri" w:hAnsi="Calibri" w:cs="Calibri"/>
                <w:sz w:val="18"/>
                <w:szCs w:val="18"/>
                <w:lang w:val="en-GB"/>
              </w:rPr>
            </w:pPr>
            <w:r w:rsidRPr="00BB27FE">
              <w:rPr>
                <w:rFonts w:ascii="Calibri" w:hAnsi="Calibri" w:cs="Calibri"/>
                <w:sz w:val="18"/>
                <w:szCs w:val="18"/>
              </w:rPr>
              <w:t>Date of commencement of stage two:</w:t>
            </w:r>
          </w:p>
        </w:tc>
        <w:tc>
          <w:tcPr>
            <w:tcW w:w="2464" w:type="dxa"/>
            <w:shd w:val="clear" w:color="auto" w:fill="auto"/>
          </w:tcPr>
          <w:p w:rsidR="008A41E6" w:rsidRPr="00BB27FE" w:rsidRDefault="008A41E6" w:rsidP="0022418B">
            <w:pPr>
              <w:rPr>
                <w:rFonts w:ascii="Calibri" w:hAnsi="Calibri" w:cs="Calibri"/>
                <w:sz w:val="18"/>
                <w:szCs w:val="18"/>
                <w:lang w:val="en-GB"/>
              </w:rPr>
            </w:pPr>
          </w:p>
        </w:tc>
      </w:tr>
      <w:permEnd w:id="1833050126"/>
      <w:permEnd w:id="650983858"/>
    </w:tbl>
    <w:p w:rsidR="000D1167" w:rsidRPr="00870513" w:rsidRDefault="000D1167" w:rsidP="00870513">
      <w:pPr>
        <w:spacing w:after="120"/>
        <w:rPr>
          <w:rFonts w:ascii="Calibri" w:hAnsi="Calibri" w:cs="Calibri"/>
          <w:sz w:val="18"/>
          <w:szCs w:val="18"/>
          <w:lang w:eastAsia="zh-CN"/>
        </w:rPr>
      </w:pPr>
    </w:p>
    <w:p w:rsidR="0022418B" w:rsidRPr="00BB27FE" w:rsidRDefault="0022418B" w:rsidP="00997709">
      <w:pPr>
        <w:pStyle w:val="Header"/>
        <w:shd w:val="clear" w:color="auto" w:fill="FFFFFF"/>
        <w:tabs>
          <w:tab w:val="clear" w:pos="4153"/>
          <w:tab w:val="clear" w:pos="8306"/>
          <w:tab w:val="left" w:pos="-1440"/>
          <w:tab w:val="left" w:pos="-720"/>
          <w:tab w:val="left" w:pos="378"/>
          <w:tab w:val="left" w:pos="8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18"/>
          <w:szCs w:val="18"/>
        </w:rPr>
      </w:pPr>
      <w:r w:rsidRPr="00BB27FE">
        <w:rPr>
          <w:rFonts w:ascii="Calibri" w:hAnsi="Calibri" w:cs="Calibri"/>
          <w:b/>
          <w:sz w:val="18"/>
          <w:szCs w:val="18"/>
        </w:rPr>
        <w:t xml:space="preserve">SECTION </w:t>
      </w:r>
      <w:r w:rsidR="008A41E6" w:rsidRPr="00BB27FE">
        <w:rPr>
          <w:rFonts w:ascii="Calibri" w:hAnsi="Calibri" w:cs="Calibri"/>
          <w:b/>
          <w:sz w:val="18"/>
          <w:szCs w:val="18"/>
        </w:rPr>
        <w:t>B</w:t>
      </w:r>
      <w:r w:rsidRPr="00BB27FE">
        <w:rPr>
          <w:rFonts w:ascii="Calibri" w:hAnsi="Calibri" w:cs="Calibri"/>
          <w:b/>
          <w:sz w:val="18"/>
          <w:szCs w:val="18"/>
        </w:rPr>
        <w:t xml:space="preserve"> </w:t>
      </w:r>
      <w:r w:rsidR="00070CED" w:rsidRPr="00BB27FE">
        <w:rPr>
          <w:rFonts w:ascii="Calibri" w:hAnsi="Calibri" w:cs="Calibri"/>
          <w:b/>
          <w:sz w:val="18"/>
          <w:szCs w:val="18"/>
        </w:rPr>
        <w:t>–</w:t>
      </w:r>
      <w:r w:rsidRPr="00BB27FE">
        <w:rPr>
          <w:rFonts w:ascii="Calibri" w:hAnsi="Calibri" w:cs="Calibri"/>
          <w:b/>
          <w:sz w:val="18"/>
          <w:szCs w:val="18"/>
        </w:rPr>
        <w:t xml:space="preserve"> APPROVAL</w:t>
      </w:r>
      <w:r w:rsidR="00070CED" w:rsidRPr="00BB27FE">
        <w:rPr>
          <w:rFonts w:ascii="Calibri" w:hAnsi="Calibri" w:cs="Calibri"/>
          <w:b/>
          <w:sz w:val="18"/>
          <w:szCs w:val="18"/>
        </w:rPr>
        <w:t xml:space="preserve"> TO DEFER INCREMENT</w:t>
      </w:r>
    </w:p>
    <w:p w:rsidR="00997709" w:rsidRPr="00BB27FE" w:rsidRDefault="00997709" w:rsidP="00997709">
      <w:pPr>
        <w:pStyle w:val="Header"/>
        <w:shd w:val="clear" w:color="auto" w:fill="FFFFFF"/>
        <w:tabs>
          <w:tab w:val="clear" w:pos="4153"/>
          <w:tab w:val="clear" w:pos="8306"/>
          <w:tab w:val="left" w:pos="-1440"/>
          <w:tab w:val="left" w:pos="-720"/>
          <w:tab w:val="left" w:pos="378"/>
          <w:tab w:val="left" w:pos="8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18"/>
          <w:szCs w:val="18"/>
        </w:rPr>
      </w:pPr>
    </w:p>
    <w:tbl>
      <w:tblPr>
        <w:tblW w:w="9909" w:type="dxa"/>
        <w:jc w:val="center"/>
        <w:tblLayout w:type="fixed"/>
        <w:tblCellMar>
          <w:left w:w="0" w:type="dxa"/>
          <w:right w:w="0" w:type="dxa"/>
        </w:tblCellMar>
        <w:tblLook w:val="0000" w:firstRow="0" w:lastRow="0" w:firstColumn="0" w:lastColumn="0" w:noHBand="0" w:noVBand="0"/>
      </w:tblPr>
      <w:tblGrid>
        <w:gridCol w:w="256"/>
        <w:gridCol w:w="2811"/>
        <w:gridCol w:w="4551"/>
        <w:gridCol w:w="934"/>
        <w:gridCol w:w="1059"/>
        <w:gridCol w:w="298"/>
      </w:tblGrid>
      <w:tr w:rsidR="0022418B" w:rsidRPr="00BB27FE" w:rsidTr="000D1167">
        <w:trPr>
          <w:cantSplit/>
          <w:trHeight w:val="850"/>
          <w:jc w:val="center"/>
        </w:trPr>
        <w:tc>
          <w:tcPr>
            <w:tcW w:w="256" w:type="dxa"/>
            <w:tcBorders>
              <w:top w:val="single" w:sz="4" w:space="0" w:color="auto"/>
              <w:left w:val="single" w:sz="4" w:space="0" w:color="auto"/>
            </w:tcBorders>
            <w:shd w:val="clear" w:color="auto" w:fill="FFFFFF"/>
          </w:tcPr>
          <w:p w:rsidR="0022418B" w:rsidRPr="00BB27FE" w:rsidRDefault="0022418B" w:rsidP="002C75C6">
            <w:pPr>
              <w:rPr>
                <w:rFonts w:ascii="Calibri" w:hAnsi="Calibri" w:cs="Calibri"/>
                <w:sz w:val="18"/>
                <w:szCs w:val="18"/>
              </w:rPr>
            </w:pPr>
          </w:p>
        </w:tc>
        <w:tc>
          <w:tcPr>
            <w:tcW w:w="9355" w:type="dxa"/>
            <w:gridSpan w:val="4"/>
            <w:tcBorders>
              <w:top w:val="single" w:sz="4" w:space="0" w:color="auto"/>
            </w:tcBorders>
            <w:shd w:val="clear" w:color="auto" w:fill="FFFFFF"/>
            <w:vAlign w:val="center"/>
          </w:tcPr>
          <w:p w:rsidR="0066278A" w:rsidRDefault="0022418B" w:rsidP="002C75C6">
            <w:pPr>
              <w:rPr>
                <w:rFonts w:ascii="Calibri" w:hAnsi="Calibri" w:cs="Calibri"/>
                <w:i/>
                <w:sz w:val="18"/>
                <w:szCs w:val="18"/>
              </w:rPr>
            </w:pPr>
            <w:r w:rsidRPr="00BB27FE">
              <w:rPr>
                <w:rFonts w:ascii="Calibri" w:hAnsi="Calibri" w:cs="Calibri"/>
                <w:sz w:val="18"/>
                <w:szCs w:val="18"/>
              </w:rPr>
              <w:fldChar w:fldCharType="begin"/>
            </w:r>
            <w:r w:rsidRPr="00BB27FE">
              <w:rPr>
                <w:rFonts w:ascii="Calibri" w:hAnsi="Calibri" w:cs="Calibri"/>
                <w:sz w:val="18"/>
                <w:szCs w:val="18"/>
              </w:rPr>
              <w:instrText>ADVANCE \d 5</w:instrText>
            </w:r>
            <w:r w:rsidRPr="00BB27FE">
              <w:rPr>
                <w:rFonts w:ascii="Calibri" w:hAnsi="Calibri" w:cs="Calibri"/>
                <w:sz w:val="18"/>
                <w:szCs w:val="18"/>
              </w:rPr>
              <w:fldChar w:fldCharType="end"/>
            </w:r>
            <w:r w:rsidRPr="00BB27FE">
              <w:rPr>
                <w:rFonts w:ascii="Calibri" w:hAnsi="Calibri" w:cs="Calibri"/>
                <w:i/>
                <w:sz w:val="18"/>
                <w:szCs w:val="18"/>
              </w:rPr>
              <w:fldChar w:fldCharType="begin"/>
            </w:r>
            <w:r w:rsidRPr="00BB27FE">
              <w:rPr>
                <w:rFonts w:ascii="Calibri" w:hAnsi="Calibri" w:cs="Calibri"/>
                <w:i/>
                <w:sz w:val="18"/>
                <w:szCs w:val="18"/>
              </w:rPr>
              <w:instrText>ADVANCE \d 5</w:instrText>
            </w:r>
            <w:r w:rsidRPr="00BB27FE">
              <w:rPr>
                <w:rFonts w:ascii="Calibri" w:hAnsi="Calibri" w:cs="Calibri"/>
                <w:i/>
                <w:sz w:val="18"/>
                <w:szCs w:val="18"/>
              </w:rPr>
              <w:fldChar w:fldCharType="end"/>
            </w:r>
            <w:r w:rsidRPr="00BB27FE">
              <w:rPr>
                <w:rFonts w:ascii="Calibri" w:hAnsi="Calibri" w:cs="Calibri"/>
                <w:i/>
                <w:sz w:val="18"/>
                <w:szCs w:val="18"/>
              </w:rPr>
              <w:t xml:space="preserve">I </w:t>
            </w:r>
            <w:r w:rsidR="000D1167" w:rsidRPr="00BB27FE">
              <w:rPr>
                <w:rFonts w:ascii="Calibri" w:hAnsi="Calibri" w:cs="Calibri"/>
                <w:i/>
                <w:sz w:val="18"/>
                <w:szCs w:val="18"/>
              </w:rPr>
              <w:t xml:space="preserve">declare that the above mentioned employee is subject to a Managing Unsatisfactory Performance process (Stage two or beyond) which has been conducted </w:t>
            </w:r>
            <w:r w:rsidR="00290F5F" w:rsidRPr="00BB27FE">
              <w:rPr>
                <w:rFonts w:ascii="Calibri" w:hAnsi="Calibri" w:cs="Calibri"/>
                <w:i/>
                <w:sz w:val="18"/>
                <w:szCs w:val="18"/>
              </w:rPr>
              <w:t>in accordance with the ap</w:t>
            </w:r>
            <w:r w:rsidR="0066278A">
              <w:rPr>
                <w:rFonts w:ascii="Calibri" w:hAnsi="Calibri" w:cs="Calibri"/>
                <w:i/>
                <w:sz w:val="18"/>
                <w:szCs w:val="18"/>
              </w:rPr>
              <w:t>plicable departmental procedure.</w:t>
            </w:r>
          </w:p>
          <w:p w:rsidR="0066278A" w:rsidRDefault="0066278A" w:rsidP="002C75C6">
            <w:pPr>
              <w:rPr>
                <w:rFonts w:ascii="Calibri" w:hAnsi="Calibri" w:cs="Calibri"/>
                <w:i/>
                <w:sz w:val="18"/>
                <w:szCs w:val="18"/>
              </w:rPr>
            </w:pPr>
          </w:p>
          <w:p w:rsidR="0022418B" w:rsidRPr="0066278A" w:rsidRDefault="0066278A" w:rsidP="002C75C6">
            <w:pPr>
              <w:rPr>
                <w:rFonts w:ascii="Calibri" w:hAnsi="Calibri" w:cs="Calibri"/>
                <w:sz w:val="18"/>
                <w:szCs w:val="18"/>
              </w:rPr>
            </w:pPr>
            <w:r>
              <w:rPr>
                <w:rFonts w:ascii="Calibri" w:hAnsi="Calibri" w:cs="Calibri"/>
                <w:i/>
                <w:sz w:val="18"/>
                <w:szCs w:val="18"/>
              </w:rPr>
              <w:t>I also declare that the employee has been advised</w:t>
            </w:r>
            <w:r w:rsidR="00C267FC">
              <w:rPr>
                <w:rFonts w:ascii="Calibri" w:hAnsi="Calibri" w:cs="Calibri"/>
                <w:i/>
                <w:sz w:val="18"/>
                <w:szCs w:val="18"/>
              </w:rPr>
              <w:t xml:space="preserve"> (in writing)</w:t>
            </w:r>
            <w:r>
              <w:rPr>
                <w:rFonts w:ascii="Calibri" w:hAnsi="Calibri" w:cs="Calibri"/>
                <w:i/>
                <w:sz w:val="18"/>
                <w:szCs w:val="18"/>
              </w:rPr>
              <w:t xml:space="preserve"> that their increment is to be deferred in accordance with the</w:t>
            </w:r>
            <w:r w:rsidR="00290F5F" w:rsidRPr="00BB27FE">
              <w:rPr>
                <w:rFonts w:ascii="Calibri" w:hAnsi="Calibri" w:cs="Calibri"/>
                <w:i/>
                <w:sz w:val="18"/>
                <w:szCs w:val="18"/>
              </w:rPr>
              <w:t xml:space="preserve"> </w:t>
            </w:r>
            <w:r w:rsidRPr="0066278A">
              <w:rPr>
                <w:rFonts w:ascii="Calibri" w:hAnsi="Calibri" w:cs="Calibri"/>
                <w:i/>
                <w:sz w:val="18"/>
                <w:szCs w:val="18"/>
              </w:rPr>
              <w:t>Department of Education, Training and Employment State School Teachers’ Certified Agreement 2012</w:t>
            </w:r>
            <w:r>
              <w:rPr>
                <w:rFonts w:ascii="Calibri" w:hAnsi="Calibri" w:cs="Calibri"/>
                <w:i/>
                <w:sz w:val="18"/>
                <w:szCs w:val="18"/>
              </w:rPr>
              <w:t xml:space="preserve">. </w:t>
            </w:r>
          </w:p>
          <w:p w:rsidR="0022418B" w:rsidRPr="00BB27FE" w:rsidRDefault="0022418B" w:rsidP="002C75C6">
            <w:pPr>
              <w:rPr>
                <w:rFonts w:ascii="Calibri" w:hAnsi="Calibri" w:cs="Calibri"/>
                <w:sz w:val="18"/>
                <w:szCs w:val="18"/>
              </w:rPr>
            </w:pPr>
          </w:p>
        </w:tc>
        <w:tc>
          <w:tcPr>
            <w:tcW w:w="298" w:type="dxa"/>
            <w:tcBorders>
              <w:top w:val="single" w:sz="4" w:space="0" w:color="auto"/>
              <w:right w:val="single" w:sz="4" w:space="0" w:color="auto"/>
            </w:tcBorders>
            <w:shd w:val="clear" w:color="auto" w:fill="FFFFFF"/>
          </w:tcPr>
          <w:p w:rsidR="0022418B" w:rsidRPr="00BB27FE" w:rsidRDefault="0022418B" w:rsidP="002C75C6">
            <w:pPr>
              <w:rPr>
                <w:rFonts w:ascii="Calibri" w:hAnsi="Calibri" w:cs="Calibri"/>
                <w:sz w:val="18"/>
                <w:szCs w:val="18"/>
              </w:rPr>
            </w:pPr>
          </w:p>
        </w:tc>
      </w:tr>
      <w:tr w:rsidR="0022418B" w:rsidRPr="00BB27FE" w:rsidTr="000D1167">
        <w:trPr>
          <w:cantSplit/>
          <w:trHeight w:val="414"/>
          <w:jc w:val="center"/>
        </w:trPr>
        <w:tc>
          <w:tcPr>
            <w:tcW w:w="256" w:type="dxa"/>
            <w:tcBorders>
              <w:left w:val="single" w:sz="4" w:space="0" w:color="auto"/>
            </w:tcBorders>
            <w:shd w:val="clear" w:color="auto" w:fill="FFFFFF"/>
          </w:tcPr>
          <w:p w:rsidR="0022418B" w:rsidRPr="00BB27FE" w:rsidRDefault="0022418B" w:rsidP="002C75C6">
            <w:pPr>
              <w:rPr>
                <w:rFonts w:ascii="Calibri" w:hAnsi="Calibri" w:cs="Calibri"/>
                <w:sz w:val="18"/>
                <w:szCs w:val="18"/>
              </w:rPr>
            </w:pPr>
            <w:permStart w:id="1504391056" w:edGrp="everyone" w:colFirst="2" w:colLast="2"/>
          </w:p>
        </w:tc>
        <w:tc>
          <w:tcPr>
            <w:tcW w:w="2811" w:type="dxa"/>
            <w:shd w:val="clear" w:color="auto" w:fill="FFFFFF"/>
            <w:vAlign w:val="center"/>
          </w:tcPr>
          <w:p w:rsidR="0022418B" w:rsidRPr="00BB27FE" w:rsidRDefault="000D1167" w:rsidP="002C75C6">
            <w:pPr>
              <w:rPr>
                <w:rFonts w:ascii="Calibri" w:hAnsi="Calibri" w:cs="Calibri"/>
                <w:sz w:val="18"/>
                <w:szCs w:val="18"/>
              </w:rPr>
            </w:pPr>
            <w:r w:rsidRPr="00BB27FE">
              <w:rPr>
                <w:rFonts w:ascii="Calibri" w:hAnsi="Calibri" w:cs="Calibri"/>
                <w:sz w:val="18"/>
                <w:szCs w:val="18"/>
              </w:rPr>
              <w:t>Principal’s</w:t>
            </w:r>
            <w:r w:rsidR="0022418B" w:rsidRPr="00BB27FE">
              <w:rPr>
                <w:rFonts w:ascii="Calibri" w:hAnsi="Calibri" w:cs="Calibri"/>
                <w:sz w:val="18"/>
                <w:szCs w:val="18"/>
              </w:rPr>
              <w:t xml:space="preserve"> Name</w:t>
            </w:r>
          </w:p>
          <w:p w:rsidR="0022418B" w:rsidRPr="00BB27FE" w:rsidRDefault="0022418B" w:rsidP="002C75C6">
            <w:pPr>
              <w:rPr>
                <w:rFonts w:ascii="Calibri" w:hAnsi="Calibri" w:cs="Calibri"/>
                <w:sz w:val="18"/>
                <w:szCs w:val="18"/>
              </w:rPr>
            </w:pPr>
            <w:r w:rsidRPr="00BB27FE">
              <w:rPr>
                <w:rFonts w:ascii="Calibri" w:hAnsi="Calibri" w:cs="Calibri"/>
                <w:sz w:val="18"/>
                <w:szCs w:val="18"/>
              </w:rPr>
              <w:t>(Please print)</w:t>
            </w:r>
          </w:p>
        </w:tc>
        <w:tc>
          <w:tcPr>
            <w:tcW w:w="4551" w:type="dxa"/>
            <w:tcBorders>
              <w:top w:val="single" w:sz="6" w:space="0" w:color="auto"/>
              <w:left w:val="single" w:sz="6" w:space="0" w:color="auto"/>
              <w:bottom w:val="single" w:sz="6" w:space="0" w:color="auto"/>
              <w:right w:val="single" w:sz="6" w:space="0" w:color="auto"/>
            </w:tcBorders>
            <w:shd w:val="clear" w:color="auto" w:fill="FFFFFF"/>
            <w:vAlign w:val="center"/>
          </w:tcPr>
          <w:p w:rsidR="0022418B" w:rsidRPr="00BB27FE" w:rsidRDefault="0022418B" w:rsidP="002C75C6">
            <w:pPr>
              <w:rPr>
                <w:rFonts w:ascii="Calibri" w:hAnsi="Calibri" w:cs="Calibri"/>
                <w:sz w:val="18"/>
                <w:szCs w:val="18"/>
              </w:rPr>
            </w:pPr>
          </w:p>
        </w:tc>
        <w:tc>
          <w:tcPr>
            <w:tcW w:w="934" w:type="dxa"/>
            <w:shd w:val="clear" w:color="auto" w:fill="FFFFFF"/>
            <w:vAlign w:val="center"/>
          </w:tcPr>
          <w:p w:rsidR="0022418B" w:rsidRPr="00BB27FE" w:rsidRDefault="0022418B" w:rsidP="002C75C6">
            <w:pPr>
              <w:jc w:val="center"/>
              <w:rPr>
                <w:rFonts w:ascii="Calibri" w:hAnsi="Calibri" w:cs="Calibri"/>
                <w:sz w:val="18"/>
                <w:szCs w:val="18"/>
              </w:rPr>
            </w:pPr>
          </w:p>
        </w:tc>
        <w:tc>
          <w:tcPr>
            <w:tcW w:w="1059" w:type="dxa"/>
            <w:tcBorders>
              <w:bottom w:val="single" w:sz="6" w:space="0" w:color="auto"/>
            </w:tcBorders>
            <w:shd w:val="clear" w:color="auto" w:fill="FFFFFF"/>
            <w:vAlign w:val="center"/>
          </w:tcPr>
          <w:p w:rsidR="0022418B" w:rsidRPr="00BB27FE" w:rsidRDefault="0022418B" w:rsidP="002C75C6">
            <w:pPr>
              <w:pStyle w:val="Header"/>
              <w:tabs>
                <w:tab w:val="left" w:pos="514"/>
                <w:tab w:val="left" w:pos="888"/>
              </w:tabs>
              <w:rPr>
                <w:rFonts w:ascii="Calibri" w:hAnsi="Calibri" w:cs="Calibri"/>
                <w:sz w:val="18"/>
                <w:szCs w:val="18"/>
              </w:rPr>
            </w:pPr>
          </w:p>
        </w:tc>
        <w:tc>
          <w:tcPr>
            <w:tcW w:w="298" w:type="dxa"/>
            <w:tcBorders>
              <w:left w:val="nil"/>
              <w:right w:val="single" w:sz="4" w:space="0" w:color="auto"/>
            </w:tcBorders>
            <w:shd w:val="clear" w:color="auto" w:fill="FFFFFF"/>
          </w:tcPr>
          <w:p w:rsidR="0022418B" w:rsidRPr="00BB27FE" w:rsidRDefault="0022418B" w:rsidP="002C75C6">
            <w:pPr>
              <w:rPr>
                <w:rFonts w:ascii="Calibri" w:hAnsi="Calibri" w:cs="Calibri"/>
                <w:sz w:val="18"/>
                <w:szCs w:val="18"/>
              </w:rPr>
            </w:pPr>
          </w:p>
        </w:tc>
      </w:tr>
      <w:tr w:rsidR="0022418B" w:rsidRPr="00BB27FE" w:rsidTr="000D1167">
        <w:trPr>
          <w:cantSplit/>
          <w:trHeight w:val="414"/>
          <w:jc w:val="center"/>
        </w:trPr>
        <w:tc>
          <w:tcPr>
            <w:tcW w:w="256" w:type="dxa"/>
            <w:tcBorders>
              <w:left w:val="single" w:sz="4" w:space="0" w:color="auto"/>
            </w:tcBorders>
            <w:shd w:val="clear" w:color="auto" w:fill="FFFFFF"/>
          </w:tcPr>
          <w:p w:rsidR="0022418B" w:rsidRPr="00BB27FE" w:rsidRDefault="0022418B" w:rsidP="002C75C6">
            <w:pPr>
              <w:rPr>
                <w:rFonts w:ascii="Calibri" w:hAnsi="Calibri" w:cs="Calibri"/>
                <w:sz w:val="18"/>
                <w:szCs w:val="18"/>
              </w:rPr>
            </w:pPr>
            <w:permStart w:id="947459447" w:edGrp="everyone" w:colFirst="2" w:colLast="2"/>
            <w:permEnd w:id="1504391056"/>
          </w:p>
        </w:tc>
        <w:tc>
          <w:tcPr>
            <w:tcW w:w="2811" w:type="dxa"/>
            <w:shd w:val="clear" w:color="auto" w:fill="FFFFFF"/>
            <w:vAlign w:val="center"/>
          </w:tcPr>
          <w:p w:rsidR="0022418B" w:rsidRPr="00BB27FE" w:rsidRDefault="000D1167" w:rsidP="002C75C6">
            <w:pPr>
              <w:rPr>
                <w:rFonts w:ascii="Calibri" w:hAnsi="Calibri" w:cs="Calibri"/>
                <w:sz w:val="18"/>
                <w:szCs w:val="18"/>
              </w:rPr>
            </w:pPr>
            <w:r w:rsidRPr="00BB27FE">
              <w:rPr>
                <w:rFonts w:ascii="Calibri" w:hAnsi="Calibri" w:cs="Calibri"/>
                <w:sz w:val="18"/>
                <w:szCs w:val="18"/>
              </w:rPr>
              <w:t>Principal’</w:t>
            </w:r>
            <w:r w:rsidR="0022418B" w:rsidRPr="00BB27FE">
              <w:rPr>
                <w:rFonts w:ascii="Calibri" w:hAnsi="Calibri" w:cs="Calibri"/>
                <w:sz w:val="18"/>
                <w:szCs w:val="18"/>
              </w:rPr>
              <w:t>s Signature</w:t>
            </w:r>
          </w:p>
        </w:tc>
        <w:tc>
          <w:tcPr>
            <w:tcW w:w="4551" w:type="dxa"/>
            <w:tcBorders>
              <w:top w:val="single" w:sz="12" w:space="0" w:color="auto"/>
              <w:left w:val="single" w:sz="6" w:space="0" w:color="auto"/>
              <w:bottom w:val="single" w:sz="12" w:space="0" w:color="auto"/>
              <w:right w:val="single" w:sz="6" w:space="0" w:color="auto"/>
            </w:tcBorders>
            <w:shd w:val="clear" w:color="auto" w:fill="FFFFFF"/>
            <w:vAlign w:val="center"/>
          </w:tcPr>
          <w:p w:rsidR="0022418B" w:rsidRPr="00BB27FE" w:rsidRDefault="0022418B" w:rsidP="002C75C6">
            <w:pPr>
              <w:rPr>
                <w:rFonts w:ascii="Calibri" w:hAnsi="Calibri" w:cs="Calibri"/>
                <w:sz w:val="18"/>
                <w:szCs w:val="18"/>
              </w:rPr>
            </w:pPr>
          </w:p>
        </w:tc>
        <w:tc>
          <w:tcPr>
            <w:tcW w:w="934" w:type="dxa"/>
            <w:shd w:val="clear" w:color="auto" w:fill="FFFFFF"/>
            <w:vAlign w:val="center"/>
          </w:tcPr>
          <w:p w:rsidR="0022418B" w:rsidRPr="00BB27FE" w:rsidRDefault="0022418B" w:rsidP="002C75C6">
            <w:pPr>
              <w:jc w:val="center"/>
              <w:rPr>
                <w:rFonts w:ascii="Calibri" w:hAnsi="Calibri" w:cs="Calibri"/>
                <w:sz w:val="18"/>
                <w:szCs w:val="18"/>
              </w:rPr>
            </w:pPr>
            <w:r w:rsidRPr="00BB27FE">
              <w:rPr>
                <w:rFonts w:ascii="Calibri" w:hAnsi="Calibri" w:cs="Calibri"/>
                <w:sz w:val="18"/>
                <w:szCs w:val="18"/>
              </w:rPr>
              <w:t>Date</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tcPr>
          <w:p w:rsidR="0022418B" w:rsidRPr="00BB27FE" w:rsidRDefault="0022418B" w:rsidP="002C75C6">
            <w:pPr>
              <w:pStyle w:val="Header"/>
              <w:tabs>
                <w:tab w:val="clear" w:pos="4153"/>
                <w:tab w:val="clear" w:pos="8306"/>
                <w:tab w:val="left" w:pos="514"/>
                <w:tab w:val="left" w:pos="888"/>
              </w:tabs>
              <w:rPr>
                <w:rFonts w:ascii="Calibri" w:hAnsi="Calibri" w:cs="Calibri"/>
                <w:sz w:val="18"/>
                <w:szCs w:val="18"/>
              </w:rPr>
            </w:pPr>
            <w:r w:rsidRPr="00BB27FE">
              <w:rPr>
                <w:rFonts w:ascii="Calibri" w:hAnsi="Calibri" w:cs="Calibri"/>
                <w:sz w:val="18"/>
                <w:szCs w:val="18"/>
              </w:rPr>
              <w:t xml:space="preserve">   </w:t>
            </w:r>
            <w:permStart w:id="687884353" w:edGrp="everyone"/>
            <w:r w:rsidRPr="00BB27FE">
              <w:rPr>
                <w:rFonts w:ascii="Calibri" w:hAnsi="Calibri" w:cs="Calibri"/>
                <w:sz w:val="18"/>
                <w:szCs w:val="18"/>
              </w:rPr>
              <w:t xml:space="preserve"> </w:t>
            </w:r>
            <w:permEnd w:id="687884353"/>
          </w:p>
        </w:tc>
        <w:tc>
          <w:tcPr>
            <w:tcW w:w="298" w:type="dxa"/>
            <w:tcBorders>
              <w:right w:val="single" w:sz="4" w:space="0" w:color="auto"/>
            </w:tcBorders>
            <w:shd w:val="clear" w:color="auto" w:fill="FFFFFF"/>
          </w:tcPr>
          <w:p w:rsidR="0022418B" w:rsidRPr="00BB27FE" w:rsidRDefault="0022418B" w:rsidP="002C75C6">
            <w:pPr>
              <w:rPr>
                <w:rFonts w:ascii="Calibri" w:hAnsi="Calibri" w:cs="Calibri"/>
                <w:sz w:val="18"/>
                <w:szCs w:val="18"/>
              </w:rPr>
            </w:pPr>
          </w:p>
        </w:tc>
      </w:tr>
      <w:permEnd w:id="947459447"/>
      <w:tr w:rsidR="0022418B" w:rsidRPr="00BB27FE" w:rsidTr="000D1167">
        <w:trPr>
          <w:cantSplit/>
          <w:trHeight w:val="31"/>
          <w:jc w:val="center"/>
        </w:trPr>
        <w:tc>
          <w:tcPr>
            <w:tcW w:w="9909" w:type="dxa"/>
            <w:gridSpan w:val="6"/>
            <w:tcBorders>
              <w:left w:val="single" w:sz="4" w:space="0" w:color="auto"/>
              <w:bottom w:val="single" w:sz="4" w:space="0" w:color="auto"/>
              <w:right w:val="single" w:sz="4" w:space="0" w:color="auto"/>
            </w:tcBorders>
            <w:shd w:val="clear" w:color="auto" w:fill="FFFFFF"/>
          </w:tcPr>
          <w:p w:rsidR="0022418B" w:rsidRPr="00BB27FE" w:rsidRDefault="0022418B" w:rsidP="002C75C6">
            <w:pPr>
              <w:rPr>
                <w:rFonts w:ascii="Calibri" w:hAnsi="Calibri" w:cs="Calibri"/>
                <w:sz w:val="18"/>
                <w:szCs w:val="18"/>
              </w:rPr>
            </w:pPr>
          </w:p>
        </w:tc>
      </w:tr>
    </w:tbl>
    <w:p w:rsidR="00814AD7" w:rsidRPr="00BB27FE" w:rsidRDefault="00814AD7">
      <w:pPr>
        <w:pStyle w:val="Header"/>
        <w:shd w:val="clear" w:color="auto" w:fill="FFFFFF"/>
        <w:tabs>
          <w:tab w:val="clear" w:pos="4153"/>
          <w:tab w:val="clear" w:pos="8306"/>
          <w:tab w:val="left" w:pos="-1440"/>
          <w:tab w:val="left" w:pos="-720"/>
          <w:tab w:val="left" w:pos="378"/>
          <w:tab w:val="left" w:pos="8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18"/>
          <w:szCs w:val="18"/>
        </w:rPr>
      </w:pPr>
    </w:p>
    <w:p w:rsidR="00997709" w:rsidRPr="00BB27FE" w:rsidRDefault="00997709">
      <w:pPr>
        <w:pStyle w:val="Header"/>
        <w:shd w:val="clear" w:color="auto" w:fill="FFFFFF"/>
        <w:tabs>
          <w:tab w:val="clear" w:pos="4153"/>
          <w:tab w:val="clear" w:pos="8306"/>
          <w:tab w:val="left" w:pos="-1440"/>
          <w:tab w:val="left" w:pos="-720"/>
          <w:tab w:val="left" w:pos="378"/>
          <w:tab w:val="left" w:pos="8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18"/>
          <w:szCs w:val="18"/>
        </w:rPr>
      </w:pPr>
    </w:p>
    <w:p w:rsidR="0022418B" w:rsidRPr="00BB27FE" w:rsidRDefault="00070CED">
      <w:pPr>
        <w:pStyle w:val="Header"/>
        <w:shd w:val="clear" w:color="auto" w:fill="FFFFFF"/>
        <w:tabs>
          <w:tab w:val="clear" w:pos="4153"/>
          <w:tab w:val="clear" w:pos="8306"/>
          <w:tab w:val="left" w:pos="-1440"/>
          <w:tab w:val="left" w:pos="-720"/>
          <w:tab w:val="left" w:pos="378"/>
          <w:tab w:val="left" w:pos="8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18"/>
          <w:szCs w:val="18"/>
        </w:rPr>
      </w:pPr>
      <w:r w:rsidRPr="00BB27FE">
        <w:rPr>
          <w:rFonts w:ascii="Calibri" w:hAnsi="Calibri" w:cs="Calibri"/>
          <w:b/>
          <w:sz w:val="18"/>
          <w:szCs w:val="18"/>
        </w:rPr>
        <w:t>SECTION C –</w:t>
      </w:r>
      <w:r w:rsidR="00C975B9" w:rsidRPr="00BB27FE">
        <w:rPr>
          <w:rFonts w:ascii="Calibri" w:hAnsi="Calibri" w:cs="Calibri"/>
          <w:b/>
          <w:sz w:val="18"/>
          <w:szCs w:val="18"/>
        </w:rPr>
        <w:t xml:space="preserve"> APPROVAL FOR EMPLOYEE TO RESUME INCREMENTING</w:t>
      </w:r>
    </w:p>
    <w:p w:rsidR="00997709" w:rsidRPr="00BB27FE" w:rsidRDefault="00997709">
      <w:pPr>
        <w:pStyle w:val="Header"/>
        <w:shd w:val="clear" w:color="auto" w:fill="FFFFFF"/>
        <w:tabs>
          <w:tab w:val="clear" w:pos="4153"/>
          <w:tab w:val="clear" w:pos="8306"/>
          <w:tab w:val="left" w:pos="-1440"/>
          <w:tab w:val="left" w:pos="-720"/>
          <w:tab w:val="left" w:pos="378"/>
          <w:tab w:val="left" w:pos="8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18"/>
          <w:szCs w:val="18"/>
        </w:rPr>
      </w:pPr>
    </w:p>
    <w:tbl>
      <w:tblPr>
        <w:tblW w:w="9909" w:type="dxa"/>
        <w:jc w:val="center"/>
        <w:tblLayout w:type="fixed"/>
        <w:tblCellMar>
          <w:left w:w="0" w:type="dxa"/>
          <w:right w:w="0" w:type="dxa"/>
        </w:tblCellMar>
        <w:tblLook w:val="0000" w:firstRow="0" w:lastRow="0" w:firstColumn="0" w:lastColumn="0" w:noHBand="0" w:noVBand="0"/>
      </w:tblPr>
      <w:tblGrid>
        <w:gridCol w:w="256"/>
        <w:gridCol w:w="2811"/>
        <w:gridCol w:w="4551"/>
        <w:gridCol w:w="934"/>
        <w:gridCol w:w="1059"/>
        <w:gridCol w:w="298"/>
      </w:tblGrid>
      <w:tr w:rsidR="00070CED" w:rsidRPr="00BB27FE" w:rsidTr="00070CED">
        <w:trPr>
          <w:cantSplit/>
          <w:trHeight w:val="850"/>
          <w:jc w:val="center"/>
        </w:trPr>
        <w:tc>
          <w:tcPr>
            <w:tcW w:w="256" w:type="dxa"/>
            <w:tcBorders>
              <w:top w:val="single" w:sz="4" w:space="0" w:color="auto"/>
              <w:left w:val="single" w:sz="4" w:space="0" w:color="auto"/>
            </w:tcBorders>
            <w:shd w:val="clear" w:color="auto" w:fill="FFFFFF"/>
          </w:tcPr>
          <w:p w:rsidR="00070CED" w:rsidRPr="00BB27FE" w:rsidRDefault="00070CED" w:rsidP="00070CED">
            <w:pPr>
              <w:rPr>
                <w:rFonts w:ascii="Calibri" w:hAnsi="Calibri" w:cs="Calibri"/>
                <w:sz w:val="18"/>
                <w:szCs w:val="18"/>
              </w:rPr>
            </w:pPr>
          </w:p>
        </w:tc>
        <w:tc>
          <w:tcPr>
            <w:tcW w:w="9355" w:type="dxa"/>
            <w:gridSpan w:val="4"/>
            <w:tcBorders>
              <w:top w:val="single" w:sz="4" w:space="0" w:color="auto"/>
            </w:tcBorders>
            <w:shd w:val="clear" w:color="auto" w:fill="FFFFFF"/>
            <w:vAlign w:val="center"/>
          </w:tcPr>
          <w:p w:rsidR="00C975B9" w:rsidRPr="00BB27FE" w:rsidRDefault="00070CED" w:rsidP="00070CED">
            <w:pPr>
              <w:rPr>
                <w:rFonts w:ascii="Calibri" w:hAnsi="Calibri" w:cs="Calibri"/>
                <w:i/>
                <w:sz w:val="18"/>
                <w:szCs w:val="18"/>
              </w:rPr>
            </w:pPr>
            <w:r w:rsidRPr="00BB27FE">
              <w:rPr>
                <w:rFonts w:ascii="Calibri" w:hAnsi="Calibri" w:cs="Calibri"/>
                <w:sz w:val="18"/>
                <w:szCs w:val="18"/>
              </w:rPr>
              <w:fldChar w:fldCharType="begin"/>
            </w:r>
            <w:r w:rsidRPr="00BB27FE">
              <w:rPr>
                <w:rFonts w:ascii="Calibri" w:hAnsi="Calibri" w:cs="Calibri"/>
                <w:sz w:val="18"/>
                <w:szCs w:val="18"/>
              </w:rPr>
              <w:instrText>ADVANCE \d 5</w:instrText>
            </w:r>
            <w:r w:rsidRPr="00BB27FE">
              <w:rPr>
                <w:rFonts w:ascii="Calibri" w:hAnsi="Calibri" w:cs="Calibri"/>
                <w:sz w:val="18"/>
                <w:szCs w:val="18"/>
              </w:rPr>
              <w:fldChar w:fldCharType="end"/>
            </w:r>
            <w:r w:rsidRPr="00BB27FE">
              <w:rPr>
                <w:rFonts w:ascii="Calibri" w:hAnsi="Calibri" w:cs="Calibri"/>
                <w:i/>
                <w:sz w:val="18"/>
                <w:szCs w:val="18"/>
              </w:rPr>
              <w:fldChar w:fldCharType="begin"/>
            </w:r>
            <w:r w:rsidRPr="00BB27FE">
              <w:rPr>
                <w:rFonts w:ascii="Calibri" w:hAnsi="Calibri" w:cs="Calibri"/>
                <w:i/>
                <w:sz w:val="18"/>
                <w:szCs w:val="18"/>
              </w:rPr>
              <w:instrText>ADVANCE \d 5</w:instrText>
            </w:r>
            <w:r w:rsidRPr="00BB27FE">
              <w:rPr>
                <w:rFonts w:ascii="Calibri" w:hAnsi="Calibri" w:cs="Calibri"/>
                <w:i/>
                <w:sz w:val="18"/>
                <w:szCs w:val="18"/>
              </w:rPr>
              <w:fldChar w:fldCharType="end"/>
            </w:r>
            <w:r w:rsidRPr="00BB27FE">
              <w:rPr>
                <w:rFonts w:ascii="Calibri" w:hAnsi="Calibri" w:cs="Calibri"/>
                <w:i/>
                <w:sz w:val="18"/>
                <w:szCs w:val="18"/>
              </w:rPr>
              <w:t>I declare that the above mentioned employee</w:t>
            </w:r>
            <w:r w:rsidR="00C975B9" w:rsidRPr="00BB27FE">
              <w:rPr>
                <w:rFonts w:ascii="Calibri" w:hAnsi="Calibri" w:cs="Calibri"/>
                <w:i/>
                <w:sz w:val="18"/>
                <w:szCs w:val="18"/>
              </w:rPr>
              <w:t xml:space="preserve">’s performance is satisfactory from: </w:t>
            </w:r>
            <w:permStart w:id="1307912910" w:edGrp="everyone"/>
            <w:r w:rsidR="00C975B9" w:rsidRPr="00BB27FE">
              <w:rPr>
                <w:rFonts w:ascii="Calibri" w:hAnsi="Calibri" w:cs="Calibri"/>
                <w:i/>
                <w:sz w:val="18"/>
                <w:szCs w:val="18"/>
              </w:rPr>
              <w:t xml:space="preserve">    </w:t>
            </w:r>
            <w:permEnd w:id="1307912910"/>
          </w:p>
          <w:p w:rsidR="00C975B9" w:rsidRPr="00BB27FE" w:rsidRDefault="00C975B9" w:rsidP="00070CED">
            <w:pPr>
              <w:rPr>
                <w:rFonts w:ascii="Calibri" w:hAnsi="Calibri" w:cs="Calibri"/>
                <w:i/>
                <w:sz w:val="18"/>
                <w:szCs w:val="18"/>
              </w:rPr>
            </w:pPr>
          </w:p>
          <w:p w:rsidR="00070CED" w:rsidRPr="00BB27FE" w:rsidRDefault="00070CED" w:rsidP="00C975B9">
            <w:pPr>
              <w:rPr>
                <w:rFonts w:ascii="Calibri" w:hAnsi="Calibri" w:cs="Calibri"/>
                <w:sz w:val="18"/>
                <w:szCs w:val="18"/>
              </w:rPr>
            </w:pPr>
          </w:p>
        </w:tc>
        <w:tc>
          <w:tcPr>
            <w:tcW w:w="298" w:type="dxa"/>
            <w:tcBorders>
              <w:top w:val="single" w:sz="4" w:space="0" w:color="auto"/>
              <w:right w:val="single" w:sz="4" w:space="0" w:color="auto"/>
            </w:tcBorders>
            <w:shd w:val="clear" w:color="auto" w:fill="FFFFFF"/>
          </w:tcPr>
          <w:p w:rsidR="00070CED" w:rsidRPr="00BB27FE" w:rsidRDefault="00070CED" w:rsidP="00070CED">
            <w:pPr>
              <w:rPr>
                <w:rFonts w:ascii="Calibri" w:hAnsi="Calibri" w:cs="Calibri"/>
                <w:sz w:val="18"/>
                <w:szCs w:val="18"/>
              </w:rPr>
            </w:pPr>
          </w:p>
        </w:tc>
      </w:tr>
      <w:tr w:rsidR="00070CED" w:rsidRPr="00BB27FE" w:rsidTr="00070CED">
        <w:trPr>
          <w:cantSplit/>
          <w:trHeight w:val="414"/>
          <w:jc w:val="center"/>
        </w:trPr>
        <w:tc>
          <w:tcPr>
            <w:tcW w:w="256" w:type="dxa"/>
            <w:tcBorders>
              <w:left w:val="single" w:sz="4" w:space="0" w:color="auto"/>
            </w:tcBorders>
            <w:shd w:val="clear" w:color="auto" w:fill="FFFFFF"/>
          </w:tcPr>
          <w:p w:rsidR="00070CED" w:rsidRPr="00BB27FE" w:rsidRDefault="00070CED" w:rsidP="00070CED">
            <w:pPr>
              <w:rPr>
                <w:rFonts w:ascii="Calibri" w:hAnsi="Calibri" w:cs="Calibri"/>
                <w:sz w:val="18"/>
                <w:szCs w:val="18"/>
              </w:rPr>
            </w:pPr>
          </w:p>
        </w:tc>
        <w:tc>
          <w:tcPr>
            <w:tcW w:w="2811" w:type="dxa"/>
            <w:shd w:val="clear" w:color="auto" w:fill="FFFFFF"/>
            <w:vAlign w:val="center"/>
          </w:tcPr>
          <w:p w:rsidR="007A480B" w:rsidRPr="00BB27FE" w:rsidRDefault="007A480B" w:rsidP="00070CED">
            <w:pPr>
              <w:rPr>
                <w:rFonts w:ascii="Calibri" w:hAnsi="Calibri" w:cs="Calibri"/>
                <w:sz w:val="18"/>
                <w:szCs w:val="18"/>
              </w:rPr>
            </w:pPr>
            <w:r>
              <w:rPr>
                <w:rFonts w:ascii="Calibri" w:hAnsi="Calibri" w:cs="Calibri"/>
                <w:sz w:val="18"/>
                <w:szCs w:val="18"/>
              </w:rPr>
              <w:t>Delegates</w:t>
            </w:r>
            <w:r w:rsidR="00070CED" w:rsidRPr="00BB27FE">
              <w:rPr>
                <w:rFonts w:ascii="Calibri" w:hAnsi="Calibri" w:cs="Calibri"/>
                <w:sz w:val="18"/>
                <w:szCs w:val="18"/>
              </w:rPr>
              <w:t xml:space="preserve"> Name</w:t>
            </w:r>
            <w:r>
              <w:rPr>
                <w:rFonts w:ascii="Calibri" w:hAnsi="Calibri" w:cs="Calibri"/>
                <w:sz w:val="18"/>
                <w:szCs w:val="18"/>
              </w:rPr>
              <w:t xml:space="preserve"> (i.e. Prin</w:t>
            </w:r>
            <w:r w:rsidR="00C267FC">
              <w:rPr>
                <w:rFonts w:ascii="Calibri" w:hAnsi="Calibri" w:cs="Calibri"/>
                <w:sz w:val="18"/>
                <w:szCs w:val="18"/>
              </w:rPr>
              <w:t>cipal, Regional Director</w:t>
            </w:r>
            <w:r>
              <w:rPr>
                <w:rFonts w:ascii="Calibri" w:hAnsi="Calibri" w:cs="Calibri"/>
                <w:sz w:val="18"/>
                <w:szCs w:val="18"/>
              </w:rPr>
              <w:t>)</w:t>
            </w:r>
          </w:p>
          <w:p w:rsidR="00070CED" w:rsidRPr="00BB27FE" w:rsidRDefault="00070CED" w:rsidP="00070CED">
            <w:pPr>
              <w:rPr>
                <w:rFonts w:ascii="Calibri" w:hAnsi="Calibri" w:cs="Calibri"/>
                <w:sz w:val="18"/>
                <w:szCs w:val="18"/>
              </w:rPr>
            </w:pPr>
            <w:r w:rsidRPr="00BB27FE">
              <w:rPr>
                <w:rFonts w:ascii="Calibri" w:hAnsi="Calibri" w:cs="Calibri"/>
                <w:sz w:val="18"/>
                <w:szCs w:val="18"/>
              </w:rPr>
              <w:t>(Please print)</w:t>
            </w:r>
          </w:p>
        </w:tc>
        <w:tc>
          <w:tcPr>
            <w:tcW w:w="4551" w:type="dxa"/>
            <w:tcBorders>
              <w:top w:val="single" w:sz="6" w:space="0" w:color="auto"/>
              <w:left w:val="single" w:sz="6" w:space="0" w:color="auto"/>
              <w:bottom w:val="single" w:sz="6" w:space="0" w:color="auto"/>
              <w:right w:val="single" w:sz="6" w:space="0" w:color="auto"/>
            </w:tcBorders>
            <w:shd w:val="clear" w:color="auto" w:fill="FFFFFF"/>
            <w:vAlign w:val="center"/>
          </w:tcPr>
          <w:p w:rsidR="00070CED" w:rsidRPr="00BB27FE" w:rsidRDefault="00A503A7" w:rsidP="00070CED">
            <w:pPr>
              <w:rPr>
                <w:rFonts w:ascii="Calibri" w:hAnsi="Calibri" w:cs="Calibri"/>
                <w:sz w:val="18"/>
                <w:szCs w:val="18"/>
              </w:rPr>
            </w:pPr>
            <w:permStart w:id="126645772" w:edGrp="everyone"/>
            <w:r>
              <w:rPr>
                <w:rFonts w:ascii="Calibri" w:hAnsi="Calibri" w:cs="Calibri"/>
                <w:sz w:val="18"/>
                <w:szCs w:val="18"/>
              </w:rPr>
              <w:t xml:space="preserve">     </w:t>
            </w:r>
            <w:permEnd w:id="126645772"/>
          </w:p>
        </w:tc>
        <w:tc>
          <w:tcPr>
            <w:tcW w:w="934" w:type="dxa"/>
            <w:shd w:val="clear" w:color="auto" w:fill="FFFFFF"/>
            <w:vAlign w:val="center"/>
          </w:tcPr>
          <w:p w:rsidR="00070CED" w:rsidRPr="00BB27FE" w:rsidRDefault="00070CED" w:rsidP="00070CED">
            <w:pPr>
              <w:jc w:val="center"/>
              <w:rPr>
                <w:rFonts w:ascii="Calibri" w:hAnsi="Calibri" w:cs="Calibri"/>
                <w:sz w:val="18"/>
                <w:szCs w:val="18"/>
              </w:rPr>
            </w:pPr>
          </w:p>
        </w:tc>
        <w:tc>
          <w:tcPr>
            <w:tcW w:w="1059" w:type="dxa"/>
            <w:tcBorders>
              <w:bottom w:val="single" w:sz="6" w:space="0" w:color="auto"/>
            </w:tcBorders>
            <w:shd w:val="clear" w:color="auto" w:fill="FFFFFF"/>
            <w:vAlign w:val="center"/>
          </w:tcPr>
          <w:p w:rsidR="00070CED" w:rsidRPr="00BB27FE" w:rsidRDefault="00070CED" w:rsidP="00070CED">
            <w:pPr>
              <w:pStyle w:val="Header"/>
              <w:tabs>
                <w:tab w:val="left" w:pos="514"/>
                <w:tab w:val="left" w:pos="888"/>
              </w:tabs>
              <w:rPr>
                <w:rFonts w:ascii="Calibri" w:hAnsi="Calibri" w:cs="Calibri"/>
                <w:sz w:val="18"/>
                <w:szCs w:val="18"/>
              </w:rPr>
            </w:pPr>
          </w:p>
        </w:tc>
        <w:tc>
          <w:tcPr>
            <w:tcW w:w="298" w:type="dxa"/>
            <w:tcBorders>
              <w:left w:val="nil"/>
              <w:right w:val="single" w:sz="4" w:space="0" w:color="auto"/>
            </w:tcBorders>
            <w:shd w:val="clear" w:color="auto" w:fill="FFFFFF"/>
          </w:tcPr>
          <w:p w:rsidR="00070CED" w:rsidRPr="00BB27FE" w:rsidRDefault="00070CED" w:rsidP="00070CED">
            <w:pPr>
              <w:rPr>
                <w:rFonts w:ascii="Calibri" w:hAnsi="Calibri" w:cs="Calibri"/>
                <w:sz w:val="18"/>
                <w:szCs w:val="18"/>
              </w:rPr>
            </w:pPr>
          </w:p>
        </w:tc>
      </w:tr>
      <w:tr w:rsidR="00070CED" w:rsidRPr="00BB27FE" w:rsidTr="00070CED">
        <w:trPr>
          <w:cantSplit/>
          <w:trHeight w:val="414"/>
          <w:jc w:val="center"/>
        </w:trPr>
        <w:tc>
          <w:tcPr>
            <w:tcW w:w="256" w:type="dxa"/>
            <w:tcBorders>
              <w:left w:val="single" w:sz="4" w:space="0" w:color="auto"/>
            </w:tcBorders>
            <w:shd w:val="clear" w:color="auto" w:fill="FFFFFF"/>
          </w:tcPr>
          <w:p w:rsidR="00070CED" w:rsidRPr="00BB27FE" w:rsidRDefault="00070CED" w:rsidP="00070CED">
            <w:pPr>
              <w:rPr>
                <w:rFonts w:ascii="Calibri" w:hAnsi="Calibri" w:cs="Calibri"/>
                <w:sz w:val="18"/>
                <w:szCs w:val="18"/>
              </w:rPr>
            </w:pPr>
          </w:p>
        </w:tc>
        <w:tc>
          <w:tcPr>
            <w:tcW w:w="2811" w:type="dxa"/>
            <w:shd w:val="clear" w:color="auto" w:fill="FFFFFF"/>
            <w:vAlign w:val="center"/>
          </w:tcPr>
          <w:p w:rsidR="00070CED" w:rsidRPr="00BB27FE" w:rsidRDefault="00070CED" w:rsidP="00070CED">
            <w:pPr>
              <w:rPr>
                <w:rFonts w:ascii="Calibri" w:hAnsi="Calibri" w:cs="Calibri"/>
                <w:sz w:val="18"/>
                <w:szCs w:val="18"/>
              </w:rPr>
            </w:pPr>
            <w:r w:rsidRPr="00BB27FE">
              <w:rPr>
                <w:rFonts w:ascii="Calibri" w:hAnsi="Calibri" w:cs="Calibri"/>
                <w:sz w:val="18"/>
                <w:szCs w:val="18"/>
              </w:rPr>
              <w:t>Signature</w:t>
            </w:r>
          </w:p>
        </w:tc>
        <w:tc>
          <w:tcPr>
            <w:tcW w:w="4551" w:type="dxa"/>
            <w:tcBorders>
              <w:top w:val="single" w:sz="12" w:space="0" w:color="auto"/>
              <w:left w:val="single" w:sz="6" w:space="0" w:color="auto"/>
              <w:bottom w:val="single" w:sz="12" w:space="0" w:color="auto"/>
              <w:right w:val="single" w:sz="6" w:space="0" w:color="auto"/>
            </w:tcBorders>
            <w:shd w:val="clear" w:color="auto" w:fill="FFFFFF"/>
            <w:vAlign w:val="center"/>
          </w:tcPr>
          <w:p w:rsidR="00070CED" w:rsidRPr="00BB27FE" w:rsidRDefault="00070CED" w:rsidP="00070CED">
            <w:pPr>
              <w:rPr>
                <w:rFonts w:ascii="Calibri" w:hAnsi="Calibri" w:cs="Calibri"/>
                <w:sz w:val="18"/>
                <w:szCs w:val="18"/>
              </w:rPr>
            </w:pPr>
          </w:p>
        </w:tc>
        <w:tc>
          <w:tcPr>
            <w:tcW w:w="934" w:type="dxa"/>
            <w:shd w:val="clear" w:color="auto" w:fill="FFFFFF"/>
            <w:vAlign w:val="center"/>
          </w:tcPr>
          <w:p w:rsidR="00070CED" w:rsidRPr="00BB27FE" w:rsidRDefault="00070CED" w:rsidP="00070CED">
            <w:pPr>
              <w:jc w:val="center"/>
              <w:rPr>
                <w:rFonts w:ascii="Calibri" w:hAnsi="Calibri" w:cs="Calibri"/>
                <w:sz w:val="18"/>
                <w:szCs w:val="18"/>
              </w:rPr>
            </w:pPr>
            <w:r w:rsidRPr="00BB27FE">
              <w:rPr>
                <w:rFonts w:ascii="Calibri" w:hAnsi="Calibri" w:cs="Calibri"/>
                <w:sz w:val="18"/>
                <w:szCs w:val="18"/>
              </w:rPr>
              <w:t>Date</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tcPr>
          <w:p w:rsidR="00070CED" w:rsidRPr="00BB27FE" w:rsidRDefault="00A503A7" w:rsidP="00070CED">
            <w:pPr>
              <w:pStyle w:val="Header"/>
              <w:tabs>
                <w:tab w:val="clear" w:pos="4153"/>
                <w:tab w:val="clear" w:pos="8306"/>
                <w:tab w:val="left" w:pos="514"/>
                <w:tab w:val="left" w:pos="888"/>
              </w:tabs>
              <w:rPr>
                <w:rFonts w:ascii="Calibri" w:hAnsi="Calibri" w:cs="Calibri"/>
                <w:sz w:val="18"/>
                <w:szCs w:val="18"/>
              </w:rPr>
            </w:pPr>
            <w:permStart w:id="1886597752" w:edGrp="everyone"/>
            <w:r>
              <w:rPr>
                <w:rFonts w:ascii="Calibri" w:hAnsi="Calibri" w:cs="Calibri"/>
                <w:sz w:val="18"/>
                <w:szCs w:val="18"/>
              </w:rPr>
              <w:t xml:space="preserve">  </w:t>
            </w:r>
            <w:r w:rsidR="00070CED" w:rsidRPr="00BB27FE">
              <w:rPr>
                <w:rFonts w:ascii="Calibri" w:hAnsi="Calibri" w:cs="Calibri"/>
                <w:sz w:val="18"/>
                <w:szCs w:val="18"/>
              </w:rPr>
              <w:t xml:space="preserve">  </w:t>
            </w:r>
            <w:permEnd w:id="1886597752"/>
          </w:p>
        </w:tc>
        <w:tc>
          <w:tcPr>
            <w:tcW w:w="298" w:type="dxa"/>
            <w:tcBorders>
              <w:right w:val="single" w:sz="4" w:space="0" w:color="auto"/>
            </w:tcBorders>
            <w:shd w:val="clear" w:color="auto" w:fill="FFFFFF"/>
          </w:tcPr>
          <w:p w:rsidR="00070CED" w:rsidRPr="00BB27FE" w:rsidRDefault="00070CED" w:rsidP="00070CED">
            <w:pPr>
              <w:rPr>
                <w:rFonts w:ascii="Calibri" w:hAnsi="Calibri" w:cs="Calibri"/>
                <w:sz w:val="18"/>
                <w:szCs w:val="18"/>
              </w:rPr>
            </w:pPr>
          </w:p>
        </w:tc>
      </w:tr>
      <w:tr w:rsidR="00070CED" w:rsidRPr="00BB27FE" w:rsidTr="00070CED">
        <w:trPr>
          <w:cantSplit/>
          <w:trHeight w:val="31"/>
          <w:jc w:val="center"/>
        </w:trPr>
        <w:tc>
          <w:tcPr>
            <w:tcW w:w="9909" w:type="dxa"/>
            <w:gridSpan w:val="6"/>
            <w:tcBorders>
              <w:left w:val="single" w:sz="4" w:space="0" w:color="auto"/>
              <w:bottom w:val="single" w:sz="4" w:space="0" w:color="auto"/>
              <w:right w:val="single" w:sz="4" w:space="0" w:color="auto"/>
            </w:tcBorders>
            <w:shd w:val="clear" w:color="auto" w:fill="FFFFFF"/>
          </w:tcPr>
          <w:p w:rsidR="00070CED" w:rsidRPr="00BB27FE" w:rsidRDefault="00070CED" w:rsidP="00070CED">
            <w:pPr>
              <w:rPr>
                <w:rFonts w:ascii="Calibri" w:hAnsi="Calibri" w:cs="Calibri"/>
                <w:sz w:val="18"/>
                <w:szCs w:val="18"/>
              </w:rPr>
            </w:pPr>
          </w:p>
        </w:tc>
      </w:tr>
    </w:tbl>
    <w:p w:rsidR="007A480B" w:rsidRPr="007A480B" w:rsidRDefault="00870513" w:rsidP="007A480B">
      <w:pPr>
        <w:pStyle w:val="NormalWeb"/>
        <w:rPr>
          <w:rFonts w:ascii="Calibri" w:hAnsi="Calibri" w:cs="Calibri"/>
          <w:sz w:val="20"/>
          <w:szCs w:val="20"/>
        </w:rPr>
      </w:pPr>
      <w:r w:rsidRPr="001B2D5E">
        <w:rPr>
          <w:rFonts w:ascii="Calibri" w:hAnsi="Calibri" w:cs="Calibri"/>
          <w:sz w:val="20"/>
          <w:szCs w:val="20"/>
        </w:rPr>
        <w:t xml:space="preserve">Please scan and email completed form to </w:t>
      </w:r>
      <w:r w:rsidR="006E0F07" w:rsidRPr="001B2D5E">
        <w:rPr>
          <w:rFonts w:ascii="Calibri" w:hAnsi="Calibri" w:cs="Calibri"/>
          <w:sz w:val="20"/>
          <w:szCs w:val="20"/>
        </w:rPr>
        <w:t xml:space="preserve">Payroll Services via email at </w:t>
      </w:r>
      <w:hyperlink r:id="rId14" w:history="1">
        <w:r w:rsidR="006E0F07" w:rsidRPr="001B2D5E">
          <w:rPr>
            <w:rFonts w:ascii="Calibri" w:hAnsi="Calibri" w:cs="Calibri"/>
            <w:color w:val="0000FF"/>
            <w:sz w:val="20"/>
            <w:szCs w:val="20"/>
            <w:u w:val="single"/>
          </w:rPr>
          <w:t>tct@dete.qld.gov.au</w:t>
        </w:r>
      </w:hyperlink>
      <w:r w:rsidR="006E0F07" w:rsidRPr="001B2D5E">
        <w:rPr>
          <w:rFonts w:ascii="Calibri" w:hAnsi="Calibri" w:cs="Calibri"/>
          <w:sz w:val="20"/>
          <w:szCs w:val="20"/>
        </w:rPr>
        <w:t xml:space="preserve"> or fax to (07) 3012 8581.</w:t>
      </w:r>
    </w:p>
    <w:tbl>
      <w:tblPr>
        <w:tblW w:w="9923" w:type="dxa"/>
        <w:tblInd w:w="-134" w:type="dxa"/>
        <w:tblLayout w:type="fixed"/>
        <w:tblCellMar>
          <w:left w:w="0" w:type="dxa"/>
          <w:right w:w="0" w:type="dxa"/>
        </w:tblCellMar>
        <w:tblLook w:val="0000" w:firstRow="0" w:lastRow="0" w:firstColumn="0" w:lastColumn="0" w:noHBand="0" w:noVBand="0"/>
      </w:tblPr>
      <w:tblGrid>
        <w:gridCol w:w="1637"/>
        <w:gridCol w:w="2099"/>
        <w:gridCol w:w="1711"/>
        <w:gridCol w:w="1328"/>
        <w:gridCol w:w="1990"/>
        <w:gridCol w:w="1158"/>
      </w:tblGrid>
      <w:tr w:rsidR="000E357A" w:rsidRPr="0027565C" w:rsidTr="00870513">
        <w:trPr>
          <w:cantSplit/>
          <w:trHeight w:val="416"/>
        </w:trPr>
        <w:tc>
          <w:tcPr>
            <w:tcW w:w="5447" w:type="dxa"/>
            <w:gridSpan w:val="3"/>
            <w:tcBorders>
              <w:top w:val="single" w:sz="6" w:space="0" w:color="auto"/>
              <w:left w:val="single" w:sz="6" w:space="0" w:color="auto"/>
            </w:tcBorders>
            <w:shd w:val="clear" w:color="auto" w:fill="FFFFFF"/>
          </w:tcPr>
          <w:p w:rsidR="000E357A" w:rsidRPr="0027565C" w:rsidRDefault="000E357A" w:rsidP="00870513">
            <w:pPr>
              <w:rPr>
                <w:rFonts w:ascii="Arial Narrow" w:hAnsi="Arial Narrow"/>
                <w:sz w:val="16"/>
                <w:szCs w:val="16"/>
              </w:rPr>
            </w:pPr>
            <w:r w:rsidRPr="0027565C">
              <w:rPr>
                <w:rFonts w:ascii="Arial Narrow" w:hAnsi="Arial Narrow"/>
                <w:sz w:val="16"/>
                <w:szCs w:val="16"/>
              </w:rPr>
              <w:t>Office Use Only</w:t>
            </w:r>
          </w:p>
          <w:p w:rsidR="000E357A" w:rsidRPr="0027565C" w:rsidRDefault="000E357A" w:rsidP="000E357A">
            <w:pPr>
              <w:numPr>
                <w:ilvl w:val="0"/>
                <w:numId w:val="4"/>
              </w:numPr>
              <w:rPr>
                <w:rFonts w:ascii="Arial Narrow" w:hAnsi="Arial Narrow"/>
                <w:sz w:val="16"/>
                <w:szCs w:val="16"/>
              </w:rPr>
            </w:pPr>
            <w:r>
              <w:rPr>
                <w:rFonts w:ascii="Arial Narrow" w:hAnsi="Arial Narrow"/>
                <w:sz w:val="16"/>
                <w:szCs w:val="16"/>
              </w:rPr>
              <w:t>Sent to Payroll Services for processing</w:t>
            </w:r>
          </w:p>
        </w:tc>
        <w:tc>
          <w:tcPr>
            <w:tcW w:w="4476" w:type="dxa"/>
            <w:gridSpan w:val="3"/>
            <w:tcBorders>
              <w:top w:val="single" w:sz="6" w:space="0" w:color="auto"/>
              <w:right w:val="single" w:sz="4" w:space="0" w:color="auto"/>
            </w:tcBorders>
            <w:shd w:val="clear" w:color="auto" w:fill="FFFFFF"/>
          </w:tcPr>
          <w:p w:rsidR="000E357A" w:rsidRPr="0027565C" w:rsidRDefault="000E357A" w:rsidP="00870513">
            <w:pPr>
              <w:pStyle w:val="Header"/>
              <w:tabs>
                <w:tab w:val="clear" w:pos="4153"/>
                <w:tab w:val="clear" w:pos="8306"/>
              </w:tabs>
              <w:rPr>
                <w:rFonts w:ascii="Arial Narrow" w:hAnsi="Arial Narrow"/>
                <w:sz w:val="16"/>
                <w:szCs w:val="16"/>
              </w:rPr>
            </w:pPr>
          </w:p>
          <w:p w:rsidR="000E357A" w:rsidRPr="0027565C" w:rsidRDefault="000E357A" w:rsidP="000E357A">
            <w:pPr>
              <w:numPr>
                <w:ilvl w:val="0"/>
                <w:numId w:val="6"/>
              </w:numPr>
              <w:rPr>
                <w:rFonts w:ascii="Arial Narrow" w:hAnsi="Arial Narrow"/>
                <w:sz w:val="16"/>
                <w:szCs w:val="16"/>
              </w:rPr>
            </w:pPr>
            <w:r>
              <w:rPr>
                <w:rFonts w:ascii="Arial Narrow" w:hAnsi="Arial Narrow"/>
                <w:sz w:val="16"/>
                <w:szCs w:val="16"/>
              </w:rPr>
              <w:t>Deferment of increment</w:t>
            </w:r>
            <w:r w:rsidRPr="0027565C">
              <w:rPr>
                <w:rFonts w:ascii="Arial Narrow" w:hAnsi="Arial Narrow"/>
                <w:sz w:val="16"/>
                <w:szCs w:val="16"/>
              </w:rPr>
              <w:t xml:space="preserve"> processed</w:t>
            </w:r>
          </w:p>
        </w:tc>
      </w:tr>
      <w:tr w:rsidR="000E357A" w:rsidRPr="0027565C" w:rsidTr="00870513">
        <w:trPr>
          <w:cantSplit/>
          <w:trHeight w:val="377"/>
        </w:trPr>
        <w:tc>
          <w:tcPr>
            <w:tcW w:w="1637" w:type="dxa"/>
            <w:tcBorders>
              <w:left w:val="single" w:sz="6" w:space="0" w:color="auto"/>
              <w:bottom w:val="single" w:sz="6" w:space="0" w:color="auto"/>
            </w:tcBorders>
            <w:shd w:val="clear" w:color="auto" w:fill="FFFFFF"/>
            <w:vAlign w:val="bottom"/>
          </w:tcPr>
          <w:p w:rsidR="000E357A" w:rsidRPr="0027565C" w:rsidRDefault="00F40164" w:rsidP="00870513">
            <w:pPr>
              <w:pStyle w:val="Heading5"/>
              <w:numPr>
                <w:ilvl w:val="0"/>
                <w:numId w:val="0"/>
              </w:numPr>
              <w:rPr>
                <w:rFonts w:ascii="Arial Narrow" w:hAnsi="Arial Narrow"/>
                <w:sz w:val="16"/>
                <w:szCs w:val="16"/>
              </w:rPr>
            </w:pPr>
            <w:r>
              <w:rPr>
                <w:rFonts w:ascii="Arial Narrow" w:hAnsi="Arial Narrow"/>
                <w:sz w:val="16"/>
                <w:szCs w:val="16"/>
              </w:rPr>
              <w:t>Sent</w:t>
            </w:r>
            <w:r w:rsidR="000E357A" w:rsidRPr="0027565C">
              <w:rPr>
                <w:rFonts w:ascii="Arial Narrow" w:hAnsi="Arial Narrow"/>
                <w:sz w:val="16"/>
                <w:szCs w:val="16"/>
              </w:rPr>
              <w:t xml:space="preserve"> By:</w:t>
            </w:r>
          </w:p>
        </w:tc>
        <w:tc>
          <w:tcPr>
            <w:tcW w:w="2099" w:type="dxa"/>
            <w:tcBorders>
              <w:bottom w:val="single" w:sz="6" w:space="0" w:color="auto"/>
            </w:tcBorders>
            <w:shd w:val="clear" w:color="auto" w:fill="FFFFFF"/>
            <w:vAlign w:val="center"/>
          </w:tcPr>
          <w:p w:rsidR="000E357A" w:rsidRPr="0027565C" w:rsidRDefault="000E357A" w:rsidP="00870513">
            <w:pPr>
              <w:rPr>
                <w:rFonts w:ascii="Arial Narrow" w:hAnsi="Arial Narrow"/>
                <w:sz w:val="16"/>
                <w:szCs w:val="16"/>
              </w:rPr>
            </w:pPr>
          </w:p>
        </w:tc>
        <w:tc>
          <w:tcPr>
            <w:tcW w:w="1711" w:type="dxa"/>
            <w:tcBorders>
              <w:bottom w:val="single" w:sz="6" w:space="0" w:color="auto"/>
            </w:tcBorders>
            <w:shd w:val="clear" w:color="auto" w:fill="FFFFFF"/>
            <w:vAlign w:val="center"/>
          </w:tcPr>
          <w:p w:rsidR="000E357A" w:rsidRPr="0027565C" w:rsidRDefault="000E357A" w:rsidP="00870513">
            <w:pPr>
              <w:pStyle w:val="Header"/>
              <w:tabs>
                <w:tab w:val="clear" w:pos="4153"/>
                <w:tab w:val="clear" w:pos="8306"/>
                <w:tab w:val="left" w:pos="568"/>
                <w:tab w:val="left" w:pos="1135"/>
              </w:tabs>
              <w:rPr>
                <w:rFonts w:ascii="Arial Narrow" w:hAnsi="Arial Narrow"/>
                <w:sz w:val="16"/>
                <w:szCs w:val="16"/>
              </w:rPr>
            </w:pPr>
            <w:r w:rsidRPr="0027565C">
              <w:rPr>
                <w:rFonts w:ascii="Arial Narrow" w:hAnsi="Arial Narrow"/>
                <w:sz w:val="16"/>
                <w:szCs w:val="16"/>
              </w:rPr>
              <w:tab/>
              <w:t>/</w:t>
            </w:r>
            <w:r w:rsidRPr="0027565C">
              <w:rPr>
                <w:rFonts w:ascii="Arial Narrow" w:hAnsi="Arial Narrow"/>
                <w:sz w:val="16"/>
                <w:szCs w:val="16"/>
              </w:rPr>
              <w:tab/>
              <w:t>/</w:t>
            </w:r>
          </w:p>
        </w:tc>
        <w:tc>
          <w:tcPr>
            <w:tcW w:w="1328" w:type="dxa"/>
            <w:tcBorders>
              <w:bottom w:val="single" w:sz="6" w:space="0" w:color="auto"/>
            </w:tcBorders>
            <w:shd w:val="clear" w:color="auto" w:fill="FFFFFF"/>
            <w:vAlign w:val="bottom"/>
          </w:tcPr>
          <w:p w:rsidR="000E357A" w:rsidRPr="0027565C" w:rsidRDefault="00F40164" w:rsidP="00870513">
            <w:pPr>
              <w:pStyle w:val="Heading5"/>
              <w:numPr>
                <w:ilvl w:val="0"/>
                <w:numId w:val="0"/>
              </w:numPr>
              <w:rPr>
                <w:rFonts w:ascii="Arial Narrow" w:hAnsi="Arial Narrow"/>
                <w:sz w:val="16"/>
                <w:szCs w:val="16"/>
              </w:rPr>
            </w:pPr>
            <w:r>
              <w:rPr>
                <w:rFonts w:ascii="Arial Narrow" w:hAnsi="Arial Narrow"/>
                <w:sz w:val="16"/>
                <w:szCs w:val="16"/>
              </w:rPr>
              <w:t>Processed</w:t>
            </w:r>
            <w:r w:rsidR="000E357A" w:rsidRPr="0027565C">
              <w:rPr>
                <w:rFonts w:ascii="Arial Narrow" w:hAnsi="Arial Narrow"/>
                <w:sz w:val="16"/>
                <w:szCs w:val="16"/>
              </w:rPr>
              <w:t xml:space="preserve"> By:</w:t>
            </w:r>
          </w:p>
        </w:tc>
        <w:tc>
          <w:tcPr>
            <w:tcW w:w="1990" w:type="dxa"/>
            <w:tcBorders>
              <w:bottom w:val="single" w:sz="6" w:space="0" w:color="auto"/>
            </w:tcBorders>
            <w:shd w:val="clear" w:color="auto" w:fill="FFFFFF"/>
            <w:vAlign w:val="center"/>
          </w:tcPr>
          <w:p w:rsidR="000E357A" w:rsidRPr="0027565C" w:rsidRDefault="000E357A" w:rsidP="00870513">
            <w:pPr>
              <w:rPr>
                <w:rFonts w:ascii="Arial Narrow" w:hAnsi="Arial Narrow"/>
                <w:sz w:val="16"/>
                <w:szCs w:val="16"/>
              </w:rPr>
            </w:pPr>
          </w:p>
        </w:tc>
        <w:tc>
          <w:tcPr>
            <w:tcW w:w="1158" w:type="dxa"/>
            <w:tcBorders>
              <w:bottom w:val="single" w:sz="6" w:space="0" w:color="auto"/>
              <w:right w:val="single" w:sz="6" w:space="0" w:color="auto"/>
            </w:tcBorders>
            <w:shd w:val="clear" w:color="auto" w:fill="FFFFFF"/>
            <w:vAlign w:val="center"/>
          </w:tcPr>
          <w:p w:rsidR="000E357A" w:rsidRPr="0027565C" w:rsidRDefault="000E357A" w:rsidP="00870513">
            <w:pPr>
              <w:pStyle w:val="Header"/>
              <w:tabs>
                <w:tab w:val="clear" w:pos="4153"/>
                <w:tab w:val="clear" w:pos="8306"/>
                <w:tab w:val="left" w:pos="513"/>
                <w:tab w:val="left" w:pos="888"/>
              </w:tabs>
              <w:rPr>
                <w:rFonts w:ascii="Arial Narrow" w:hAnsi="Arial Narrow"/>
                <w:sz w:val="16"/>
                <w:szCs w:val="16"/>
              </w:rPr>
            </w:pPr>
            <w:r w:rsidRPr="0027565C">
              <w:rPr>
                <w:rFonts w:ascii="Arial Narrow" w:hAnsi="Arial Narrow"/>
                <w:sz w:val="16"/>
                <w:szCs w:val="16"/>
              </w:rPr>
              <w:tab/>
              <w:t>/</w:t>
            </w:r>
            <w:r w:rsidRPr="0027565C">
              <w:rPr>
                <w:rFonts w:ascii="Arial Narrow" w:hAnsi="Arial Narrow"/>
                <w:sz w:val="16"/>
                <w:szCs w:val="16"/>
              </w:rPr>
              <w:tab/>
              <w:t>/</w:t>
            </w:r>
          </w:p>
        </w:tc>
      </w:tr>
    </w:tbl>
    <w:p w:rsidR="000E357A" w:rsidRPr="00E44464" w:rsidRDefault="000E357A">
      <w:pPr>
        <w:spacing w:before="120" w:after="120" w:line="312" w:lineRule="auto"/>
        <w:rPr>
          <w:rFonts w:ascii="Calibri" w:hAnsi="Calibri" w:cs="Calibri"/>
          <w:sz w:val="22"/>
          <w:szCs w:val="22"/>
        </w:rPr>
      </w:pPr>
    </w:p>
    <w:sectPr w:rsidR="000E357A" w:rsidRPr="00E44464" w:rsidSect="00713B61">
      <w:footerReference w:type="default" r:id="rId15"/>
      <w:pgSz w:w="11906" w:h="16838"/>
      <w:pgMar w:top="238" w:right="1134" w:bottom="709" w:left="1134" w:header="397" w:footer="61" w:gutter="0"/>
      <w:pgBorders w:offsetFrom="page">
        <w:top w:val="single" w:sz="6" w:space="24" w:color="auto"/>
        <w:left w:val="single" w:sz="6" w:space="24" w:color="auto"/>
        <w:bottom w:val="single" w:sz="6" w:space="31" w:color="auto"/>
        <w:right w:val="single" w:sz="6"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712" w:rsidRDefault="005F0712">
      <w:r>
        <w:separator/>
      </w:r>
    </w:p>
  </w:endnote>
  <w:endnote w:type="continuationSeparator" w:id="0">
    <w:p w:rsidR="005F0712" w:rsidRDefault="005F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e Oliv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61" w:rsidRDefault="00713B61">
    <w:pPr>
      <w:pStyle w:val="Footer"/>
      <w:rPr>
        <w:rFonts w:ascii="Tahoma" w:hAnsi="Tahoma" w:cs="Tahoma"/>
        <w:b/>
        <w:sz w:val="14"/>
        <w:szCs w:val="14"/>
      </w:rPr>
    </w:pPr>
  </w:p>
  <w:p w:rsidR="00A503A7" w:rsidRPr="00D75AEF" w:rsidRDefault="00D75AEF">
    <w:pPr>
      <w:pStyle w:val="Footer"/>
      <w:rPr>
        <w:rFonts w:ascii="Tahoma" w:hAnsi="Tahoma" w:cs="Tahoma"/>
        <w:sz w:val="14"/>
        <w:szCs w:val="14"/>
      </w:rPr>
    </w:pPr>
    <w:r w:rsidRPr="00D75AEF">
      <w:rPr>
        <w:rFonts w:ascii="Tahoma" w:hAnsi="Tahoma" w:cs="Tahoma"/>
        <w:b/>
        <w:sz w:val="14"/>
        <w:szCs w:val="14"/>
      </w:rPr>
      <w:t xml:space="preserve">Uncontrolled copy. </w:t>
    </w:r>
    <w:r w:rsidRPr="00D75AEF">
      <w:rPr>
        <w:rFonts w:ascii="Tahoma" w:hAnsi="Tahoma" w:cs="Tahoma"/>
        <w:sz w:val="14"/>
        <w:szCs w:val="14"/>
      </w:rPr>
      <w:t xml:space="preserve">Refer to the Department of Education, Training and Employment Policy and Procedure Register at </w:t>
    </w:r>
    <w:hyperlink r:id="rId1" w:history="1">
      <w:r w:rsidR="00713B61">
        <w:rPr>
          <w:rStyle w:val="Hyperlink"/>
          <w:rFonts w:ascii="Tahoma" w:hAnsi="Tahoma" w:cs="Tahoma"/>
          <w:sz w:val="14"/>
          <w:szCs w:val="14"/>
        </w:rPr>
        <w:t>https://ppr.qed.qld.gov.au/procedure-managing-unsatisfactory-performance-heads-of-program-heads-of-school-assistant-principals-and-deputy-principals</w:t>
      </w:r>
    </w:hyperlink>
    <w:r w:rsidRPr="00D75AEF">
      <w:rPr>
        <w:rFonts w:ascii="Tahoma" w:hAnsi="Tahoma" w:cs="Tahoma"/>
        <w:sz w:val="14"/>
        <w:szCs w:val="14"/>
      </w:rPr>
      <w:t xml:space="preserve"> to ensure you have the most current version of this document.</w:t>
    </w:r>
    <w:r w:rsidR="00A503A7" w:rsidRPr="00D75AEF">
      <w:rPr>
        <w:rFonts w:ascii="Tahoma" w:hAnsi="Tahoma" w:cs="Tahoma"/>
        <w:sz w:val="14"/>
        <w:szCs w:val="14"/>
      </w:rPr>
      <w:tab/>
      <w:t xml:space="preserve">    </w:t>
    </w:r>
    <w:r w:rsidR="00A503A7" w:rsidRPr="00D75AEF">
      <w:rPr>
        <w:rFonts w:ascii="Tahoma" w:hAnsi="Tahoma" w:cs="Tahoma"/>
        <w:sz w:val="14"/>
        <w:szCs w:val="1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712" w:rsidRDefault="005F0712">
      <w:r>
        <w:separator/>
      </w:r>
    </w:p>
  </w:footnote>
  <w:footnote w:type="continuationSeparator" w:id="0">
    <w:p w:rsidR="005F0712" w:rsidRDefault="005F0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D68AD14"/>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567" w:hanging="708"/>
      </w:pPr>
    </w:lvl>
    <w:lvl w:ilvl="2">
      <w:start w:val="1"/>
      <w:numFmt w:val="decimal"/>
      <w:lvlText w:val="%1.%2.%3."/>
      <w:legacy w:legacy="1" w:legacySpace="0" w:legacyIndent="708"/>
      <w:lvlJc w:val="left"/>
      <w:pPr>
        <w:ind w:left="567"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23EE240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E86782F"/>
    <w:multiLevelType w:val="hybridMultilevel"/>
    <w:tmpl w:val="C5EA2C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2615A7"/>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4EDB75AD"/>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52321A6F"/>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55282579"/>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71116A99"/>
    <w:multiLevelType w:val="singleLevel"/>
    <w:tmpl w:val="5122DB08"/>
    <w:lvl w:ilvl="0">
      <w:start w:val="1"/>
      <w:numFmt w:val="bullet"/>
      <w:pStyle w:val="Heading9"/>
      <w:lvlText w:val=""/>
      <w:lvlJc w:val="left"/>
      <w:pPr>
        <w:tabs>
          <w:tab w:val="num" w:pos="360"/>
        </w:tabs>
        <w:ind w:left="360"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5"/>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h3+LjOMeYlXELh7eWlshM0U4lbGVgE5K6/OJbrd9Jn8GK4u64xvFCoZrAAIuIhFR62raEMlcuvP9Xz85Yez/Q==" w:salt="6iKHAsUBT/08Y4bY0vXxcg=="/>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9B"/>
    <w:rsid w:val="00023497"/>
    <w:rsid w:val="00070CED"/>
    <w:rsid w:val="000C70B5"/>
    <w:rsid w:val="000D1167"/>
    <w:rsid w:val="000E357A"/>
    <w:rsid w:val="00151094"/>
    <w:rsid w:val="0018566C"/>
    <w:rsid w:val="001B2D5E"/>
    <w:rsid w:val="0021363B"/>
    <w:rsid w:val="00223227"/>
    <w:rsid w:val="0022418B"/>
    <w:rsid w:val="0027565C"/>
    <w:rsid w:val="00290F5F"/>
    <w:rsid w:val="002C75C6"/>
    <w:rsid w:val="002E0F28"/>
    <w:rsid w:val="00313C3E"/>
    <w:rsid w:val="003801F1"/>
    <w:rsid w:val="0038178E"/>
    <w:rsid w:val="003D4114"/>
    <w:rsid w:val="003D49FC"/>
    <w:rsid w:val="003E1AF7"/>
    <w:rsid w:val="00401D01"/>
    <w:rsid w:val="0045346F"/>
    <w:rsid w:val="00454573"/>
    <w:rsid w:val="00487B7A"/>
    <w:rsid w:val="00496935"/>
    <w:rsid w:val="004A2FE7"/>
    <w:rsid w:val="004F7765"/>
    <w:rsid w:val="005051D5"/>
    <w:rsid w:val="00534FEE"/>
    <w:rsid w:val="00540203"/>
    <w:rsid w:val="00545649"/>
    <w:rsid w:val="005A24E2"/>
    <w:rsid w:val="005C070F"/>
    <w:rsid w:val="005C2DA1"/>
    <w:rsid w:val="005E20B6"/>
    <w:rsid w:val="005F0712"/>
    <w:rsid w:val="005F4A4E"/>
    <w:rsid w:val="00627B51"/>
    <w:rsid w:val="00651261"/>
    <w:rsid w:val="0066278A"/>
    <w:rsid w:val="006637FC"/>
    <w:rsid w:val="0068051F"/>
    <w:rsid w:val="006812B4"/>
    <w:rsid w:val="006E0F07"/>
    <w:rsid w:val="006F40EB"/>
    <w:rsid w:val="00713B61"/>
    <w:rsid w:val="00725491"/>
    <w:rsid w:val="00727630"/>
    <w:rsid w:val="007728E3"/>
    <w:rsid w:val="00772D09"/>
    <w:rsid w:val="007A480B"/>
    <w:rsid w:val="00814AD7"/>
    <w:rsid w:val="00870513"/>
    <w:rsid w:val="008A2BF6"/>
    <w:rsid w:val="008A41E6"/>
    <w:rsid w:val="008D1E84"/>
    <w:rsid w:val="008D424B"/>
    <w:rsid w:val="00951905"/>
    <w:rsid w:val="00997709"/>
    <w:rsid w:val="00A061FB"/>
    <w:rsid w:val="00A503A7"/>
    <w:rsid w:val="00AA12F1"/>
    <w:rsid w:val="00AE2DC8"/>
    <w:rsid w:val="00AF6F13"/>
    <w:rsid w:val="00B00DDD"/>
    <w:rsid w:val="00B8548C"/>
    <w:rsid w:val="00B86661"/>
    <w:rsid w:val="00B91F92"/>
    <w:rsid w:val="00BB18CF"/>
    <w:rsid w:val="00BB27FE"/>
    <w:rsid w:val="00BD7976"/>
    <w:rsid w:val="00BE2B6A"/>
    <w:rsid w:val="00BF1D65"/>
    <w:rsid w:val="00C267FC"/>
    <w:rsid w:val="00C32683"/>
    <w:rsid w:val="00C429AE"/>
    <w:rsid w:val="00C975B9"/>
    <w:rsid w:val="00CB62FF"/>
    <w:rsid w:val="00CE17E5"/>
    <w:rsid w:val="00D14AD0"/>
    <w:rsid w:val="00D75AEF"/>
    <w:rsid w:val="00D97B52"/>
    <w:rsid w:val="00DD3017"/>
    <w:rsid w:val="00DF2B1C"/>
    <w:rsid w:val="00DF4A89"/>
    <w:rsid w:val="00E01B0B"/>
    <w:rsid w:val="00E16401"/>
    <w:rsid w:val="00E36D59"/>
    <w:rsid w:val="00E44464"/>
    <w:rsid w:val="00E54963"/>
    <w:rsid w:val="00E853AC"/>
    <w:rsid w:val="00EE2757"/>
    <w:rsid w:val="00F22158"/>
    <w:rsid w:val="00F32C9B"/>
    <w:rsid w:val="00F40164"/>
    <w:rsid w:val="00FD398F"/>
    <w:rsid w:val="00FF3C5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A5F0EE49-6573-4310-98A3-ED95CC66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20" w:after="120" w:line="312" w:lineRule="auto"/>
      <w:jc w:val="center"/>
      <w:outlineLvl w:val="0"/>
    </w:pPr>
    <w:rPr>
      <w:rFonts w:ascii="Antique Olive" w:hAnsi="Antique Olive"/>
      <w:b/>
      <w:smallCaps/>
      <w:color w:val="000080"/>
      <w:sz w:val="28"/>
    </w:rPr>
  </w:style>
  <w:style w:type="paragraph" w:styleId="Heading2">
    <w:name w:val="heading 2"/>
    <w:basedOn w:val="Normal"/>
    <w:next w:val="Normal"/>
    <w:qFormat/>
    <w:pPr>
      <w:keepNext/>
      <w:spacing w:before="240" w:after="240"/>
      <w:outlineLvl w:val="1"/>
    </w:pPr>
    <w:rPr>
      <w:rFonts w:ascii="Antique Olive" w:hAnsi="Antique Olive"/>
      <w:b/>
      <w:color w:val="800000"/>
      <w:sz w:val="18"/>
    </w:rPr>
  </w:style>
  <w:style w:type="paragraph" w:styleId="Heading3">
    <w:name w:val="heading 3"/>
    <w:basedOn w:val="Normal"/>
    <w:next w:val="Normal"/>
    <w:qFormat/>
    <w:pPr>
      <w:tabs>
        <w:tab w:val="left" w:pos="851"/>
      </w:tabs>
      <w:spacing w:before="120" w:after="120"/>
      <w:jc w:val="both"/>
      <w:outlineLvl w:val="2"/>
    </w:pPr>
    <w:rPr>
      <w:rFonts w:ascii="Arial" w:hAnsi="Arial"/>
      <w:b/>
      <w:i/>
      <w:sz w:val="22"/>
      <w:lang w:val="en-GB"/>
    </w:rPr>
  </w:style>
  <w:style w:type="paragraph" w:styleId="Heading4">
    <w:name w:val="heading 4"/>
    <w:basedOn w:val="Normal"/>
    <w:next w:val="NormalIndent"/>
    <w:qFormat/>
    <w:pPr>
      <w:numPr>
        <w:ilvl w:val="3"/>
        <w:numId w:val="1"/>
      </w:numPr>
      <w:jc w:val="both"/>
      <w:outlineLvl w:val="3"/>
    </w:pPr>
    <w:rPr>
      <w:rFonts w:ascii="Arial" w:hAnsi="Arial"/>
      <w:sz w:val="22"/>
      <w:u w:val="single"/>
      <w:lang w:val="en-GB"/>
    </w:rPr>
  </w:style>
  <w:style w:type="paragraph" w:styleId="Heading5">
    <w:name w:val="heading 5"/>
    <w:basedOn w:val="Normal"/>
    <w:next w:val="NormalIndent"/>
    <w:link w:val="Heading5Char"/>
    <w:qFormat/>
    <w:pPr>
      <w:numPr>
        <w:ilvl w:val="4"/>
        <w:numId w:val="1"/>
      </w:numPr>
      <w:jc w:val="both"/>
      <w:outlineLvl w:val="4"/>
    </w:pPr>
    <w:rPr>
      <w:rFonts w:ascii="Arial" w:hAnsi="Arial"/>
      <w:b/>
      <w:lang w:val="en-GB"/>
    </w:rPr>
  </w:style>
  <w:style w:type="paragraph" w:styleId="Heading6">
    <w:name w:val="heading 6"/>
    <w:basedOn w:val="Normal"/>
    <w:next w:val="NormalIndent"/>
    <w:qFormat/>
    <w:pPr>
      <w:numPr>
        <w:ilvl w:val="5"/>
        <w:numId w:val="1"/>
      </w:numPr>
      <w:jc w:val="both"/>
      <w:outlineLvl w:val="5"/>
    </w:pPr>
    <w:rPr>
      <w:rFonts w:ascii="Arial" w:hAnsi="Arial"/>
      <w:u w:val="single"/>
      <w:lang w:val="en-GB"/>
    </w:rPr>
  </w:style>
  <w:style w:type="paragraph" w:styleId="Heading7">
    <w:name w:val="heading 7"/>
    <w:basedOn w:val="Normal"/>
    <w:next w:val="NormalIndent"/>
    <w:qFormat/>
    <w:pPr>
      <w:numPr>
        <w:ilvl w:val="6"/>
        <w:numId w:val="1"/>
      </w:numPr>
      <w:jc w:val="both"/>
      <w:outlineLvl w:val="6"/>
    </w:pPr>
    <w:rPr>
      <w:rFonts w:ascii="Arial" w:hAnsi="Arial"/>
      <w:i/>
      <w:lang w:val="en-GB"/>
    </w:rPr>
  </w:style>
  <w:style w:type="paragraph" w:styleId="Heading8">
    <w:name w:val="heading 8"/>
    <w:basedOn w:val="Normal"/>
    <w:next w:val="NormalIndent"/>
    <w:qFormat/>
    <w:pPr>
      <w:numPr>
        <w:ilvl w:val="7"/>
        <w:numId w:val="1"/>
      </w:numPr>
      <w:jc w:val="both"/>
      <w:outlineLvl w:val="7"/>
    </w:pPr>
    <w:rPr>
      <w:rFonts w:ascii="Arial" w:hAnsi="Arial"/>
      <w:i/>
      <w:lang w:val="en-GB"/>
    </w:rPr>
  </w:style>
  <w:style w:type="paragraph" w:styleId="Heading9">
    <w:name w:val="heading 9"/>
    <w:basedOn w:val="Normal"/>
    <w:next w:val="NormalIndent"/>
    <w:qFormat/>
    <w:pPr>
      <w:numPr>
        <w:ilvl w:val="8"/>
        <w:numId w:val="1"/>
      </w:numPr>
      <w:jc w:val="both"/>
      <w:outlineLvl w:val="8"/>
    </w:pPr>
    <w:rPr>
      <w:rFonts w:ascii="Arial" w:hAnsi="Arial"/>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4Document">
    <w:name w:val="4Document"/>
    <w:pPr>
      <w:widowControl w:val="0"/>
    </w:pPr>
    <w:rPr>
      <w:rFonts w:ascii="Century Schoolbook" w:hAnsi="Century Schoolbook"/>
      <w:snapToGrid w:val="0"/>
      <w:sz w:val="24"/>
      <w:lang w:eastAsia="en-US"/>
    </w:rPr>
  </w:style>
  <w:style w:type="paragraph" w:styleId="Title">
    <w:name w:val="Title"/>
    <w:basedOn w:val="Normal"/>
    <w:qFormat/>
    <w:pPr>
      <w:jc w:val="center"/>
    </w:pPr>
    <w:rPr>
      <w:rFonts w:ascii="Arial" w:hAnsi="Arial"/>
      <w:b/>
      <w:bCs/>
      <w:sz w:val="18"/>
    </w:rPr>
  </w:style>
  <w:style w:type="paragraph" w:styleId="Subtitle">
    <w:name w:val="Subtitle"/>
    <w:basedOn w:val="Normal"/>
    <w:qFormat/>
    <w:pPr>
      <w:jc w:val="center"/>
    </w:pPr>
    <w:rPr>
      <w:rFonts w:ascii="Arial" w:hAnsi="Arial"/>
      <w:b/>
      <w:bCs/>
      <w:sz w:val="18"/>
    </w:rPr>
  </w:style>
  <w:style w:type="paragraph" w:styleId="Caption">
    <w:name w:val="caption"/>
    <w:basedOn w:val="Normal"/>
    <w:next w:val="Normal"/>
    <w:qFormat/>
    <w:rPr>
      <w:rFonts w:ascii="Arial Narrow" w:hAnsi="Arial Narrow"/>
      <w:b/>
    </w:rPr>
  </w:style>
  <w:style w:type="paragraph" w:styleId="BodyTextIndent">
    <w:name w:val="Body Text Indent"/>
    <w:basedOn w:val="Normal"/>
    <w:pPr>
      <w:ind w:left="2880" w:hanging="1037"/>
      <w:jc w:val="center"/>
    </w:pPr>
    <w:rPr>
      <w:color w:val="0000FF"/>
      <w:sz w:val="22"/>
    </w:rPr>
  </w:style>
  <w:style w:type="paragraph" w:styleId="BalloonText">
    <w:name w:val="Balloon Text"/>
    <w:basedOn w:val="Normal"/>
    <w:link w:val="BalloonTextChar"/>
    <w:rsid w:val="00496935"/>
    <w:rPr>
      <w:rFonts w:ascii="Tahoma" w:hAnsi="Tahoma" w:cs="Tahoma"/>
      <w:sz w:val="16"/>
      <w:szCs w:val="16"/>
    </w:rPr>
  </w:style>
  <w:style w:type="character" w:customStyle="1" w:styleId="BalloonTextChar">
    <w:name w:val="Balloon Text Char"/>
    <w:link w:val="BalloonText"/>
    <w:rsid w:val="00496935"/>
    <w:rPr>
      <w:rFonts w:ascii="Tahoma" w:hAnsi="Tahoma" w:cs="Tahoma"/>
      <w:sz w:val="16"/>
      <w:szCs w:val="16"/>
      <w:lang w:eastAsia="en-US"/>
    </w:rPr>
  </w:style>
  <w:style w:type="paragraph" w:styleId="NormalWeb">
    <w:name w:val="Normal (Web)"/>
    <w:basedOn w:val="Normal"/>
    <w:uiPriority w:val="99"/>
    <w:unhideWhenUsed/>
    <w:rsid w:val="0027565C"/>
    <w:pPr>
      <w:spacing w:before="240" w:after="240"/>
    </w:pPr>
    <w:rPr>
      <w:rFonts w:eastAsia="Times New Roman"/>
      <w:sz w:val="24"/>
      <w:szCs w:val="24"/>
      <w:lang w:eastAsia="zh-CN"/>
    </w:rPr>
  </w:style>
  <w:style w:type="table" w:styleId="TableGrid">
    <w:name w:val="Table Grid"/>
    <w:basedOn w:val="TableNormal"/>
    <w:rsid w:val="008A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0E357A"/>
    <w:rPr>
      <w:rFonts w:ascii="Arial" w:hAnsi="Arial"/>
      <w:b/>
      <w:lang w:val="en-GB" w:eastAsia="en-US"/>
    </w:rPr>
  </w:style>
  <w:style w:type="character" w:customStyle="1" w:styleId="HeaderChar">
    <w:name w:val="Header Char"/>
    <w:link w:val="Header"/>
    <w:rsid w:val="000E357A"/>
    <w:rPr>
      <w:lang w:eastAsia="en-US"/>
    </w:rPr>
  </w:style>
  <w:style w:type="character" w:styleId="Hyperlink">
    <w:name w:val="Hyperlink"/>
    <w:uiPriority w:val="99"/>
    <w:unhideWhenUsed/>
    <w:rsid w:val="000E3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832448">
      <w:bodyDiv w:val="1"/>
      <w:marLeft w:val="0"/>
      <w:marRight w:val="0"/>
      <w:marTop w:val="0"/>
      <w:marBottom w:val="0"/>
      <w:divBdr>
        <w:top w:val="none" w:sz="0" w:space="0" w:color="auto"/>
        <w:left w:val="none" w:sz="0" w:space="0" w:color="auto"/>
        <w:bottom w:val="none" w:sz="0" w:space="0" w:color="auto"/>
        <w:right w:val="none" w:sz="0" w:space="0" w:color="auto"/>
      </w:divBdr>
      <w:divsChild>
        <w:div w:id="1853181554">
          <w:marLeft w:val="0"/>
          <w:marRight w:val="0"/>
          <w:marTop w:val="0"/>
          <w:marBottom w:val="0"/>
          <w:divBdr>
            <w:top w:val="none" w:sz="0" w:space="0" w:color="auto"/>
            <w:left w:val="none" w:sz="0" w:space="0" w:color="auto"/>
            <w:bottom w:val="none" w:sz="0" w:space="0" w:color="auto"/>
            <w:right w:val="none" w:sz="0" w:space="0" w:color="auto"/>
          </w:divBdr>
          <w:divsChild>
            <w:div w:id="1278634037">
              <w:marLeft w:val="0"/>
              <w:marRight w:val="0"/>
              <w:marTop w:val="0"/>
              <w:marBottom w:val="0"/>
              <w:divBdr>
                <w:top w:val="none" w:sz="0" w:space="0" w:color="auto"/>
                <w:left w:val="none" w:sz="0" w:space="0" w:color="auto"/>
                <w:bottom w:val="none" w:sz="0" w:space="0" w:color="auto"/>
                <w:right w:val="none" w:sz="0" w:space="0" w:color="auto"/>
              </w:divBdr>
              <w:divsChild>
                <w:div w:id="200703991">
                  <w:marLeft w:val="0"/>
                  <w:marRight w:val="0"/>
                  <w:marTop w:val="0"/>
                  <w:marBottom w:val="0"/>
                  <w:divBdr>
                    <w:top w:val="none" w:sz="0" w:space="0" w:color="auto"/>
                    <w:left w:val="none" w:sz="0" w:space="0" w:color="auto"/>
                    <w:bottom w:val="none" w:sz="0" w:space="0" w:color="auto"/>
                    <w:right w:val="none" w:sz="0" w:space="0" w:color="auto"/>
                  </w:divBdr>
                  <w:divsChild>
                    <w:div w:id="627199178">
                      <w:marLeft w:val="0"/>
                      <w:marRight w:val="0"/>
                      <w:marTop w:val="0"/>
                      <w:marBottom w:val="0"/>
                      <w:divBdr>
                        <w:top w:val="none" w:sz="0" w:space="0" w:color="auto"/>
                        <w:left w:val="none" w:sz="0" w:space="0" w:color="auto"/>
                        <w:bottom w:val="none" w:sz="0" w:space="0" w:color="auto"/>
                        <w:right w:val="none" w:sz="0" w:space="0" w:color="auto"/>
                      </w:divBdr>
                      <w:divsChild>
                        <w:div w:id="1165628652">
                          <w:marLeft w:val="0"/>
                          <w:marRight w:val="0"/>
                          <w:marTop w:val="0"/>
                          <w:marBottom w:val="0"/>
                          <w:divBdr>
                            <w:top w:val="none" w:sz="0" w:space="0" w:color="auto"/>
                            <w:left w:val="none" w:sz="0" w:space="0" w:color="auto"/>
                            <w:bottom w:val="none" w:sz="0" w:space="0" w:color="auto"/>
                            <w:right w:val="none" w:sz="0" w:space="0" w:color="auto"/>
                          </w:divBdr>
                          <w:divsChild>
                            <w:div w:id="1743521147">
                              <w:marLeft w:val="0"/>
                              <w:marRight w:val="0"/>
                              <w:marTop w:val="0"/>
                              <w:marBottom w:val="0"/>
                              <w:divBdr>
                                <w:top w:val="none" w:sz="0" w:space="0" w:color="auto"/>
                                <w:left w:val="none" w:sz="0" w:space="0" w:color="auto"/>
                                <w:bottom w:val="none" w:sz="0" w:space="0" w:color="auto"/>
                                <w:right w:val="none" w:sz="0" w:space="0" w:color="auto"/>
                              </w:divBdr>
                              <w:divsChild>
                                <w:div w:id="1833107916">
                                  <w:marLeft w:val="0"/>
                                  <w:marRight w:val="0"/>
                                  <w:marTop w:val="0"/>
                                  <w:marBottom w:val="0"/>
                                  <w:divBdr>
                                    <w:top w:val="none" w:sz="0" w:space="0" w:color="auto"/>
                                    <w:left w:val="none" w:sz="0" w:space="0" w:color="auto"/>
                                    <w:bottom w:val="none" w:sz="0" w:space="0" w:color="auto"/>
                                    <w:right w:val="none" w:sz="0" w:space="0" w:color="auto"/>
                                  </w:divBdr>
                                  <w:divsChild>
                                    <w:div w:id="89009598">
                                      <w:marLeft w:val="0"/>
                                      <w:marRight w:val="0"/>
                                      <w:marTop w:val="0"/>
                                      <w:marBottom w:val="0"/>
                                      <w:divBdr>
                                        <w:top w:val="none" w:sz="0" w:space="0" w:color="auto"/>
                                        <w:left w:val="none" w:sz="0" w:space="0" w:color="auto"/>
                                        <w:bottom w:val="none" w:sz="0" w:space="0" w:color="auto"/>
                                        <w:right w:val="none" w:sz="0" w:space="0" w:color="auto"/>
                                      </w:divBdr>
                                      <w:divsChild>
                                        <w:div w:id="155538741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qld.gov.au/about/assets/images/photos/emblems/qld-corporate-identity.gi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ct@dete.qld.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rocedure-managing-unsatisfactory-performance-heads-of-program-heads-of-school-assistant-principals-and-deputy-princip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HPRMRecordNumber xmlns="http://schemas.microsoft.com/sharepoint/v3">20/712156</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2022-04-07T01:22:13+00:00</PPSubmittedDate>
    <PPRRiskcontrol xmlns="http://schemas.microsoft.com/sharepoint/v3">false</PPRRiskcontrol>
    <PPRHierarchyID xmlns="http://schemas.microsoft.com/sharepoint/v3">20/711384</PPRHierarchyID>
    <PPRBranch xmlns="http://schemas.microsoft.com/sharepoint/v3">Human Resources</PPRBranch>
    <PPRDescription xmlns="http://schemas.microsoft.com/sharepoint/v3">Increment Deferment Form</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People and Corporate Services</PPRDivision>
    <PPLastReviewedDate xmlns="16795be8-4374-4e44-895d-be6cdbab3e2c">2022-04-13T02:57:43+00:00</PPLastReviewedDate>
    <PPContentAuthor xmlns="16795be8-4374-4e44-895d-be6cdbab3e2c">
      <UserInfo>
        <DisplayName/>
        <AccountId xsi:nil="true"/>
        <AccountType/>
      </UserInfo>
    </PPContentAuthor>
    <PPModeratedDate xmlns="16795be8-4374-4e44-895d-be6cdbab3e2c">2022-04-13T02:57:42+00:00</PPModeratedDate>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2021-02-08T22:28:46+00:00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Lisa Shield, Director</PPRContentAuthor>
    <PPRDecommissionedDate xmlns="http://schemas.microsoft.com/sharepoint/v3" xsi:nil="true"/>
    <PPRPrimarySubCategory xmlns="16795be8-4374-4e44-895d-be6cdbab3e2c">12</PPRPrimarySubCategory>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diminished performance; below standards; poor performance; performance improvement; PIP; MUP; not meeting KPIs; diminished work; performance issues; unsatisfactory performance; managing performance;</PPRKeywords>
    <PPRPublishedDate xmlns="http://schemas.microsoft.com/sharepoint/v3" xsi:nil="true"/>
    <PPRStatus xmlns="http://schemas.microsoft.com/sharepoint/v3" xsi:nil="true"/>
    <PPRRisknumber xmlns="http://schemas.microsoft.com/sharepoint/v3" xsi:nil="true"/>
    <PPRAttachmentParent xmlns="http://schemas.microsoft.com/sharepoint/v3">20/711388</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A6E3E-F672-4707-8FAA-20E29FAF399D}"/>
</file>

<file path=customXml/itemProps2.xml><?xml version="1.0" encoding="utf-8"?>
<ds:datastoreItem xmlns:ds="http://schemas.openxmlformats.org/officeDocument/2006/customXml" ds:itemID="{FA638637-9844-44AE-8EE9-0B4E436491B3}"/>
</file>

<file path=customXml/itemProps3.xml><?xml version="1.0" encoding="utf-8"?>
<ds:datastoreItem xmlns:ds="http://schemas.openxmlformats.org/officeDocument/2006/customXml" ds:itemID="{E656DBF3-6AF2-432F-88C1-EAD4E365BC1B}"/>
</file>

<file path=customXml/itemProps4.xml><?xml version="1.0" encoding="utf-8"?>
<ds:datastoreItem xmlns:ds="http://schemas.openxmlformats.org/officeDocument/2006/customXml" ds:itemID="{81E6AB59-4860-4E30-9567-646585521884}"/>
</file>

<file path=customXml/itemProps5.xml><?xml version="1.0" encoding="utf-8"?>
<ds:datastoreItem xmlns:ds="http://schemas.openxmlformats.org/officeDocument/2006/customXml" ds:itemID="{F6ACEDDF-8726-4BE3-B1AB-2D5A2C326690}"/>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Probation report form - public service officers</vt:lpstr>
    </vt:vector>
  </TitlesOfParts>
  <Manager>Janette McLeod</Manager>
  <Company>Department of Tourism, Sport and Racing</Company>
  <LinksUpToDate>false</LinksUpToDate>
  <CharactersWithSpaces>1943</CharactersWithSpaces>
  <SharedDoc>false</SharedDoc>
  <HLinks>
    <vt:vector size="18" baseType="variant">
      <vt:variant>
        <vt:i4>2752524</vt:i4>
      </vt:variant>
      <vt:variant>
        <vt:i4>8</vt:i4>
      </vt:variant>
      <vt:variant>
        <vt:i4>0</vt:i4>
      </vt:variant>
      <vt:variant>
        <vt:i4>5</vt:i4>
      </vt:variant>
      <vt:variant>
        <vt:lpwstr>mailto:tct@dete.qld.gov.au</vt:lpwstr>
      </vt:variant>
      <vt:variant>
        <vt:lpwstr/>
      </vt:variant>
      <vt:variant>
        <vt:i4>7536746</vt:i4>
      </vt:variant>
      <vt:variant>
        <vt:i4>0</vt:i4>
      </vt:variant>
      <vt:variant>
        <vt:i4>0</vt:i4>
      </vt:variant>
      <vt:variant>
        <vt:i4>5</vt:i4>
      </vt:variant>
      <vt:variant>
        <vt:lpwstr>http://ppr.det.qld.gov.au/</vt:lpwstr>
      </vt:variant>
      <vt:variant>
        <vt:lpwstr/>
      </vt:variant>
      <vt:variant>
        <vt:i4>2359416</vt:i4>
      </vt:variant>
      <vt:variant>
        <vt:i4>-1</vt:i4>
      </vt:variant>
      <vt:variant>
        <vt:i4>1079</vt:i4>
      </vt:variant>
      <vt:variant>
        <vt:i4>1</vt:i4>
      </vt:variant>
      <vt:variant>
        <vt:lpwstr>http://www.qld.gov.au/about/assets/images/photos/emblems/qld-corporate-identity.gif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Increment Deferment Form</dc:title>
  <dc:subject>Confirmation of appointment report at the end of probation for public service officers</dc:subject>
  <dc:creator>jpada0</dc:creator>
  <cp:keywords>Probation report form; public service officers; Probation report; confirmation of appointment;</cp:keywords>
  <cp:lastModifiedBy>GOUDIE, Cameron</cp:lastModifiedBy>
  <cp:revision>2</cp:revision>
  <cp:lastPrinted>2012-11-05T01:40:00Z</cp:lastPrinted>
  <dcterms:created xsi:type="dcterms:W3CDTF">2021-02-08T22:28:00Z</dcterms:created>
  <dcterms:modified xsi:type="dcterms:W3CDTF">2021-02-08T22:28:00Z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dience">
    <vt:lpwstr/>
  </property>
  <property fmtid="{D5CDD505-2E9C-101B-9397-08002B2CF9AE}" pid="4" name="Identifier">
    <vt:lpwstr/>
  </property>
  <property fmtid="{D5CDD505-2E9C-101B-9397-08002B2CF9AE}" pid="5" name="_DCDateCreated">
    <vt:lpwstr>2008-10-24T00:00:00Z</vt:lpwstr>
  </property>
  <property fmtid="{D5CDD505-2E9C-101B-9397-08002B2CF9AE}" pid="6" name="_Status">
    <vt:lpwstr>Not Started</vt:lpwstr>
  </property>
  <property fmtid="{D5CDD505-2E9C-101B-9397-08002B2CF9AE}" pid="7" name="display_urn:schemas-microsoft-com:office:office#PublishingContact">
    <vt:lpwstr>DUN, Sharon</vt:lpwstr>
  </property>
  <property fmtid="{D5CDD505-2E9C-101B-9397-08002B2CF9AE}" pid="8" name="System">
    <vt:lpwstr>OnePortal</vt:lpwstr>
  </property>
  <property fmtid="{D5CDD505-2E9C-101B-9397-08002B2CF9AE}" pid="9" name="ContentType">
    <vt:lpwstr>DETA Item</vt:lpwstr>
  </property>
  <property fmtid="{D5CDD505-2E9C-101B-9397-08002B2CF9AE}" pid="10" name="Title alternative">
    <vt:lpwstr/>
  </property>
  <property fmtid="{D5CDD505-2E9C-101B-9397-08002B2CF9AE}" pid="11" name="_DCDateModified">
    <vt:lpwstr>2009-08-18T10:30:00Z</vt:lpwstr>
  </property>
  <property fmtid="{D5CDD505-2E9C-101B-9397-08002B2CF9AE}" pid="12" name="Subject0">
    <vt:lpwstr/>
  </property>
  <property fmtid="{D5CDD505-2E9C-101B-9397-08002B2CF9AE}" pid="13" name="Order">
    <vt:r8>22600</vt:r8>
  </property>
  <property fmtid="{D5CDD505-2E9C-101B-9397-08002B2CF9AE}" pid="14" name="ContentTypeId">
    <vt:lpwstr>0x0101002CD7558897FC4235A682984CA042D72E0080A487CF4296A94BBAFF531C206947CC</vt:lpwstr>
  </property>
</Properties>
</file>