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C387" w14:textId="77777777" w:rsidR="000F418C" w:rsidRPr="00CB2D51" w:rsidRDefault="00CD6F80">
      <w:pPr>
        <w:pStyle w:val="Header"/>
        <w:tabs>
          <w:tab w:val="clear" w:pos="4320"/>
          <w:tab w:val="clear" w:pos="8640"/>
        </w:tabs>
        <w:spacing w:before="180" w:after="180"/>
        <w:rPr>
          <w:color w:val="FF0000"/>
        </w:rPr>
      </w:pPr>
      <w:bookmarkStart w:id="0" w:name="AuthorsName"/>
      <w:bookmarkEnd w:id="0"/>
      <w:r w:rsidRPr="00CB2D51">
        <w:rPr>
          <w:color w:val="FF0000"/>
        </w:rPr>
        <w:t>Date</w:t>
      </w:r>
    </w:p>
    <w:p w14:paraId="2B7CB8F0" w14:textId="77777777" w:rsidR="00E54A32" w:rsidRDefault="00CD6F80">
      <w:pPr>
        <w:rPr>
          <w:color w:val="FF0000"/>
        </w:rPr>
      </w:pPr>
      <w:bookmarkStart w:id="1" w:name="Name"/>
      <w:bookmarkStart w:id="2" w:name="Title"/>
      <w:bookmarkStart w:id="3" w:name="BusinessName"/>
      <w:bookmarkEnd w:id="1"/>
      <w:bookmarkEnd w:id="2"/>
      <w:bookmarkEnd w:id="3"/>
      <w:r w:rsidRPr="00CB2D51">
        <w:rPr>
          <w:color w:val="FF0000"/>
        </w:rPr>
        <w:t>Name</w:t>
      </w:r>
      <w:r w:rsidR="000C6E0C">
        <w:rPr>
          <w:color w:val="FF0000"/>
        </w:rPr>
        <w:t xml:space="preserve"> </w:t>
      </w:r>
    </w:p>
    <w:p w14:paraId="58116CFA" w14:textId="629C913D" w:rsidR="007D124C" w:rsidRPr="007D124C" w:rsidRDefault="007D124C">
      <w:r w:rsidRPr="007D124C">
        <w:t>Officer in Charge</w:t>
      </w:r>
    </w:p>
    <w:p w14:paraId="2F8EA5E9" w14:textId="77777777" w:rsidR="007D124C" w:rsidRDefault="00CD6F80">
      <w:r w:rsidRPr="00CB2D51">
        <w:rPr>
          <w:color w:val="FF0000"/>
        </w:rPr>
        <w:t>Station</w:t>
      </w:r>
      <w:r w:rsidR="007D124C" w:rsidRPr="007D124C">
        <w:t xml:space="preserve"> Child Protection </w:t>
      </w:r>
      <w:r w:rsidR="00836236">
        <w:t>In</w:t>
      </w:r>
      <w:r w:rsidR="007D124C" w:rsidRPr="007D124C">
        <w:t>vestigation Unit</w:t>
      </w:r>
    </w:p>
    <w:p w14:paraId="0E7FB57D" w14:textId="77777777" w:rsidR="00780097" w:rsidRPr="007D124C" w:rsidRDefault="00780097">
      <w:r>
        <w:t>Queensland Police Service</w:t>
      </w:r>
    </w:p>
    <w:p w14:paraId="546227B8" w14:textId="77777777" w:rsidR="007D124C" w:rsidRPr="00CB2D51" w:rsidRDefault="00CD6F80">
      <w:pPr>
        <w:rPr>
          <w:color w:val="FF0000"/>
        </w:rPr>
      </w:pPr>
      <w:r w:rsidRPr="00CB2D51">
        <w:rPr>
          <w:color w:val="FF0000"/>
        </w:rPr>
        <w:t>Address</w:t>
      </w:r>
    </w:p>
    <w:p w14:paraId="549A973B" w14:textId="77777777" w:rsidR="00CD6F80" w:rsidRPr="00CB2D51" w:rsidRDefault="00CD6F80">
      <w:pPr>
        <w:rPr>
          <w:color w:val="FF0000"/>
        </w:rPr>
      </w:pPr>
      <w:r w:rsidRPr="00CB2D51">
        <w:rPr>
          <w:color w:val="FF0000"/>
        </w:rPr>
        <w:t>SUBURB</w:t>
      </w:r>
    </w:p>
    <w:p w14:paraId="49A8A706" w14:textId="77777777" w:rsidR="000F418C" w:rsidRPr="007D124C" w:rsidRDefault="000F418C">
      <w:pPr>
        <w:pStyle w:val="Header"/>
        <w:tabs>
          <w:tab w:val="clear" w:pos="4320"/>
          <w:tab w:val="clear" w:pos="8640"/>
        </w:tabs>
        <w:spacing w:before="440" w:after="220"/>
      </w:pPr>
      <w:bookmarkStart w:id="4" w:name="Address"/>
      <w:bookmarkEnd w:id="4"/>
      <w:r w:rsidRPr="007D124C">
        <w:t xml:space="preserve">Dear </w:t>
      </w:r>
      <w:bookmarkStart w:id="5" w:name="Dear"/>
      <w:bookmarkEnd w:id="5"/>
      <w:r w:rsidR="00CD6F80" w:rsidRPr="00CB2D51">
        <w:rPr>
          <w:color w:val="FF0000"/>
        </w:rPr>
        <w:t>Name</w:t>
      </w:r>
    </w:p>
    <w:p w14:paraId="661C5CEE" w14:textId="10C48646" w:rsidR="007E473D" w:rsidRPr="00D52287" w:rsidRDefault="007E473D">
      <w:pPr>
        <w:pStyle w:val="Header"/>
        <w:tabs>
          <w:tab w:val="clear" w:pos="4320"/>
          <w:tab w:val="clear" w:pos="8640"/>
        </w:tabs>
        <w:spacing w:after="220"/>
        <w:jc w:val="both"/>
        <w:rPr>
          <w:b/>
        </w:rPr>
      </w:pPr>
      <w:r>
        <w:rPr>
          <w:b/>
        </w:rPr>
        <w:t xml:space="preserve">Re: Prosecution under section </w:t>
      </w:r>
      <w:r w:rsidR="0062555A">
        <w:rPr>
          <w:b/>
        </w:rPr>
        <w:t>239</w:t>
      </w:r>
      <w:r w:rsidR="00780097">
        <w:rPr>
          <w:b/>
        </w:rPr>
        <w:t>(1)</w:t>
      </w:r>
      <w:r>
        <w:rPr>
          <w:b/>
        </w:rPr>
        <w:t xml:space="preserve"> of the </w:t>
      </w:r>
      <w:r w:rsidRPr="007E473D">
        <w:rPr>
          <w:b/>
          <w:i/>
        </w:rPr>
        <w:t>Education (General Provisions) Act 200</w:t>
      </w:r>
      <w:r w:rsidR="00780097">
        <w:rPr>
          <w:b/>
          <w:i/>
        </w:rPr>
        <w:t>6</w:t>
      </w:r>
      <w:r w:rsidR="00D52287">
        <w:rPr>
          <w:b/>
        </w:rPr>
        <w:t xml:space="preserve"> (Qld)</w:t>
      </w:r>
    </w:p>
    <w:p w14:paraId="692608CD" w14:textId="2D9B130E" w:rsidR="000F418C" w:rsidRDefault="00CD6F80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 xml:space="preserve">On </w:t>
      </w:r>
      <w:r w:rsidRPr="00CB2D51">
        <w:rPr>
          <w:color w:val="FF0000"/>
        </w:rPr>
        <w:t>date</w:t>
      </w:r>
      <w:r w:rsidR="007E473D">
        <w:t xml:space="preserve">, the </w:t>
      </w:r>
      <w:r w:rsidR="0027115A">
        <w:t xml:space="preserve">Regional Director, </w:t>
      </w:r>
      <w:r w:rsidR="00CB2D51">
        <w:rPr>
          <w:color w:val="FF0000"/>
        </w:rPr>
        <w:t>insert name of region</w:t>
      </w:r>
      <w:r w:rsidR="00CB2D51">
        <w:t>, Department of Ed</w:t>
      </w:r>
      <w:r w:rsidR="00BA5939">
        <w:t xml:space="preserve">ucation </w:t>
      </w:r>
      <w:r w:rsidR="00C57297">
        <w:t xml:space="preserve">consented </w:t>
      </w:r>
      <w:r w:rsidR="007E473D">
        <w:t xml:space="preserve">to </w:t>
      </w:r>
      <w:r w:rsidR="00BA5939">
        <w:t>bring proceedings against</w:t>
      </w:r>
      <w:r w:rsidR="007E473D">
        <w:t xml:space="preserve"> </w:t>
      </w:r>
      <w:r w:rsidR="00CB2D51">
        <w:rPr>
          <w:color w:val="FF0000"/>
        </w:rPr>
        <w:t>p</w:t>
      </w:r>
      <w:r w:rsidRPr="00CB2D51">
        <w:rPr>
          <w:color w:val="FF0000"/>
        </w:rPr>
        <w:t>arent</w:t>
      </w:r>
      <w:r w:rsidR="00CB2D51">
        <w:rPr>
          <w:color w:val="FF0000"/>
        </w:rPr>
        <w:t>/s</w:t>
      </w:r>
      <w:r w:rsidRPr="00CB2D51">
        <w:rPr>
          <w:color w:val="FF0000"/>
        </w:rPr>
        <w:t xml:space="preserve"> </w:t>
      </w:r>
      <w:r w:rsidR="00CB2D51">
        <w:rPr>
          <w:color w:val="FF0000"/>
        </w:rPr>
        <w:t>full na</w:t>
      </w:r>
      <w:r w:rsidRPr="00CB2D51">
        <w:rPr>
          <w:color w:val="FF0000"/>
        </w:rPr>
        <w:t>me</w:t>
      </w:r>
      <w:r w:rsidR="00CB2D51">
        <w:rPr>
          <w:color w:val="FF0000"/>
        </w:rPr>
        <w:t>/s</w:t>
      </w:r>
      <w:r w:rsidR="00C57297">
        <w:t xml:space="preserve"> </w:t>
      </w:r>
      <w:r w:rsidR="007E473D">
        <w:t xml:space="preserve">for failing to ensure that </w:t>
      </w:r>
      <w:r w:rsidR="00D3435A">
        <w:rPr>
          <w:color w:val="FF0000"/>
        </w:rPr>
        <w:t>their</w:t>
      </w:r>
      <w:r w:rsidRPr="00CB2D51">
        <w:rPr>
          <w:color w:val="FF0000"/>
        </w:rPr>
        <w:t xml:space="preserve"> </w:t>
      </w:r>
      <w:r w:rsidR="00F60825">
        <w:rPr>
          <w:color w:val="FF0000"/>
        </w:rPr>
        <w:t>child</w:t>
      </w:r>
      <w:r w:rsidR="00CB2D51">
        <w:t>,</w:t>
      </w:r>
      <w:r w:rsidR="00C57297" w:rsidRPr="00CD6F80">
        <w:rPr>
          <w:color w:val="0000FF"/>
        </w:rPr>
        <w:t xml:space="preserve"> </w:t>
      </w:r>
      <w:r w:rsidR="0062555A">
        <w:rPr>
          <w:color w:val="FF0000"/>
        </w:rPr>
        <w:t>young person’s</w:t>
      </w:r>
      <w:r w:rsidR="00BA5939">
        <w:rPr>
          <w:color w:val="FF0000"/>
        </w:rPr>
        <w:t xml:space="preserve"> n</w:t>
      </w:r>
      <w:r w:rsidRPr="00CB2D51">
        <w:rPr>
          <w:color w:val="FF0000"/>
        </w:rPr>
        <w:t>ame</w:t>
      </w:r>
      <w:r w:rsidR="00CB2D51">
        <w:t>,</w:t>
      </w:r>
      <w:r w:rsidR="00C57297">
        <w:t xml:space="preserve"> </w:t>
      </w:r>
      <w:r w:rsidR="0062555A">
        <w:t>is participating full-time in an eligible option</w:t>
      </w:r>
      <w:r w:rsidR="00C57297">
        <w:t>.</w:t>
      </w:r>
    </w:p>
    <w:p w14:paraId="732C815A" w14:textId="0829EFA0" w:rsidR="00C57297" w:rsidRDefault="007E473D" w:rsidP="007E473D">
      <w:pPr>
        <w:pStyle w:val="Header"/>
        <w:tabs>
          <w:tab w:val="clear" w:pos="4320"/>
          <w:tab w:val="clear" w:pos="8640"/>
        </w:tabs>
        <w:spacing w:after="220"/>
        <w:jc w:val="both"/>
        <w:rPr>
          <w:szCs w:val="22"/>
        </w:rPr>
      </w:pPr>
      <w:r>
        <w:rPr>
          <w:szCs w:val="22"/>
        </w:rPr>
        <w:t xml:space="preserve">Section </w:t>
      </w:r>
      <w:r w:rsidR="0062555A">
        <w:rPr>
          <w:szCs w:val="22"/>
        </w:rPr>
        <w:t>239</w:t>
      </w:r>
      <w:r w:rsidR="00BA5939">
        <w:rPr>
          <w:szCs w:val="22"/>
        </w:rPr>
        <w:t>(1)</w:t>
      </w:r>
      <w:r w:rsidRPr="009F78D3">
        <w:rPr>
          <w:szCs w:val="22"/>
        </w:rPr>
        <w:t xml:space="preserve"> of the </w:t>
      </w:r>
      <w:r w:rsidRPr="009F78D3">
        <w:rPr>
          <w:i/>
          <w:iCs/>
          <w:szCs w:val="22"/>
        </w:rPr>
        <w:t>Education (General Provisions) Act 2006</w:t>
      </w:r>
      <w:r w:rsidR="00424344">
        <w:rPr>
          <w:iCs/>
          <w:szCs w:val="22"/>
        </w:rPr>
        <w:t xml:space="preserve"> (Qld)</w:t>
      </w:r>
      <w:r w:rsidRPr="009F78D3">
        <w:rPr>
          <w:iCs/>
          <w:szCs w:val="22"/>
        </w:rPr>
        <w:t xml:space="preserve"> (the Act)</w:t>
      </w:r>
      <w:r w:rsidRPr="009F78D3">
        <w:rPr>
          <w:i/>
          <w:iCs/>
          <w:szCs w:val="22"/>
        </w:rPr>
        <w:t xml:space="preserve"> </w:t>
      </w:r>
      <w:r w:rsidRPr="009F78D3">
        <w:rPr>
          <w:szCs w:val="22"/>
        </w:rPr>
        <w:t xml:space="preserve">provides that each parent of a </w:t>
      </w:r>
      <w:r w:rsidR="0062555A">
        <w:rPr>
          <w:szCs w:val="22"/>
        </w:rPr>
        <w:t>young person in the compulsory participation phase</w:t>
      </w:r>
      <w:r w:rsidRPr="009F78D3">
        <w:rPr>
          <w:szCs w:val="22"/>
        </w:rPr>
        <w:t xml:space="preserve"> must ensure the </w:t>
      </w:r>
      <w:r w:rsidR="0062555A">
        <w:rPr>
          <w:szCs w:val="22"/>
        </w:rPr>
        <w:t>young person</w:t>
      </w:r>
      <w:r w:rsidRPr="009F78D3">
        <w:rPr>
          <w:szCs w:val="22"/>
        </w:rPr>
        <w:t xml:space="preserve"> is </w:t>
      </w:r>
      <w:r w:rsidR="0062555A">
        <w:rPr>
          <w:szCs w:val="22"/>
        </w:rPr>
        <w:t>participating full-time in an eligible option</w:t>
      </w:r>
      <w:r w:rsidRPr="009F78D3">
        <w:rPr>
          <w:szCs w:val="22"/>
        </w:rPr>
        <w:t>.</w:t>
      </w:r>
    </w:p>
    <w:p w14:paraId="0D6B5495" w14:textId="77777777" w:rsidR="007E473D" w:rsidRDefault="0062555A" w:rsidP="00596B77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  <w:r>
        <w:rPr>
          <w:color w:val="FF0000"/>
          <w:szCs w:val="22"/>
        </w:rPr>
        <w:t>Young person’s</w:t>
      </w:r>
      <w:r w:rsidR="00D40123">
        <w:rPr>
          <w:color w:val="FF0000"/>
          <w:szCs w:val="22"/>
        </w:rPr>
        <w:t xml:space="preserve"> name</w:t>
      </w:r>
      <w:r w:rsidR="00C57297">
        <w:rPr>
          <w:szCs w:val="22"/>
        </w:rPr>
        <w:t xml:space="preserve"> is enrolled </w:t>
      </w:r>
      <w:r w:rsidR="00596B77">
        <w:rPr>
          <w:szCs w:val="22"/>
        </w:rPr>
        <w:t xml:space="preserve">in an eligible option </w:t>
      </w:r>
      <w:r w:rsidR="00C57297">
        <w:rPr>
          <w:szCs w:val="22"/>
        </w:rPr>
        <w:t xml:space="preserve">at </w:t>
      </w:r>
      <w:r w:rsidR="00CB2D51">
        <w:rPr>
          <w:color w:val="FF0000"/>
          <w:szCs w:val="22"/>
        </w:rPr>
        <w:t>insert school</w:t>
      </w:r>
      <w:r w:rsidR="00A42033">
        <w:rPr>
          <w:color w:val="FF0000"/>
          <w:szCs w:val="22"/>
        </w:rPr>
        <w:t>/provider</w:t>
      </w:r>
      <w:r w:rsidR="00CB2D51">
        <w:rPr>
          <w:color w:val="FF0000"/>
          <w:szCs w:val="22"/>
        </w:rPr>
        <w:t xml:space="preserve"> name</w:t>
      </w:r>
      <w:r w:rsidR="00C57297">
        <w:rPr>
          <w:szCs w:val="22"/>
        </w:rPr>
        <w:t xml:space="preserve">, but </w:t>
      </w:r>
      <w:r w:rsidR="00931C5E" w:rsidRPr="00CB2D51">
        <w:rPr>
          <w:color w:val="FF0000"/>
          <w:szCs w:val="22"/>
        </w:rPr>
        <w:t>parent</w:t>
      </w:r>
      <w:r w:rsidR="0027115A">
        <w:rPr>
          <w:color w:val="FF0000"/>
          <w:szCs w:val="22"/>
        </w:rPr>
        <w:t>/s name/s</w:t>
      </w:r>
      <w:r w:rsidR="00C57297">
        <w:rPr>
          <w:szCs w:val="22"/>
        </w:rPr>
        <w:t xml:space="preserve"> has failed to ensure </w:t>
      </w:r>
      <w:r w:rsidR="00C57297" w:rsidRPr="00DC1856">
        <w:rPr>
          <w:szCs w:val="22"/>
        </w:rPr>
        <w:t xml:space="preserve">that </w:t>
      </w:r>
      <w:r w:rsidR="00D3435A" w:rsidRPr="00DC1856">
        <w:rPr>
          <w:szCs w:val="22"/>
        </w:rPr>
        <w:t>they</w:t>
      </w:r>
      <w:r w:rsidR="00C57297" w:rsidRPr="00DC1856">
        <w:rPr>
          <w:szCs w:val="22"/>
        </w:rPr>
        <w:t xml:space="preserve"> </w:t>
      </w:r>
      <w:r w:rsidR="00C57297">
        <w:rPr>
          <w:szCs w:val="22"/>
        </w:rPr>
        <w:t>attend regularly.</w:t>
      </w:r>
      <w:r w:rsidR="007D124C">
        <w:rPr>
          <w:szCs w:val="22"/>
        </w:rPr>
        <w:t xml:space="preserve"> </w:t>
      </w:r>
    </w:p>
    <w:p w14:paraId="69988768" w14:textId="77777777" w:rsidR="00596B77" w:rsidRDefault="00596B77" w:rsidP="00596B77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  <w:r>
        <w:rPr>
          <w:color w:val="FF0000"/>
          <w:szCs w:val="22"/>
        </w:rPr>
        <w:t>OR</w:t>
      </w:r>
    </w:p>
    <w:p w14:paraId="1B8F923A" w14:textId="77777777" w:rsidR="00596B77" w:rsidRDefault="00596B77" w:rsidP="00596B77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  <w:r w:rsidRPr="00596B77">
        <w:rPr>
          <w:color w:val="FF0000"/>
          <w:szCs w:val="22"/>
        </w:rPr>
        <w:t>Young person’s name</w:t>
      </w:r>
      <w:r>
        <w:rPr>
          <w:szCs w:val="22"/>
        </w:rPr>
        <w:t xml:space="preserve"> is not enrolled full-time in an eligible option.</w:t>
      </w:r>
    </w:p>
    <w:p w14:paraId="6DE96EB2" w14:textId="77777777" w:rsidR="00596B77" w:rsidRPr="00596B77" w:rsidRDefault="00596B77" w:rsidP="00596B77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</w:p>
    <w:p w14:paraId="2F488246" w14:textId="57BA76C3" w:rsidR="008B7E31" w:rsidRDefault="008B7E31" w:rsidP="003D0FC3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  <w:r>
        <w:rPr>
          <w:szCs w:val="22"/>
        </w:rPr>
        <w:t>As far as ascertainable:</w:t>
      </w:r>
    </w:p>
    <w:p w14:paraId="0BBA8895" w14:textId="7435C205" w:rsidR="008B7E31" w:rsidRDefault="009A3192" w:rsidP="003D0FC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357"/>
        <w:jc w:val="both"/>
        <w:rPr>
          <w:szCs w:val="22"/>
        </w:rPr>
      </w:pPr>
      <w:r>
        <w:rPr>
          <w:color w:val="FF0000"/>
          <w:szCs w:val="22"/>
        </w:rPr>
        <w:t xml:space="preserve">{delete if enrolled in an eligible option} </w:t>
      </w:r>
      <w:r w:rsidR="00180C5E">
        <w:rPr>
          <w:color w:val="FF0000"/>
          <w:szCs w:val="22"/>
        </w:rPr>
        <w:t xml:space="preserve">the young person </w:t>
      </w:r>
      <w:r w:rsidR="008B7E31">
        <w:rPr>
          <w:szCs w:val="22"/>
        </w:rPr>
        <w:t xml:space="preserve">is not enrolled at </w:t>
      </w:r>
      <w:r w:rsidR="00596B77">
        <w:rPr>
          <w:szCs w:val="22"/>
        </w:rPr>
        <w:t>any</w:t>
      </w:r>
      <w:r w:rsidR="008B7E31">
        <w:rPr>
          <w:szCs w:val="22"/>
        </w:rPr>
        <w:t xml:space="preserve"> school</w:t>
      </w:r>
      <w:r w:rsidR="00596B77">
        <w:rPr>
          <w:szCs w:val="22"/>
        </w:rPr>
        <w:t xml:space="preserve"> or with any provider</w:t>
      </w:r>
      <w:r w:rsidR="008B7E31">
        <w:rPr>
          <w:szCs w:val="22"/>
        </w:rPr>
        <w:t>;</w:t>
      </w:r>
    </w:p>
    <w:p w14:paraId="0E1664BE" w14:textId="08E33E53" w:rsidR="008B7E31" w:rsidRDefault="00180C5E" w:rsidP="003D0FC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357"/>
        <w:jc w:val="both"/>
        <w:rPr>
          <w:szCs w:val="22"/>
        </w:rPr>
      </w:pPr>
      <w:r>
        <w:rPr>
          <w:szCs w:val="22"/>
        </w:rPr>
        <w:t xml:space="preserve">the young person </w:t>
      </w:r>
      <w:r w:rsidR="008B7E31">
        <w:rPr>
          <w:szCs w:val="22"/>
        </w:rPr>
        <w:t xml:space="preserve">has not been granted an exemption from the compulsory </w:t>
      </w:r>
      <w:r w:rsidR="007D4BB7">
        <w:rPr>
          <w:szCs w:val="22"/>
        </w:rPr>
        <w:t>participation</w:t>
      </w:r>
      <w:r w:rsidR="008B7E31">
        <w:rPr>
          <w:szCs w:val="22"/>
        </w:rPr>
        <w:t xml:space="preserve"> requirements;</w:t>
      </w:r>
    </w:p>
    <w:p w14:paraId="0C2391BC" w14:textId="3C7A298A" w:rsidR="007D4BB7" w:rsidRDefault="00180C5E" w:rsidP="003D0FC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357"/>
        <w:jc w:val="both"/>
        <w:rPr>
          <w:szCs w:val="22"/>
        </w:rPr>
      </w:pPr>
      <w:r>
        <w:rPr>
          <w:szCs w:val="22"/>
        </w:rPr>
        <w:t xml:space="preserve">the young person </w:t>
      </w:r>
      <w:r w:rsidR="008B7E31">
        <w:rPr>
          <w:szCs w:val="22"/>
        </w:rPr>
        <w:t xml:space="preserve">is not registered with the Home Education Unit to undertake a home schooling program; </w:t>
      </w:r>
    </w:p>
    <w:p w14:paraId="4B9AA26D" w14:textId="7250DD95" w:rsidR="008B7E31" w:rsidRDefault="00180C5E" w:rsidP="003D0FC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357"/>
        <w:jc w:val="both"/>
        <w:rPr>
          <w:szCs w:val="22"/>
        </w:rPr>
      </w:pPr>
      <w:r>
        <w:rPr>
          <w:szCs w:val="22"/>
        </w:rPr>
        <w:t xml:space="preserve">the young person </w:t>
      </w:r>
      <w:r w:rsidR="007D4BB7">
        <w:rPr>
          <w:szCs w:val="22"/>
        </w:rPr>
        <w:t xml:space="preserve">is not engaged in full-time employment; </w:t>
      </w:r>
      <w:r w:rsidR="008B7E31">
        <w:rPr>
          <w:szCs w:val="22"/>
        </w:rPr>
        <w:t>and</w:t>
      </w:r>
    </w:p>
    <w:p w14:paraId="0656143B" w14:textId="3B451D68" w:rsidR="008B7E31" w:rsidRDefault="008B7E31" w:rsidP="00180C5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357"/>
        <w:jc w:val="both"/>
        <w:rPr>
          <w:szCs w:val="22"/>
        </w:rPr>
      </w:pPr>
      <w:proofErr w:type="gramStart"/>
      <w:r>
        <w:rPr>
          <w:szCs w:val="22"/>
        </w:rPr>
        <w:t>there</w:t>
      </w:r>
      <w:proofErr w:type="gramEnd"/>
      <w:r>
        <w:rPr>
          <w:szCs w:val="22"/>
        </w:rPr>
        <w:t xml:space="preserve"> is no reasonable excuse as per</w:t>
      </w:r>
      <w:r w:rsidR="007D4BB7">
        <w:rPr>
          <w:szCs w:val="22"/>
        </w:rPr>
        <w:t xml:space="preserve"> s.239</w:t>
      </w:r>
      <w:r>
        <w:rPr>
          <w:szCs w:val="22"/>
        </w:rPr>
        <w:t xml:space="preserve">(2) of the Act for the parent/s not ensuring </w:t>
      </w:r>
      <w:r w:rsidRPr="00DC1856">
        <w:rPr>
          <w:szCs w:val="22"/>
        </w:rPr>
        <w:t xml:space="preserve">that </w:t>
      </w:r>
      <w:r w:rsidR="00D3435A" w:rsidRPr="00DC1856">
        <w:rPr>
          <w:szCs w:val="22"/>
        </w:rPr>
        <w:t>they</w:t>
      </w:r>
      <w:r w:rsidRPr="00DC1856">
        <w:rPr>
          <w:szCs w:val="22"/>
        </w:rPr>
        <w:t xml:space="preserve"> </w:t>
      </w:r>
      <w:r w:rsidR="007D4BB7">
        <w:rPr>
          <w:szCs w:val="22"/>
        </w:rPr>
        <w:t>participate full-time</w:t>
      </w:r>
      <w:r>
        <w:rPr>
          <w:szCs w:val="22"/>
        </w:rPr>
        <w:t xml:space="preserve"> as required.</w:t>
      </w:r>
    </w:p>
    <w:p w14:paraId="2F52CCBD" w14:textId="77777777" w:rsidR="002224AF" w:rsidRDefault="002224AF" w:rsidP="002224AF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</w:p>
    <w:p w14:paraId="16853612" w14:textId="276AEE5C" w:rsidR="007E473D" w:rsidRPr="009F78D3" w:rsidRDefault="007E473D" w:rsidP="003D0FC3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  <w:r>
        <w:rPr>
          <w:szCs w:val="22"/>
        </w:rPr>
        <w:t xml:space="preserve">Under </w:t>
      </w:r>
      <w:proofErr w:type="gramStart"/>
      <w:r w:rsidR="008B7E31">
        <w:rPr>
          <w:szCs w:val="22"/>
        </w:rPr>
        <w:t>s.</w:t>
      </w:r>
      <w:r w:rsidR="007D4BB7">
        <w:rPr>
          <w:szCs w:val="22"/>
        </w:rPr>
        <w:t>242</w:t>
      </w:r>
      <w:r w:rsidR="008B7E31">
        <w:rPr>
          <w:szCs w:val="22"/>
        </w:rPr>
        <w:t>(</w:t>
      </w:r>
      <w:proofErr w:type="gramEnd"/>
      <w:r w:rsidR="008B7E31">
        <w:rPr>
          <w:szCs w:val="22"/>
        </w:rPr>
        <w:t>1)</w:t>
      </w:r>
      <w:r w:rsidRPr="009F78D3">
        <w:rPr>
          <w:szCs w:val="22"/>
        </w:rPr>
        <w:t xml:space="preserve"> of the Act, </w:t>
      </w:r>
      <w:r w:rsidRPr="002B72F6">
        <w:rPr>
          <w:rFonts w:cs="Arial"/>
          <w:iCs/>
          <w:szCs w:val="22"/>
        </w:rPr>
        <w:t>p</w:t>
      </w:r>
      <w:r w:rsidRPr="002B72F6">
        <w:rPr>
          <w:rFonts w:cs="Arial"/>
          <w:szCs w:val="22"/>
          <w:lang w:eastAsia="en-AU"/>
        </w:rPr>
        <w:t xml:space="preserve">roceedings for an offence against </w:t>
      </w:r>
      <w:r w:rsidR="008B7E31">
        <w:rPr>
          <w:rFonts w:cs="Arial"/>
          <w:szCs w:val="22"/>
          <w:lang w:eastAsia="en-AU"/>
        </w:rPr>
        <w:t>s.</w:t>
      </w:r>
      <w:r w:rsidR="007D4BB7">
        <w:rPr>
          <w:rFonts w:cs="Arial"/>
          <w:szCs w:val="22"/>
          <w:lang w:eastAsia="en-AU"/>
        </w:rPr>
        <w:t>239</w:t>
      </w:r>
      <w:r w:rsidR="008B7E31">
        <w:rPr>
          <w:rFonts w:cs="Arial"/>
          <w:szCs w:val="22"/>
          <w:lang w:eastAsia="en-AU"/>
        </w:rPr>
        <w:t>(1)</w:t>
      </w:r>
      <w:r w:rsidRPr="002B72F6">
        <w:rPr>
          <w:rFonts w:cs="Arial"/>
          <w:szCs w:val="22"/>
          <w:lang w:eastAsia="en-AU"/>
        </w:rPr>
        <w:t xml:space="preserve"> may be brought against a parent</w:t>
      </w:r>
      <w:r w:rsidR="00730A86">
        <w:rPr>
          <w:rFonts w:cs="Arial"/>
          <w:szCs w:val="22"/>
          <w:lang w:eastAsia="en-AU"/>
        </w:rPr>
        <w:t>:</w:t>
      </w:r>
    </w:p>
    <w:p w14:paraId="0F7807FD" w14:textId="77777777" w:rsidR="007E473D" w:rsidRPr="000510F3" w:rsidRDefault="007E473D" w:rsidP="007E473D">
      <w:pPr>
        <w:autoSpaceDE w:val="0"/>
        <w:autoSpaceDN w:val="0"/>
        <w:adjustRightInd w:val="0"/>
        <w:ind w:left="720" w:hanging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(a)</w:t>
      </w:r>
      <w:r w:rsidRPr="000510F3">
        <w:rPr>
          <w:rFonts w:cs="Arial"/>
          <w:szCs w:val="22"/>
          <w:lang w:eastAsia="en-AU"/>
        </w:rPr>
        <w:tab/>
      </w:r>
      <w:proofErr w:type="gramStart"/>
      <w:r w:rsidRPr="000510F3">
        <w:rPr>
          <w:rFonts w:cs="Arial"/>
          <w:szCs w:val="22"/>
          <w:lang w:eastAsia="en-AU"/>
        </w:rPr>
        <w:t>by</w:t>
      </w:r>
      <w:proofErr w:type="gramEnd"/>
      <w:r w:rsidRPr="000510F3">
        <w:rPr>
          <w:rFonts w:cs="Arial"/>
          <w:szCs w:val="22"/>
          <w:lang w:eastAsia="en-AU"/>
        </w:rPr>
        <w:t xml:space="preserve"> the chief executive or with the chief executive’s consent; and</w:t>
      </w:r>
    </w:p>
    <w:p w14:paraId="0AD73846" w14:textId="4C46F8E4" w:rsidR="007E473D" w:rsidRPr="000510F3" w:rsidRDefault="007E473D" w:rsidP="007E473D">
      <w:pPr>
        <w:autoSpaceDE w:val="0"/>
        <w:autoSpaceDN w:val="0"/>
        <w:adjustRightInd w:val="0"/>
        <w:ind w:left="720" w:hanging="720"/>
        <w:rPr>
          <w:rFonts w:cs="Arial"/>
          <w:szCs w:val="22"/>
          <w:lang w:eastAsia="en-AU"/>
        </w:rPr>
      </w:pPr>
      <w:r w:rsidRPr="000510F3">
        <w:rPr>
          <w:rFonts w:cs="Arial"/>
          <w:szCs w:val="22"/>
          <w:lang w:eastAsia="en-AU"/>
        </w:rPr>
        <w:t>(b)</w:t>
      </w:r>
      <w:r w:rsidRPr="000510F3">
        <w:rPr>
          <w:rFonts w:cs="Arial"/>
          <w:szCs w:val="22"/>
          <w:lang w:eastAsia="en-AU"/>
        </w:rPr>
        <w:tab/>
      </w:r>
      <w:proofErr w:type="gramStart"/>
      <w:r w:rsidRPr="000510F3">
        <w:rPr>
          <w:rFonts w:cs="Arial"/>
          <w:szCs w:val="22"/>
          <w:lang w:eastAsia="en-AU"/>
        </w:rPr>
        <w:t>only</w:t>
      </w:r>
      <w:proofErr w:type="gramEnd"/>
      <w:r w:rsidRPr="000510F3">
        <w:rPr>
          <w:rFonts w:cs="Arial"/>
          <w:szCs w:val="22"/>
          <w:lang w:eastAsia="en-AU"/>
        </w:rPr>
        <w:t xml:space="preserve"> if the time when the parent is alleged to have committed the offence is after</w:t>
      </w:r>
      <w:r w:rsidR="00730A86">
        <w:rPr>
          <w:rFonts w:cs="Arial"/>
          <w:szCs w:val="22"/>
          <w:lang w:eastAsia="en-AU"/>
        </w:rPr>
        <w:t>:</w:t>
      </w:r>
    </w:p>
    <w:p w14:paraId="7D969437" w14:textId="77777777" w:rsidR="007E473D" w:rsidRPr="000510F3" w:rsidRDefault="007E473D" w:rsidP="007E473D">
      <w:pPr>
        <w:autoSpaceDE w:val="0"/>
        <w:autoSpaceDN w:val="0"/>
        <w:adjustRightInd w:val="0"/>
        <w:ind w:left="720"/>
        <w:rPr>
          <w:rFonts w:cs="Arial"/>
          <w:szCs w:val="22"/>
          <w:lang w:eastAsia="en-AU"/>
        </w:rPr>
      </w:pPr>
      <w:r w:rsidRPr="000510F3">
        <w:rPr>
          <w:rFonts w:cs="Arial"/>
          <w:szCs w:val="22"/>
          <w:lang w:eastAsia="en-AU"/>
        </w:rPr>
        <w:t>(</w:t>
      </w:r>
      <w:proofErr w:type="spellStart"/>
      <w:r w:rsidRPr="000510F3">
        <w:rPr>
          <w:rFonts w:cs="Arial"/>
          <w:szCs w:val="22"/>
          <w:lang w:eastAsia="en-AU"/>
        </w:rPr>
        <w:t>i</w:t>
      </w:r>
      <w:proofErr w:type="spellEnd"/>
      <w:r w:rsidRPr="000510F3">
        <w:rPr>
          <w:rFonts w:cs="Arial"/>
          <w:szCs w:val="22"/>
          <w:lang w:eastAsia="en-AU"/>
        </w:rPr>
        <w:t xml:space="preserve">) </w:t>
      </w:r>
      <w:r w:rsidRPr="000510F3">
        <w:rPr>
          <w:rFonts w:cs="Arial"/>
          <w:szCs w:val="22"/>
          <w:lang w:eastAsia="en-AU"/>
        </w:rPr>
        <w:tab/>
      </w:r>
      <w:proofErr w:type="gramStart"/>
      <w:r w:rsidRPr="000510F3">
        <w:rPr>
          <w:rFonts w:cs="Arial"/>
          <w:szCs w:val="22"/>
          <w:lang w:eastAsia="en-AU"/>
        </w:rPr>
        <w:t>the</w:t>
      </w:r>
      <w:proofErr w:type="gramEnd"/>
      <w:r w:rsidRPr="000510F3">
        <w:rPr>
          <w:rFonts w:cs="Arial"/>
          <w:szCs w:val="22"/>
          <w:lang w:eastAsia="en-AU"/>
        </w:rPr>
        <w:t xml:space="preserve"> parent has been given a notice under </w:t>
      </w:r>
      <w:r w:rsidR="009B446F">
        <w:rPr>
          <w:rFonts w:cs="Arial"/>
          <w:szCs w:val="22"/>
          <w:lang w:eastAsia="en-AU"/>
        </w:rPr>
        <w:t>s.</w:t>
      </w:r>
      <w:r w:rsidR="00940873">
        <w:rPr>
          <w:rFonts w:cs="Arial"/>
          <w:szCs w:val="22"/>
          <w:lang w:eastAsia="en-AU"/>
        </w:rPr>
        <w:t>241</w:t>
      </w:r>
      <w:r w:rsidRPr="000510F3">
        <w:rPr>
          <w:rFonts w:cs="Arial"/>
          <w:szCs w:val="22"/>
          <w:lang w:eastAsia="en-AU"/>
        </w:rPr>
        <w:t>(2); and</w:t>
      </w:r>
    </w:p>
    <w:p w14:paraId="14C10A6E" w14:textId="77777777" w:rsidR="007E473D" w:rsidRDefault="007E473D" w:rsidP="007E473D">
      <w:pPr>
        <w:autoSpaceDE w:val="0"/>
        <w:autoSpaceDN w:val="0"/>
        <w:adjustRightInd w:val="0"/>
        <w:spacing w:after="220"/>
        <w:ind w:left="1440" w:hanging="720"/>
        <w:rPr>
          <w:rFonts w:cs="Arial"/>
          <w:szCs w:val="22"/>
          <w:lang w:eastAsia="en-AU"/>
        </w:rPr>
      </w:pPr>
      <w:r w:rsidRPr="000510F3">
        <w:rPr>
          <w:rFonts w:cs="Arial"/>
          <w:szCs w:val="22"/>
          <w:lang w:eastAsia="en-AU"/>
        </w:rPr>
        <w:t xml:space="preserve">(ii) </w:t>
      </w:r>
      <w:r w:rsidRPr="000510F3">
        <w:rPr>
          <w:rFonts w:cs="Arial"/>
          <w:szCs w:val="22"/>
          <w:lang w:eastAsia="en-AU"/>
        </w:rPr>
        <w:tab/>
      </w:r>
      <w:proofErr w:type="gramStart"/>
      <w:r w:rsidRPr="000510F3">
        <w:rPr>
          <w:rFonts w:cs="Arial"/>
          <w:szCs w:val="22"/>
          <w:lang w:eastAsia="en-AU"/>
        </w:rPr>
        <w:t>at</w:t>
      </w:r>
      <w:proofErr w:type="gramEnd"/>
      <w:r w:rsidRPr="000510F3">
        <w:rPr>
          <w:rFonts w:cs="Arial"/>
          <w:szCs w:val="22"/>
          <w:lang w:eastAsia="en-AU"/>
        </w:rPr>
        <w:t xml:space="preserve"> least 1 meeting has been held with the parent under </w:t>
      </w:r>
      <w:r w:rsidR="009B446F">
        <w:rPr>
          <w:rFonts w:cs="Arial"/>
          <w:szCs w:val="22"/>
          <w:lang w:eastAsia="en-AU"/>
        </w:rPr>
        <w:t>s.</w:t>
      </w:r>
      <w:r w:rsidR="00940873">
        <w:rPr>
          <w:rFonts w:cs="Arial"/>
          <w:szCs w:val="22"/>
          <w:lang w:eastAsia="en-AU"/>
        </w:rPr>
        <w:t>241</w:t>
      </w:r>
      <w:r w:rsidRPr="000510F3">
        <w:rPr>
          <w:rFonts w:cs="Arial"/>
          <w:szCs w:val="22"/>
          <w:lang w:eastAsia="en-AU"/>
        </w:rPr>
        <w:t xml:space="preserve">(3) or the parent has been given a warning notice under </w:t>
      </w:r>
      <w:r w:rsidR="009B446F">
        <w:rPr>
          <w:rFonts w:cs="Arial"/>
          <w:szCs w:val="22"/>
          <w:lang w:eastAsia="en-AU"/>
        </w:rPr>
        <w:t>s.</w:t>
      </w:r>
      <w:r w:rsidR="00940873">
        <w:rPr>
          <w:rFonts w:cs="Arial"/>
          <w:szCs w:val="22"/>
          <w:lang w:eastAsia="en-AU"/>
        </w:rPr>
        <w:t>241</w:t>
      </w:r>
      <w:r w:rsidRPr="000510F3">
        <w:rPr>
          <w:rFonts w:cs="Arial"/>
          <w:szCs w:val="22"/>
          <w:lang w:eastAsia="en-AU"/>
        </w:rPr>
        <w:t>(4).</w:t>
      </w:r>
    </w:p>
    <w:p w14:paraId="5DB58415" w14:textId="77777777" w:rsidR="00A04E3E" w:rsidRDefault="009B446F" w:rsidP="003D0FC3">
      <w:pPr>
        <w:pStyle w:val="Header"/>
        <w:tabs>
          <w:tab w:val="clear" w:pos="4320"/>
          <w:tab w:val="clear" w:pos="8640"/>
        </w:tabs>
        <w:jc w:val="both"/>
      </w:pPr>
      <w:r>
        <w:t>The Regional Director is the chie</w:t>
      </w:r>
      <w:r w:rsidR="001B51CA">
        <w:t xml:space="preserve">f executive’s delegate for </w:t>
      </w:r>
      <w:proofErr w:type="gramStart"/>
      <w:r w:rsidR="001B51CA">
        <w:t>s.242</w:t>
      </w:r>
      <w:r>
        <w:t>(</w:t>
      </w:r>
      <w:proofErr w:type="gramEnd"/>
      <w:r>
        <w:t>1)(a) of the Act. The Regional Director has given consent for proceedi</w:t>
      </w:r>
      <w:r w:rsidR="00EB02E4">
        <w:t xml:space="preserve">ngs for an offence against </w:t>
      </w:r>
      <w:proofErr w:type="gramStart"/>
      <w:r w:rsidR="00EB02E4">
        <w:t>s.239</w:t>
      </w:r>
      <w:r>
        <w:t>(</w:t>
      </w:r>
      <w:proofErr w:type="gramEnd"/>
      <w:r>
        <w:t xml:space="preserve">1) to be brought against </w:t>
      </w:r>
      <w:r w:rsidRPr="009B446F">
        <w:rPr>
          <w:color w:val="FF0000"/>
        </w:rPr>
        <w:t>parent/s full name/s</w:t>
      </w:r>
      <w:r>
        <w:t xml:space="preserve">. </w:t>
      </w:r>
    </w:p>
    <w:p w14:paraId="636A8120" w14:textId="77777777" w:rsidR="00A04E3E" w:rsidRDefault="00A04E3E" w:rsidP="003D0FC3">
      <w:pPr>
        <w:pStyle w:val="Header"/>
        <w:tabs>
          <w:tab w:val="clear" w:pos="4320"/>
          <w:tab w:val="clear" w:pos="8640"/>
        </w:tabs>
        <w:jc w:val="both"/>
      </w:pPr>
    </w:p>
    <w:p w14:paraId="4CB9C898" w14:textId="1798FE8F" w:rsidR="007E473D" w:rsidRDefault="007E473D" w:rsidP="003D0FC3">
      <w:pPr>
        <w:pStyle w:val="Header"/>
        <w:tabs>
          <w:tab w:val="clear" w:pos="4320"/>
          <w:tab w:val="clear" w:pos="8640"/>
        </w:tabs>
        <w:jc w:val="both"/>
      </w:pPr>
      <w:r>
        <w:t>Please find enclosed copies of relevant documents in this regard</w:t>
      </w:r>
      <w:r w:rsidR="009B446F">
        <w:t>, namely:</w:t>
      </w:r>
    </w:p>
    <w:p w14:paraId="0E5156A0" w14:textId="77777777" w:rsidR="009B446F" w:rsidRDefault="009B446F" w:rsidP="003D0FC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357"/>
        <w:jc w:val="both"/>
      </w:pPr>
      <w:r>
        <w:t>the Notice and Warning Notices;</w:t>
      </w:r>
    </w:p>
    <w:p w14:paraId="6174DEB6" w14:textId="77777777" w:rsidR="009B446F" w:rsidRDefault="009B446F" w:rsidP="003D0FC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357"/>
        <w:jc w:val="both"/>
      </w:pPr>
      <w:r>
        <w:t>the General Briefing Note to the Regiona</w:t>
      </w:r>
      <w:bookmarkStart w:id="6" w:name="_GoBack"/>
      <w:bookmarkEnd w:id="6"/>
      <w:r>
        <w:t>l Director seeking consent;</w:t>
      </w:r>
    </w:p>
    <w:p w14:paraId="5B90DADC" w14:textId="77777777" w:rsidR="009B446F" w:rsidRPr="00CA372D" w:rsidRDefault="009B446F" w:rsidP="003D0FC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357"/>
        <w:jc w:val="both"/>
        <w:rPr>
          <w:color w:val="FF0000"/>
        </w:rPr>
      </w:pPr>
      <w:r>
        <w:lastRenderedPageBreak/>
        <w:t xml:space="preserve">a summary of the </w:t>
      </w:r>
      <w:r w:rsidR="00E2665F" w:rsidRPr="00E2665F">
        <w:rPr>
          <w:color w:val="FF0000"/>
        </w:rPr>
        <w:t>region’s/</w:t>
      </w:r>
      <w:r w:rsidRPr="00E2665F">
        <w:rPr>
          <w:color w:val="FF0000"/>
        </w:rPr>
        <w:t>school’s</w:t>
      </w:r>
      <w:r>
        <w:t xml:space="preserve"> interaction with </w:t>
      </w:r>
      <w:r w:rsidRPr="009B446F">
        <w:rPr>
          <w:color w:val="FF0000"/>
        </w:rPr>
        <w:t>parent/s full name/s</w:t>
      </w:r>
      <w:r w:rsidR="00336D05">
        <w:t xml:space="preserve"> to encourage compliance;</w:t>
      </w:r>
    </w:p>
    <w:p w14:paraId="5F291598" w14:textId="1E2F7D83" w:rsidR="00CA372D" w:rsidRPr="00336D05" w:rsidRDefault="00CA372D" w:rsidP="003D0FC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357"/>
        <w:jc w:val="both"/>
        <w:rPr>
          <w:color w:val="FF0000"/>
        </w:rPr>
      </w:pPr>
      <w:r w:rsidRPr="00AD7817">
        <w:t xml:space="preserve">an extract copy of the </w:t>
      </w:r>
      <w:r w:rsidRPr="00AD7817">
        <w:rPr>
          <w:i/>
        </w:rPr>
        <w:t>Instrument of Delegation under the Education (General Provisions) Act 2006</w:t>
      </w:r>
      <w:r w:rsidR="00424344">
        <w:t xml:space="preserve"> (Qld)</w:t>
      </w:r>
      <w:r w:rsidRPr="00AD7817">
        <w:t xml:space="preserve"> authorising the Regional Director to consent to bring proceedings as the Chief Executive’s delegate</w:t>
      </w:r>
      <w:r w:rsidR="00336D05">
        <w:t>; and</w:t>
      </w:r>
    </w:p>
    <w:p w14:paraId="462E42BB" w14:textId="77777777" w:rsidR="00336D05" w:rsidRPr="00F75991" w:rsidRDefault="00336D05" w:rsidP="003D0FC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357"/>
        <w:jc w:val="both"/>
        <w:rPr>
          <w:color w:val="FF0000"/>
        </w:rPr>
      </w:pPr>
      <w:proofErr w:type="gramStart"/>
      <w:r>
        <w:t>an</w:t>
      </w:r>
      <w:proofErr w:type="gramEnd"/>
      <w:r>
        <w:t xml:space="preserve"> evidentiary certificate pursuant to s.410 of the Act.</w:t>
      </w:r>
    </w:p>
    <w:p w14:paraId="77C2E9F4" w14:textId="77777777" w:rsidR="004404D4" w:rsidRDefault="004404D4" w:rsidP="004404D4">
      <w:pPr>
        <w:pStyle w:val="Header"/>
        <w:tabs>
          <w:tab w:val="clear" w:pos="4320"/>
          <w:tab w:val="clear" w:pos="8640"/>
        </w:tabs>
        <w:jc w:val="both"/>
        <w:rPr>
          <w:color w:val="FF0000"/>
        </w:rPr>
      </w:pPr>
    </w:p>
    <w:p w14:paraId="0B9636AC" w14:textId="77777777" w:rsidR="00F75991" w:rsidRDefault="00F75991" w:rsidP="004404D4">
      <w:pPr>
        <w:pStyle w:val="Header"/>
        <w:tabs>
          <w:tab w:val="clear" w:pos="4320"/>
          <w:tab w:val="clear" w:pos="8640"/>
        </w:tabs>
        <w:jc w:val="both"/>
      </w:pPr>
      <w:r>
        <w:t xml:space="preserve">Please note that the </w:t>
      </w:r>
      <w:r w:rsidR="00E2665F" w:rsidRPr="00E2665F">
        <w:rPr>
          <w:color w:val="FF0000"/>
        </w:rPr>
        <w:t>region/</w:t>
      </w:r>
      <w:r w:rsidRPr="00E2665F">
        <w:rPr>
          <w:color w:val="FF0000"/>
        </w:rPr>
        <w:t>school</w:t>
      </w:r>
      <w:r>
        <w:t xml:space="preserve"> does not have a copy of the </w:t>
      </w:r>
      <w:r w:rsidR="00E2665F">
        <w:t>young person’s</w:t>
      </w:r>
      <w:r>
        <w:t xml:space="preserve"> birth certificate so the Queensland Police Service will need to obtain documentary evidence confirming parentage if required.</w:t>
      </w:r>
    </w:p>
    <w:p w14:paraId="1CBC0FDF" w14:textId="77777777" w:rsidR="004404D4" w:rsidRDefault="004404D4" w:rsidP="004404D4">
      <w:pPr>
        <w:pStyle w:val="Header"/>
        <w:tabs>
          <w:tab w:val="clear" w:pos="4320"/>
          <w:tab w:val="clear" w:pos="8640"/>
        </w:tabs>
        <w:jc w:val="both"/>
      </w:pPr>
    </w:p>
    <w:p w14:paraId="75B99801" w14:textId="0A13E621" w:rsidR="00CA372D" w:rsidRPr="00AD7817" w:rsidRDefault="00366E94" w:rsidP="00CA372D">
      <w:pPr>
        <w:pStyle w:val="Header"/>
        <w:tabs>
          <w:tab w:val="clear" w:pos="4320"/>
          <w:tab w:val="clear" w:pos="8640"/>
        </w:tabs>
        <w:jc w:val="both"/>
      </w:pPr>
      <w:r>
        <w:t>Originals of all of the abovementioned documents can be provided as required.</w:t>
      </w:r>
      <w:r w:rsidR="00CA372D">
        <w:t xml:space="preserve"> If an original certified copy of the </w:t>
      </w:r>
      <w:r w:rsidR="00CA372D" w:rsidRPr="00AD7817">
        <w:rPr>
          <w:i/>
        </w:rPr>
        <w:t>Instrument of Delegation under the Education (General Provisions) Act 2006</w:t>
      </w:r>
      <w:r w:rsidR="00CA372D">
        <w:t xml:space="preserve"> </w:t>
      </w:r>
      <w:r w:rsidR="00424344">
        <w:t xml:space="preserve">(Qld) </w:t>
      </w:r>
      <w:r w:rsidR="00CA372D">
        <w:t>is required for a brief of evidence</w:t>
      </w:r>
      <w:r w:rsidR="00336D05">
        <w:t xml:space="preserve"> </w:t>
      </w:r>
      <w:r w:rsidR="00336D05" w:rsidRPr="00CC575E">
        <w:t>(for example, to establish the Regional D</w:t>
      </w:r>
      <w:r w:rsidR="00336D05">
        <w:t xml:space="preserve">irector’s authority to sign an </w:t>
      </w:r>
      <w:r w:rsidR="00336D05" w:rsidRPr="00CC575E">
        <w:t>evidentiary certificate)</w:t>
      </w:r>
      <w:r w:rsidR="00CA372D">
        <w:t>, please contact me.</w:t>
      </w:r>
    </w:p>
    <w:p w14:paraId="6C094ED4" w14:textId="77777777" w:rsidR="004404D4" w:rsidRDefault="004404D4" w:rsidP="00CA372D">
      <w:pPr>
        <w:pStyle w:val="Header"/>
        <w:tabs>
          <w:tab w:val="clear" w:pos="4320"/>
          <w:tab w:val="clear" w:pos="8640"/>
        </w:tabs>
        <w:jc w:val="both"/>
      </w:pPr>
    </w:p>
    <w:p w14:paraId="3C220D95" w14:textId="77777777" w:rsidR="007E473D" w:rsidRDefault="007E473D" w:rsidP="00CA372D">
      <w:pPr>
        <w:pStyle w:val="Header"/>
        <w:tabs>
          <w:tab w:val="clear" w:pos="4320"/>
          <w:tab w:val="clear" w:pos="8640"/>
        </w:tabs>
        <w:jc w:val="both"/>
      </w:pPr>
      <w:r>
        <w:t xml:space="preserve">I request that the appropriate steps now be taken to commence </w:t>
      </w:r>
      <w:r w:rsidR="00F75991">
        <w:t xml:space="preserve">a </w:t>
      </w:r>
      <w:r>
        <w:t xml:space="preserve">prosecution of </w:t>
      </w:r>
      <w:r w:rsidR="0027115A">
        <w:rPr>
          <w:color w:val="FF0000"/>
        </w:rPr>
        <w:t>p</w:t>
      </w:r>
      <w:r w:rsidR="00931C5E" w:rsidRPr="00CB2D51">
        <w:rPr>
          <w:color w:val="FF0000"/>
        </w:rPr>
        <w:t>arent</w:t>
      </w:r>
      <w:r w:rsidR="0027115A">
        <w:rPr>
          <w:color w:val="FF0000"/>
        </w:rPr>
        <w:t>/s name/s</w:t>
      </w:r>
      <w:r w:rsidR="00931C5E">
        <w:t xml:space="preserve"> </w:t>
      </w:r>
      <w:r w:rsidR="00F75991">
        <w:t>for an offence against</w:t>
      </w:r>
      <w:r>
        <w:t xml:space="preserve"> </w:t>
      </w:r>
      <w:r w:rsidR="00F75991">
        <w:t>s.</w:t>
      </w:r>
      <w:r w:rsidR="009A3192">
        <w:t>239</w:t>
      </w:r>
      <w:r w:rsidR="00F75991">
        <w:t>(1)</w:t>
      </w:r>
      <w:r>
        <w:t xml:space="preserve"> of the Act, for failing to </w:t>
      </w:r>
      <w:r w:rsidR="00F75991">
        <w:t xml:space="preserve">ensure that </w:t>
      </w:r>
      <w:r w:rsidR="009A3192">
        <w:rPr>
          <w:color w:val="FF0000"/>
        </w:rPr>
        <w:t>young person’s</w:t>
      </w:r>
      <w:r w:rsidR="00F75991" w:rsidRPr="00F75991">
        <w:rPr>
          <w:color w:val="FF0000"/>
        </w:rPr>
        <w:t xml:space="preserve"> name</w:t>
      </w:r>
      <w:r w:rsidR="00F75991">
        <w:t xml:space="preserve"> </w:t>
      </w:r>
      <w:r w:rsidR="009A3192">
        <w:t>is participating full-time in an eligible option.</w:t>
      </w:r>
    </w:p>
    <w:p w14:paraId="016FDCA2" w14:textId="77777777" w:rsidR="004404D4" w:rsidRDefault="004404D4" w:rsidP="004404D4">
      <w:pPr>
        <w:pStyle w:val="Header"/>
        <w:tabs>
          <w:tab w:val="clear" w:pos="4320"/>
          <w:tab w:val="clear" w:pos="8640"/>
        </w:tabs>
        <w:jc w:val="both"/>
      </w:pPr>
    </w:p>
    <w:p w14:paraId="3B6FDB9D" w14:textId="77777777" w:rsidR="000A62D8" w:rsidRDefault="000A62D8" w:rsidP="004404D4">
      <w:pPr>
        <w:pStyle w:val="Header"/>
        <w:tabs>
          <w:tab w:val="clear" w:pos="4320"/>
          <w:tab w:val="clear" w:pos="8640"/>
        </w:tabs>
        <w:jc w:val="both"/>
      </w:pPr>
      <w:r>
        <w:t>The contact details for all relevant persons are as follows:</w:t>
      </w:r>
    </w:p>
    <w:p w14:paraId="01134DEE" w14:textId="7BB20C0C" w:rsidR="000A62D8" w:rsidRPr="000A62D8" w:rsidRDefault="000A62D8" w:rsidP="003D0FC3">
      <w:pPr>
        <w:pStyle w:val="Header"/>
        <w:tabs>
          <w:tab w:val="clear" w:pos="4320"/>
          <w:tab w:val="clear" w:pos="8640"/>
        </w:tabs>
        <w:spacing w:after="220"/>
        <w:ind w:left="720"/>
        <w:jc w:val="both"/>
        <w:rPr>
          <w:color w:val="FF0000"/>
        </w:rPr>
      </w:pPr>
      <w:r w:rsidRPr="000A62D8">
        <w:rPr>
          <w:color w:val="FF0000"/>
        </w:rPr>
        <w:t>{</w:t>
      </w:r>
      <w:proofErr w:type="gramStart"/>
      <w:r w:rsidRPr="000A62D8">
        <w:rPr>
          <w:color w:val="FF0000"/>
        </w:rPr>
        <w:t>insert</w:t>
      </w:r>
      <w:proofErr w:type="gramEnd"/>
      <w:r w:rsidRPr="000A62D8">
        <w:rPr>
          <w:color w:val="FF0000"/>
        </w:rPr>
        <w:t xml:space="preserve"> contact </w:t>
      </w:r>
      <w:r w:rsidR="00D52287">
        <w:rPr>
          <w:color w:val="FF0000"/>
        </w:rPr>
        <w:t>details for authorised o</w:t>
      </w:r>
      <w:r w:rsidRPr="000A62D8">
        <w:rPr>
          <w:color w:val="FF0000"/>
        </w:rPr>
        <w:t xml:space="preserve">fficer (school and/or region), </w:t>
      </w:r>
      <w:r w:rsidR="009A3192">
        <w:rPr>
          <w:color w:val="FF0000"/>
        </w:rPr>
        <w:t xml:space="preserve">provider (if relevant), </w:t>
      </w:r>
      <w:r w:rsidR="00D52287">
        <w:rPr>
          <w:color w:val="FF0000"/>
        </w:rPr>
        <w:t>regional d</w:t>
      </w:r>
      <w:r w:rsidRPr="000A62D8">
        <w:rPr>
          <w:color w:val="FF0000"/>
        </w:rPr>
        <w:t>irector, parent/s, and any other relevant witnesses}</w:t>
      </w:r>
    </w:p>
    <w:p w14:paraId="5CA15A75" w14:textId="77777777" w:rsidR="007E473D" w:rsidRDefault="007E473D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>Should you require any additional information</w:t>
      </w:r>
      <w:r w:rsidR="000A62D8">
        <w:t xml:space="preserve"> or require assistance to contact witnesses or obtain statements</w:t>
      </w:r>
      <w:r>
        <w:t xml:space="preserve">, please contact </w:t>
      </w:r>
      <w:r w:rsidR="00C43701">
        <w:t xml:space="preserve">me directly on </w:t>
      </w:r>
      <w:r w:rsidR="004404D4" w:rsidRPr="004404D4">
        <w:rPr>
          <w:color w:val="FF0000"/>
        </w:rPr>
        <w:t>{</w:t>
      </w:r>
      <w:r w:rsidR="0073081B">
        <w:rPr>
          <w:color w:val="FF0000"/>
        </w:rPr>
        <w:t>insert phone number</w:t>
      </w:r>
      <w:r w:rsidR="004404D4">
        <w:rPr>
          <w:color w:val="FF0000"/>
        </w:rPr>
        <w:t>}</w:t>
      </w:r>
      <w:r>
        <w:t>.</w:t>
      </w:r>
    </w:p>
    <w:p w14:paraId="351820C8" w14:textId="77777777" w:rsidR="000A62D8" w:rsidRDefault="000A62D8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 xml:space="preserve">Please note that the </w:t>
      </w:r>
      <w:r w:rsidR="00A11440">
        <w:t>d</w:t>
      </w:r>
      <w:r>
        <w:t xml:space="preserve">epartment keeps records of the outcomes of these matters. Should you elect not to proceed, the </w:t>
      </w:r>
      <w:r w:rsidR="00A11440">
        <w:t>d</w:t>
      </w:r>
      <w:r>
        <w:t xml:space="preserve">epartment asks to be notified along with an explanation. Similarly, if the matter does proceed, the </w:t>
      </w:r>
      <w:r w:rsidR="00A11440">
        <w:t>d</w:t>
      </w:r>
      <w:r>
        <w:t>epartment would like to be informed of the outcome of the prosecution, and if the matter is discontinued at this stage, the reasons for such discontinuance.</w:t>
      </w:r>
    </w:p>
    <w:p w14:paraId="79AE7BA2" w14:textId="77777777" w:rsidR="000F418C" w:rsidRDefault="000F418C" w:rsidP="007E473D">
      <w:pPr>
        <w:pStyle w:val="Header"/>
        <w:tabs>
          <w:tab w:val="clear" w:pos="4320"/>
          <w:tab w:val="clear" w:pos="8640"/>
        </w:tabs>
        <w:spacing w:after="600"/>
      </w:pPr>
      <w:r>
        <w:t>Yours sincerely</w:t>
      </w:r>
    </w:p>
    <w:p w14:paraId="35C9F408" w14:textId="77777777" w:rsidR="000F418C" w:rsidRPr="0027115A" w:rsidRDefault="0073081B">
      <w:pPr>
        <w:pStyle w:val="Header"/>
        <w:tabs>
          <w:tab w:val="clear" w:pos="4320"/>
          <w:tab w:val="clear" w:pos="8640"/>
        </w:tabs>
        <w:rPr>
          <w:color w:val="FF0000"/>
        </w:rPr>
      </w:pPr>
      <w:bookmarkStart w:id="7" w:name="Signature"/>
      <w:bookmarkEnd w:id="7"/>
      <w:r>
        <w:rPr>
          <w:color w:val="FF0000"/>
        </w:rPr>
        <w:t>Name of Authorised Officer</w:t>
      </w:r>
    </w:p>
    <w:p w14:paraId="1FA3AC40" w14:textId="77777777" w:rsidR="000F418C" w:rsidRPr="0027115A" w:rsidRDefault="0073081B">
      <w:pPr>
        <w:pStyle w:val="Header"/>
        <w:tabs>
          <w:tab w:val="clear" w:pos="4320"/>
          <w:tab w:val="clear" w:pos="8640"/>
        </w:tabs>
        <w:rPr>
          <w:color w:val="FF0000"/>
        </w:rPr>
      </w:pPr>
      <w:bookmarkStart w:id="8" w:name="SigTitle"/>
      <w:bookmarkEnd w:id="8"/>
      <w:r>
        <w:rPr>
          <w:color w:val="FF0000"/>
        </w:rPr>
        <w:t>P</w:t>
      </w:r>
      <w:r w:rsidR="0027115A">
        <w:rPr>
          <w:color w:val="FF0000"/>
        </w:rPr>
        <w:t>osit</w:t>
      </w:r>
      <w:r>
        <w:rPr>
          <w:color w:val="FF0000"/>
        </w:rPr>
        <w:t>ion title of Authorised Officer</w:t>
      </w:r>
    </w:p>
    <w:p w14:paraId="6513E8D1" w14:textId="77777777" w:rsidR="000F418C" w:rsidRDefault="0073081B">
      <w:pPr>
        <w:pStyle w:val="Header"/>
        <w:tabs>
          <w:tab w:val="clear" w:pos="4320"/>
          <w:tab w:val="clear" w:pos="8640"/>
        </w:tabs>
      </w:pPr>
      <w:bookmarkStart w:id="9" w:name="Branch"/>
      <w:bookmarkEnd w:id="9"/>
      <w:r>
        <w:rPr>
          <w:color w:val="FF0000"/>
        </w:rPr>
        <w:t>N</w:t>
      </w:r>
      <w:r w:rsidR="0027115A">
        <w:rPr>
          <w:color w:val="FF0000"/>
        </w:rPr>
        <w:t>ame of region</w:t>
      </w:r>
      <w:r w:rsidR="00025B75">
        <w:t xml:space="preserve"> </w:t>
      </w:r>
      <w:proofErr w:type="spellStart"/>
      <w:r w:rsidR="00C57297">
        <w:t>Region</w:t>
      </w:r>
      <w:proofErr w:type="spellEnd"/>
    </w:p>
    <w:p w14:paraId="47D78466" w14:textId="77777777" w:rsidR="000F418C" w:rsidRDefault="00435D85" w:rsidP="0090051D">
      <w:pPr>
        <w:pStyle w:val="Header"/>
        <w:tabs>
          <w:tab w:val="clear" w:pos="4320"/>
          <w:tab w:val="clear" w:pos="8640"/>
        </w:tabs>
        <w:spacing w:after="120"/>
        <w:rPr>
          <w:b/>
        </w:rPr>
      </w:pPr>
      <w:bookmarkStart w:id="10" w:name="Office"/>
      <w:bookmarkEnd w:id="10"/>
      <w:r w:rsidRPr="007E473D">
        <w:rPr>
          <w:b/>
        </w:rPr>
        <w:t>Authorised Officer</w:t>
      </w:r>
      <w:bookmarkStart w:id="11" w:name="Attachments"/>
      <w:bookmarkEnd w:id="11"/>
    </w:p>
    <w:p w14:paraId="31FF1B2A" w14:textId="77777777" w:rsidR="002270DE" w:rsidRPr="0027115A" w:rsidRDefault="0027115A" w:rsidP="00435D85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27115A">
        <w:rPr>
          <w:sz w:val="18"/>
          <w:szCs w:val="18"/>
        </w:rPr>
        <w:t xml:space="preserve">Ref: </w:t>
      </w:r>
    </w:p>
    <w:p w14:paraId="22C1F97E" w14:textId="77777777" w:rsidR="000A62D8" w:rsidRDefault="000A62D8" w:rsidP="00435D85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14:paraId="068D2B72" w14:textId="77777777" w:rsidR="0027115A" w:rsidRPr="0027115A" w:rsidRDefault="0027115A" w:rsidP="00435D85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proofErr w:type="spellStart"/>
      <w:r w:rsidRPr="0027115A">
        <w:rPr>
          <w:sz w:val="18"/>
          <w:szCs w:val="18"/>
        </w:rPr>
        <w:t>Enc</w:t>
      </w:r>
      <w:proofErr w:type="spellEnd"/>
    </w:p>
    <w:sectPr w:rsidR="0027115A" w:rsidRPr="0027115A" w:rsidSect="004710F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FA4D5" w14:textId="77777777" w:rsidR="00526438" w:rsidRDefault="00526438">
      <w:r>
        <w:separator/>
      </w:r>
    </w:p>
  </w:endnote>
  <w:endnote w:type="continuationSeparator" w:id="0">
    <w:p w14:paraId="616AB466" w14:textId="77777777" w:rsidR="00526438" w:rsidRDefault="0052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FC49" w14:textId="77777777" w:rsidR="004710F0" w:rsidRDefault="004710F0" w:rsidP="004710F0">
    <w:pPr>
      <w:pStyle w:val="Footer"/>
      <w:rPr>
        <w:rFonts w:ascii="Calibri" w:hAnsi="Calibri" w:cs="Arial"/>
        <w:b/>
        <w:sz w:val="18"/>
        <w:szCs w:val="18"/>
      </w:rPr>
    </w:pPr>
    <w:r>
      <w:rPr>
        <w:noProof/>
        <w:lang w:eastAsia="zh-CN" w:bidi="ar-SA"/>
      </w:rPr>
      <w:drawing>
        <wp:anchor distT="0" distB="0" distL="114300" distR="114300" simplePos="0" relativeHeight="251659264" behindDoc="1" locked="0" layoutInCell="1" allowOverlap="1" wp14:anchorId="5E32670F" wp14:editId="4EA89AEA">
          <wp:simplePos x="0" y="0"/>
          <wp:positionH relativeFrom="margin">
            <wp:posOffset>4476267</wp:posOffset>
          </wp:positionH>
          <wp:positionV relativeFrom="page">
            <wp:posOffset>9838690</wp:posOffset>
          </wp:positionV>
          <wp:extent cx="1671600" cy="60007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77" t="15769" b="22142"/>
                  <a:stretch/>
                </pic:blipFill>
                <pic:spPr bwMode="auto">
                  <a:xfrm>
                    <a:off x="0" y="0"/>
                    <a:ext cx="167160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674E44" w14:textId="77777777" w:rsidR="004710F0" w:rsidRPr="008A69FA" w:rsidRDefault="004710F0" w:rsidP="004710F0">
    <w:pPr>
      <w:pStyle w:val="Footer"/>
      <w:tabs>
        <w:tab w:val="clear" w:pos="8640"/>
      </w:tabs>
      <w:ind w:right="1939"/>
      <w:rPr>
        <w:rFonts w:cs="Arial"/>
        <w:sz w:val="16"/>
        <w:szCs w:val="16"/>
      </w:rPr>
    </w:pPr>
    <w:r w:rsidRPr="008A69FA">
      <w:rPr>
        <w:rFonts w:cs="Arial"/>
        <w:b/>
        <w:sz w:val="16"/>
        <w:szCs w:val="16"/>
      </w:rPr>
      <w:t>Uncontrolled copy.</w:t>
    </w:r>
    <w:r w:rsidRPr="008A69FA">
      <w:rPr>
        <w:rFonts w:cs="Arial"/>
        <w:sz w:val="16"/>
        <w:szCs w:val="16"/>
      </w:rPr>
      <w:t xml:space="preserve"> Refer to the Department of Education Policy and Procedure Register at </w:t>
    </w:r>
    <w:hyperlink r:id="rId2" w:history="1">
      <w:r w:rsidRPr="005C5779">
        <w:rPr>
          <w:rStyle w:val="Hyperlink"/>
          <w:rFonts w:cs="Arial"/>
          <w:sz w:val="16"/>
          <w:szCs w:val="16"/>
        </w:rPr>
        <w:t>https://ppr.qed.qld.gov.au/pp/managing-student-absences-and-enforcing-enrolment-and-attendance-at-state-schools-procedure</w:t>
      </w:r>
    </w:hyperlink>
    <w:r>
      <w:rPr>
        <w:rFonts w:cs="Arial"/>
        <w:sz w:val="16"/>
        <w:szCs w:val="16"/>
      </w:rPr>
      <w:t xml:space="preserve"> </w:t>
    </w:r>
    <w:r w:rsidRPr="008A69FA">
      <w:rPr>
        <w:rFonts w:cs="Arial"/>
        <w:sz w:val="16"/>
        <w:szCs w:val="16"/>
      </w:rPr>
      <w:t>to ensure you have the most current version of this document.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BAEA" w14:textId="2D605F49" w:rsidR="006506ED" w:rsidRDefault="004710F0" w:rsidP="00B87DA5">
    <w:pPr>
      <w:pStyle w:val="Footer"/>
      <w:rPr>
        <w:rFonts w:ascii="Calibri" w:hAnsi="Calibri" w:cs="Arial"/>
        <w:b/>
        <w:sz w:val="18"/>
        <w:szCs w:val="18"/>
      </w:rPr>
    </w:pPr>
    <w:r>
      <w:rPr>
        <w:noProof/>
        <w:lang w:eastAsia="zh-CN" w:bidi="ar-SA"/>
      </w:rPr>
      <w:drawing>
        <wp:anchor distT="0" distB="0" distL="114300" distR="114300" simplePos="0" relativeHeight="251656704" behindDoc="1" locked="0" layoutInCell="1" allowOverlap="1" wp14:anchorId="3C0DEBD1" wp14:editId="69254D71">
          <wp:simplePos x="0" y="0"/>
          <wp:positionH relativeFrom="margin">
            <wp:posOffset>4476267</wp:posOffset>
          </wp:positionH>
          <wp:positionV relativeFrom="page">
            <wp:posOffset>9838690</wp:posOffset>
          </wp:positionV>
          <wp:extent cx="1671600" cy="600075"/>
          <wp:effectExtent l="0" t="0" r="508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77" t="15769" b="22142"/>
                  <a:stretch/>
                </pic:blipFill>
                <pic:spPr bwMode="auto">
                  <a:xfrm>
                    <a:off x="0" y="0"/>
                    <a:ext cx="167160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BA8E8" w14:textId="13548AE0" w:rsidR="00B87DA5" w:rsidRPr="008A69FA" w:rsidRDefault="00B87DA5" w:rsidP="009C0051">
    <w:pPr>
      <w:pStyle w:val="Footer"/>
      <w:tabs>
        <w:tab w:val="clear" w:pos="8640"/>
      </w:tabs>
      <w:ind w:right="1939"/>
      <w:rPr>
        <w:rFonts w:cs="Arial"/>
        <w:sz w:val="16"/>
        <w:szCs w:val="16"/>
      </w:rPr>
    </w:pPr>
    <w:r w:rsidRPr="008A69FA">
      <w:rPr>
        <w:rFonts w:cs="Arial"/>
        <w:b/>
        <w:sz w:val="16"/>
        <w:szCs w:val="16"/>
      </w:rPr>
      <w:t>Uncontrolled copy.</w:t>
    </w:r>
    <w:r w:rsidRPr="008A69FA">
      <w:rPr>
        <w:rFonts w:cs="Arial"/>
        <w:sz w:val="16"/>
        <w:szCs w:val="16"/>
      </w:rPr>
      <w:t xml:space="preserve"> Refer to the Department of Education Policy and Procedure Register at </w:t>
    </w:r>
    <w:hyperlink r:id="rId2" w:history="1">
      <w:r w:rsidR="004710F0" w:rsidRPr="005C5779">
        <w:rPr>
          <w:rStyle w:val="Hyperlink"/>
          <w:rFonts w:cs="Arial"/>
          <w:sz w:val="16"/>
          <w:szCs w:val="16"/>
        </w:rPr>
        <w:t>https://ppr.qed.qld.gov.au/pp/managing-student-absences-and-enforcing-enrolment-and-attendance-at-state-schools-procedure</w:t>
      </w:r>
    </w:hyperlink>
    <w:r w:rsidR="004710F0">
      <w:rPr>
        <w:rFonts w:cs="Arial"/>
        <w:sz w:val="16"/>
        <w:szCs w:val="16"/>
      </w:rPr>
      <w:t xml:space="preserve"> </w:t>
    </w:r>
    <w:r w:rsidRPr="008A69FA">
      <w:rPr>
        <w:rFonts w:cs="Arial"/>
        <w:sz w:val="16"/>
        <w:szCs w:val="16"/>
      </w:rPr>
      <w:t>to 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B39D0" w14:textId="77777777" w:rsidR="00526438" w:rsidRDefault="00526438">
      <w:r>
        <w:separator/>
      </w:r>
    </w:p>
  </w:footnote>
  <w:footnote w:type="continuationSeparator" w:id="0">
    <w:p w14:paraId="2DCC0198" w14:textId="77777777" w:rsidR="00526438" w:rsidRDefault="0052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78CF" w14:textId="3FB9B805" w:rsidR="000F418C" w:rsidRDefault="000F418C">
    <w:pPr>
      <w:pStyle w:val="Header"/>
      <w:tabs>
        <w:tab w:val="clear" w:pos="4320"/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10F0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5E157" w14:textId="77777777" w:rsidR="000F418C" w:rsidRDefault="000F418C">
    <w:pPr>
      <w:framePr w:w="4536" w:h="3402" w:hRule="exact" w:hSpace="567" w:vSpace="567" w:wrap="around" w:vAnchor="page" w:hAnchor="page" w:xAlign="right" w:yAlign="top" w:anchorLock="1"/>
    </w:pPr>
  </w:p>
  <w:p w14:paraId="06BD585D" w14:textId="77777777" w:rsidR="00633969" w:rsidRDefault="00633969">
    <w:pPr>
      <w:pStyle w:val="Header"/>
      <w:rPr>
        <w:sz w:val="18"/>
        <w:szCs w:val="18"/>
      </w:rPr>
    </w:pPr>
  </w:p>
  <w:p w14:paraId="28F393D8" w14:textId="77777777" w:rsidR="00633969" w:rsidRDefault="00633969">
    <w:pPr>
      <w:pStyle w:val="Header"/>
      <w:rPr>
        <w:sz w:val="18"/>
        <w:szCs w:val="18"/>
      </w:rPr>
    </w:pPr>
  </w:p>
  <w:p w14:paraId="4AE28CE3" w14:textId="129B9289" w:rsidR="000F418C" w:rsidRPr="00836236" w:rsidRDefault="007D6D87">
    <w:pPr>
      <w:pStyle w:val="Header"/>
      <w:rPr>
        <w:sz w:val="18"/>
        <w:szCs w:val="18"/>
      </w:rPr>
    </w:pPr>
    <w:r>
      <w:rPr>
        <w:sz w:val="18"/>
        <w:szCs w:val="18"/>
      </w:rPr>
      <w:t xml:space="preserve">Letter to QPS referring failure to </w:t>
    </w:r>
    <w:r w:rsidR="0062555A">
      <w:rPr>
        <w:sz w:val="18"/>
        <w:szCs w:val="18"/>
      </w:rPr>
      <w:t>participate</w:t>
    </w:r>
    <w:r w:rsidR="00836236" w:rsidRPr="00836236">
      <w:rPr>
        <w:sz w:val="18"/>
        <w:szCs w:val="18"/>
      </w:rPr>
      <w:t xml:space="preserve"> case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388"/>
    <w:multiLevelType w:val="hybridMultilevel"/>
    <w:tmpl w:val="21AC4FDC"/>
    <w:lvl w:ilvl="0" w:tplc="3B80F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13BD"/>
    <w:multiLevelType w:val="hybridMultilevel"/>
    <w:tmpl w:val="C7B89570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4ED469C7"/>
    <w:multiLevelType w:val="hybridMultilevel"/>
    <w:tmpl w:val="6890D1A8"/>
    <w:lvl w:ilvl="0" w:tplc="9D66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C0DDA"/>
    <w:multiLevelType w:val="multilevel"/>
    <w:tmpl w:val="228222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75"/>
    <w:rsid w:val="00004BE5"/>
    <w:rsid w:val="00025B75"/>
    <w:rsid w:val="000442CE"/>
    <w:rsid w:val="000A1D02"/>
    <w:rsid w:val="000A62D8"/>
    <w:rsid w:val="000C6E0C"/>
    <w:rsid w:val="000F418C"/>
    <w:rsid w:val="00141733"/>
    <w:rsid w:val="00180C5E"/>
    <w:rsid w:val="00181FC2"/>
    <w:rsid w:val="0018676E"/>
    <w:rsid w:val="00187ECD"/>
    <w:rsid w:val="00193F31"/>
    <w:rsid w:val="001A0CD9"/>
    <w:rsid w:val="001B51CA"/>
    <w:rsid w:val="002224AF"/>
    <w:rsid w:val="002270DE"/>
    <w:rsid w:val="0027115A"/>
    <w:rsid w:val="00286692"/>
    <w:rsid w:val="002C7F2A"/>
    <w:rsid w:val="0031602C"/>
    <w:rsid w:val="0032764F"/>
    <w:rsid w:val="00336D05"/>
    <w:rsid w:val="00366E94"/>
    <w:rsid w:val="00376325"/>
    <w:rsid w:val="003829B2"/>
    <w:rsid w:val="003D0FC3"/>
    <w:rsid w:val="003D5652"/>
    <w:rsid w:val="00416EB2"/>
    <w:rsid w:val="00424344"/>
    <w:rsid w:val="00435D85"/>
    <w:rsid w:val="004404D4"/>
    <w:rsid w:val="004519C2"/>
    <w:rsid w:val="004710F0"/>
    <w:rsid w:val="004E48DB"/>
    <w:rsid w:val="004F3F14"/>
    <w:rsid w:val="00521860"/>
    <w:rsid w:val="00526438"/>
    <w:rsid w:val="00596B77"/>
    <w:rsid w:val="0062555A"/>
    <w:rsid w:val="00633969"/>
    <w:rsid w:val="006506ED"/>
    <w:rsid w:val="0073081B"/>
    <w:rsid w:val="00730A86"/>
    <w:rsid w:val="00780097"/>
    <w:rsid w:val="007D124C"/>
    <w:rsid w:val="007D4BB7"/>
    <w:rsid w:val="007D6D87"/>
    <w:rsid w:val="007E473D"/>
    <w:rsid w:val="00815215"/>
    <w:rsid w:val="00836236"/>
    <w:rsid w:val="00856BC2"/>
    <w:rsid w:val="00890124"/>
    <w:rsid w:val="008A69FA"/>
    <w:rsid w:val="008B7E31"/>
    <w:rsid w:val="0090051D"/>
    <w:rsid w:val="00911C1D"/>
    <w:rsid w:val="00931C5E"/>
    <w:rsid w:val="00940873"/>
    <w:rsid w:val="0097416E"/>
    <w:rsid w:val="0098352D"/>
    <w:rsid w:val="009A3192"/>
    <w:rsid w:val="009B446F"/>
    <w:rsid w:val="009C0051"/>
    <w:rsid w:val="009D3650"/>
    <w:rsid w:val="009E5FD3"/>
    <w:rsid w:val="009F1547"/>
    <w:rsid w:val="00A04E3E"/>
    <w:rsid w:val="00A11440"/>
    <w:rsid w:val="00A42033"/>
    <w:rsid w:val="00A534A2"/>
    <w:rsid w:val="00A748E2"/>
    <w:rsid w:val="00A75A1F"/>
    <w:rsid w:val="00AD0DD7"/>
    <w:rsid w:val="00AD40E4"/>
    <w:rsid w:val="00B35BB8"/>
    <w:rsid w:val="00B87DA5"/>
    <w:rsid w:val="00BA5939"/>
    <w:rsid w:val="00BB421E"/>
    <w:rsid w:val="00BB4E00"/>
    <w:rsid w:val="00BD0131"/>
    <w:rsid w:val="00BF13F7"/>
    <w:rsid w:val="00BF3EDC"/>
    <w:rsid w:val="00C00CE2"/>
    <w:rsid w:val="00C1119D"/>
    <w:rsid w:val="00C264E1"/>
    <w:rsid w:val="00C43701"/>
    <w:rsid w:val="00C57297"/>
    <w:rsid w:val="00CA372D"/>
    <w:rsid w:val="00CB2D51"/>
    <w:rsid w:val="00CB7B8F"/>
    <w:rsid w:val="00CD6F80"/>
    <w:rsid w:val="00D16BDC"/>
    <w:rsid w:val="00D3435A"/>
    <w:rsid w:val="00D40123"/>
    <w:rsid w:val="00D52287"/>
    <w:rsid w:val="00D669C4"/>
    <w:rsid w:val="00D765A3"/>
    <w:rsid w:val="00DC1856"/>
    <w:rsid w:val="00DC5DA4"/>
    <w:rsid w:val="00DF3D5A"/>
    <w:rsid w:val="00E2665F"/>
    <w:rsid w:val="00E474CC"/>
    <w:rsid w:val="00E54A32"/>
    <w:rsid w:val="00EB02E4"/>
    <w:rsid w:val="00EE0310"/>
    <w:rsid w:val="00EE0E09"/>
    <w:rsid w:val="00F60825"/>
    <w:rsid w:val="00F75991"/>
    <w:rsid w:val="00FA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AF4AFF9"/>
  <w15:docId w15:val="{9EDBF66B-196A-48AA-B8E9-B39E4DF5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 w:bidi="he-IL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streetline">
    <w:name w:val="streetline"/>
    <w:basedOn w:val="DefaultParagraphFont"/>
    <w:rsid w:val="00435D85"/>
  </w:style>
  <w:style w:type="character" w:customStyle="1" w:styleId="locality2">
    <w:name w:val="locality2"/>
    <w:rsid w:val="00435D85"/>
    <w:rPr>
      <w:color w:val="666666"/>
    </w:rPr>
  </w:style>
  <w:style w:type="character" w:customStyle="1" w:styleId="state">
    <w:name w:val="state"/>
    <w:basedOn w:val="DefaultParagraphFont"/>
    <w:rsid w:val="00435D85"/>
  </w:style>
  <w:style w:type="character" w:customStyle="1" w:styleId="postcode">
    <w:name w:val="postcode"/>
    <w:basedOn w:val="DefaultParagraphFont"/>
    <w:rsid w:val="00435D85"/>
  </w:style>
  <w:style w:type="paragraph" w:styleId="BalloonText">
    <w:name w:val="Balloon Text"/>
    <w:basedOn w:val="Normal"/>
    <w:link w:val="BalloonTextChar"/>
    <w:rsid w:val="008B7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7E31"/>
    <w:rPr>
      <w:rFonts w:ascii="Tahoma" w:hAnsi="Tahoma" w:cs="Tahoma"/>
      <w:sz w:val="16"/>
      <w:szCs w:val="16"/>
      <w:lang w:eastAsia="en-US" w:bidi="he-IL"/>
    </w:rPr>
  </w:style>
  <w:style w:type="character" w:customStyle="1" w:styleId="FooterChar">
    <w:name w:val="Footer Char"/>
    <w:basedOn w:val="DefaultParagraphFont"/>
    <w:link w:val="Footer"/>
    <w:rsid w:val="00B87DA5"/>
    <w:rPr>
      <w:rFonts w:ascii="Arial" w:hAnsi="Arial"/>
      <w:sz w:val="22"/>
      <w:lang w:eastAsia="en-US" w:bidi="he-IL"/>
    </w:rPr>
  </w:style>
  <w:style w:type="character" w:styleId="Hyperlink">
    <w:name w:val="Hyperlink"/>
    <w:uiPriority w:val="99"/>
    <w:unhideWhenUsed/>
    <w:rsid w:val="00B87DA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D669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69C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69C4"/>
    <w:rPr>
      <w:rFonts w:ascii="Arial" w:hAnsi="Arial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6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69C4"/>
    <w:rPr>
      <w:rFonts w:ascii="Arial" w:hAnsi="Arial"/>
      <w:b/>
      <w:bCs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rpSOE\MSOffice\Templates\Department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20/707894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2023-07-25T05:39:04+00:00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QPS referral letter – failure to participate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2023-07-25T05:46:49+00:00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2023-07-25T05:46:49+00:00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2021-02-03T04:56:37+00:00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E6F9A-00E1-40CB-AFAD-27452B42981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a206468-b481-430f-871e-129efaa3b2d8"/>
    <ds:schemaRef ds:uri="0ae35178-8cb0-44ef-85e4-9768d68ca32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7744EA-AC9A-451C-AC2D-E8E8FF8FF38D}"/>
</file>

<file path=customXml/itemProps3.xml><?xml version="1.0" encoding="utf-8"?>
<ds:datastoreItem xmlns:ds="http://schemas.openxmlformats.org/officeDocument/2006/customXml" ds:itemID="{9759A2D1-552A-42A3-BEAE-9DB562D97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Letter.DOT</Template>
  <TotalTime>1</TotalTime>
  <Pages>2</Pages>
  <Words>677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QPS referral letter - failure to participate</vt:lpstr>
    </vt:vector>
  </TitlesOfParts>
  <Company>Education Queensland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QPS referral letter – failure to participate</dc:title>
  <dc:creator>sccur0</dc:creator>
  <cp:lastModifiedBy>WANT, Deb</cp:lastModifiedBy>
  <cp:revision>3</cp:revision>
  <cp:lastPrinted>2009-07-28T01:22:00Z</cp:lastPrinted>
  <dcterms:created xsi:type="dcterms:W3CDTF">2021-02-03T04:15:00Z</dcterms:created>
  <dcterms:modified xsi:type="dcterms:W3CDTF">2021-02-03T04:56:00Z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Tested by">
    <vt:lpwstr>Helen Linklater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_dlc_DocIdItemGuid">
    <vt:lpwstr>210ecf6e-f86c-4e67-8c90-177870b5d766</vt:lpwstr>
  </property>
  <property fmtid="{D5CDD505-2E9C-101B-9397-08002B2CF9AE}" pid="5" name="Order">
    <vt:r8>56300</vt:r8>
  </property>
</Properties>
</file>