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7A7AE" w14:textId="77777777" w:rsidR="00605C22" w:rsidRDefault="00605C22" w:rsidP="00BA312F">
      <w:pPr>
        <w:pStyle w:val="Heading2"/>
        <w:spacing w:before="0"/>
        <w:ind w:left="-142"/>
      </w:pPr>
      <w:bookmarkStart w:id="0" w:name="_GoBack"/>
      <w:bookmarkEnd w:id="0"/>
      <w:r>
        <w:t xml:space="preserve">Relinquish from </w:t>
      </w:r>
      <w:r w:rsidR="00C74910">
        <w:t>p</w:t>
      </w:r>
      <w:r>
        <w:t>osition</w:t>
      </w:r>
      <w:r w:rsidR="00BA312F">
        <w:t xml:space="preserve"> </w:t>
      </w:r>
    </w:p>
    <w:tbl>
      <w:tblPr>
        <w:tblStyle w:val="TableGrid"/>
        <w:tblpPr w:leftFromText="181" w:rightFromText="181" w:vertAnchor="text" w:horzAnchor="margin" w:tblpX="-135" w:tblpY="852"/>
        <w:tblW w:w="10740" w:type="dxa"/>
        <w:tblLayout w:type="fixed"/>
        <w:tblLook w:val="0000" w:firstRow="0" w:lastRow="0" w:firstColumn="0" w:lastColumn="0" w:noHBand="0" w:noVBand="0"/>
      </w:tblPr>
      <w:tblGrid>
        <w:gridCol w:w="2332"/>
        <w:gridCol w:w="44"/>
        <w:gridCol w:w="3201"/>
        <w:gridCol w:w="2044"/>
        <w:gridCol w:w="851"/>
        <w:gridCol w:w="2268"/>
      </w:tblGrid>
      <w:tr w:rsidR="00605C22" w:rsidRPr="00D2026D" w14:paraId="01CD029E" w14:textId="77777777" w:rsidTr="00546AFD">
        <w:trPr>
          <w:trHeight w:val="419"/>
        </w:trPr>
        <w:tc>
          <w:tcPr>
            <w:tcW w:w="107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BC8B4AD" w14:textId="13435578" w:rsidR="00605C22" w:rsidRPr="001D609A" w:rsidRDefault="00605C22" w:rsidP="00546AFD">
            <w:pPr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</w:pPr>
            <w:r w:rsidRPr="001D609A"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Please </w:t>
            </w:r>
            <w:r w:rsidR="00BA312F"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>use</w:t>
            </w:r>
            <w:r w:rsidRPr="001D609A"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this form </w:t>
            </w:r>
            <w:r w:rsidRPr="001D609A"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in conjuction </w:t>
            </w:r>
            <w:r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the </w:t>
            </w:r>
            <w:hyperlink r:id="rId11" w:history="1">
              <w:r w:rsidR="00D77C3D">
                <w:rPr>
                  <w:rStyle w:val="Hyperlink"/>
                  <w:rFonts w:eastAsia="Times New Roman"/>
                  <w:noProof/>
                  <w:spacing w:val="-2"/>
                  <w:sz w:val="18"/>
                  <w:szCs w:val="18"/>
                  <w:lang w:val="en-AU"/>
                </w:rPr>
                <w:t>Relinquish from position</w:t>
              </w:r>
            </w:hyperlink>
            <w:r w:rsidR="00D77C3D"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 procedure.</w:t>
            </w:r>
          </w:p>
          <w:p w14:paraId="7DC821FE" w14:textId="77777777" w:rsidR="00605C22" w:rsidRPr="00D2026D" w:rsidRDefault="00605C22" w:rsidP="00546AFD">
            <w:pPr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605C22" w:rsidRPr="00D2026D" w14:paraId="0AC9CCB1" w14:textId="77777777" w:rsidTr="00546AFD">
        <w:trPr>
          <w:trHeight w:val="414"/>
        </w:trPr>
        <w:tc>
          <w:tcPr>
            <w:tcW w:w="23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0EA05E5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 w:rsidRPr="00D2026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Employee 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n</w:t>
            </w:r>
            <w:r w:rsidRPr="00D2026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ame</w:t>
            </w:r>
          </w:p>
        </w:tc>
        <w:tc>
          <w:tcPr>
            <w:tcW w:w="324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F0F943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3974C5D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 w:rsidRPr="00D2026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Employee 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n</w:t>
            </w:r>
            <w:r w:rsidRPr="00D2026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umber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59817F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BD0F81" w:rsidRPr="00D2026D" w14:paraId="7315C327" w14:textId="77777777" w:rsidTr="00546AFD">
        <w:trPr>
          <w:trHeight w:val="414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ABE56D2" w14:textId="77777777" w:rsidR="00BD0F81" w:rsidRPr="00D2026D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  <w:r w:rsidRPr="0020420E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Substantive position</w:t>
            </w:r>
            <w:r w:rsidR="00AC020B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: </w:t>
            </w:r>
            <w:r w:rsidRPr="008B13D7">
              <w:rPr>
                <w:rFonts w:eastAsia="Times New Roman" w:cs="Arial"/>
                <w:noProof/>
                <w:color w:val="000000"/>
                <w:spacing w:val="-2"/>
                <w:sz w:val="18"/>
                <w:lang w:eastAsia="en-US"/>
              </w:rPr>
              <w:t>(details of the employees current permanent position)</w:t>
            </w:r>
          </w:p>
        </w:tc>
      </w:tr>
      <w:tr w:rsidR="00605C22" w:rsidRPr="00D2026D" w14:paraId="0C01EC07" w14:textId="77777777" w:rsidTr="00546AFD">
        <w:trPr>
          <w:trHeight w:val="414"/>
        </w:trPr>
        <w:tc>
          <w:tcPr>
            <w:tcW w:w="2332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/>
            <w:vAlign w:val="center"/>
          </w:tcPr>
          <w:p w14:paraId="24EC9B97" w14:textId="77777777" w:rsidR="00605C22" w:rsidRPr="00D2026D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P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osition 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t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itle 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</w:tcBorders>
            <w:vAlign w:val="center"/>
          </w:tcPr>
          <w:p w14:paraId="2419C367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B6A0E34" w14:textId="77777777" w:rsidR="00BD0F81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P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osition 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n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umber </w:t>
            </w:r>
          </w:p>
          <w:p w14:paraId="7EAF94D0" w14:textId="77777777" w:rsidR="00605C22" w:rsidRPr="00510BB0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12"/>
                <w:szCs w:val="12"/>
                <w:lang w:eastAsia="en-US"/>
              </w:rPr>
            </w:pPr>
            <w:r w:rsidRPr="00510BB0">
              <w:rPr>
                <w:rFonts w:eastAsia="Times New Roman" w:cs="Arial"/>
                <w:b/>
                <w:noProof/>
                <w:color w:val="000000"/>
                <w:spacing w:val="-2"/>
                <w:sz w:val="12"/>
                <w:szCs w:val="12"/>
                <w:lang w:eastAsia="en-US"/>
              </w:rPr>
              <w:t>(N/A for school positions)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0ECEB0C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605C22" w:rsidRPr="00D2026D" w14:paraId="6C7E68BA" w14:textId="77777777" w:rsidTr="00546AFD">
        <w:trPr>
          <w:trHeight w:val="414"/>
        </w:trPr>
        <w:tc>
          <w:tcPr>
            <w:tcW w:w="2332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40C872A7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Classification</w:t>
            </w:r>
          </w:p>
        </w:tc>
        <w:tc>
          <w:tcPr>
            <w:tcW w:w="3245" w:type="dxa"/>
            <w:gridSpan w:val="2"/>
            <w:vAlign w:val="center"/>
          </w:tcPr>
          <w:p w14:paraId="64E34DA7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044" w:type="dxa"/>
            <w:shd w:val="clear" w:color="auto" w:fill="DBE5F1"/>
            <w:vAlign w:val="center"/>
          </w:tcPr>
          <w:p w14:paraId="7F26E977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Unit/</w:t>
            </w:r>
            <w:r w:rsidR="00700EF9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s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chool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  <w:vAlign w:val="center"/>
          </w:tcPr>
          <w:p w14:paraId="12D7665B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BD0F81" w:rsidRPr="00D2026D" w14:paraId="34D28560" w14:textId="77777777" w:rsidTr="00546AFD">
        <w:trPr>
          <w:trHeight w:val="414"/>
        </w:trPr>
        <w:tc>
          <w:tcPr>
            <w:tcW w:w="2332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4884A633" w14:textId="77777777" w:rsidR="00BD0F81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Branch/region</w:t>
            </w:r>
          </w:p>
        </w:tc>
        <w:tc>
          <w:tcPr>
            <w:tcW w:w="8408" w:type="dxa"/>
            <w:gridSpan w:val="5"/>
            <w:tcBorders>
              <w:right w:val="single" w:sz="18" w:space="0" w:color="auto"/>
            </w:tcBorders>
            <w:vAlign w:val="center"/>
          </w:tcPr>
          <w:p w14:paraId="23E8CB78" w14:textId="77777777" w:rsidR="00BD0F81" w:rsidRPr="00D2026D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605C22" w:rsidRPr="00D2026D" w14:paraId="56D2E103" w14:textId="77777777" w:rsidTr="00546AFD">
        <w:trPr>
          <w:trHeight w:val="680"/>
        </w:trPr>
        <w:tc>
          <w:tcPr>
            <w:tcW w:w="23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B5371FE" w14:textId="77777777" w:rsidR="00605C22" w:rsidRDefault="000618F7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R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eason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 for relinquishing</w:t>
            </w:r>
          </w:p>
        </w:tc>
        <w:tc>
          <w:tcPr>
            <w:tcW w:w="8408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48E701" w14:textId="77777777" w:rsidR="000618F7" w:rsidRPr="00D2026D" w:rsidRDefault="000618F7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BD0F81" w:rsidRPr="00D2026D" w14:paraId="23785B93" w14:textId="77777777" w:rsidTr="00546AFD">
        <w:trPr>
          <w:trHeight w:val="416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30F0D26" w14:textId="77777777" w:rsidR="00BD0F81" w:rsidRPr="00D2026D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  <w:r w:rsidRPr="00A8215A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N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EW</w:t>
            </w:r>
            <w:r w:rsidRPr="00A8215A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 substantive position</w:t>
            </w:r>
            <w:r w:rsidR="00AC020B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: </w:t>
            </w:r>
            <w:r w:rsidRPr="008B13D7">
              <w:rPr>
                <w:rFonts w:eastAsia="Times New Roman" w:cs="Arial"/>
                <w:noProof/>
                <w:color w:val="000000"/>
                <w:spacing w:val="-2"/>
                <w:sz w:val="18"/>
                <w:lang w:eastAsia="en-US"/>
              </w:rPr>
              <w:t>(details of the position the employee is relinquishing to)</w:t>
            </w:r>
          </w:p>
        </w:tc>
      </w:tr>
      <w:tr w:rsidR="00605C22" w:rsidRPr="00D2026D" w14:paraId="6744BE87" w14:textId="77777777" w:rsidTr="00546AFD">
        <w:trPr>
          <w:trHeight w:val="416"/>
        </w:trPr>
        <w:tc>
          <w:tcPr>
            <w:tcW w:w="2332" w:type="dxa"/>
            <w:tcBorders>
              <w:top w:val="single" w:sz="4" w:space="0" w:color="auto"/>
              <w:left w:val="single" w:sz="18" w:space="0" w:color="auto"/>
            </w:tcBorders>
            <w:shd w:val="clear" w:color="auto" w:fill="DBE5F1"/>
            <w:vAlign w:val="center"/>
          </w:tcPr>
          <w:p w14:paraId="5B5DD81D" w14:textId="77777777" w:rsidR="00605C22" w:rsidRPr="00D2026D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P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osition 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t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itle 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</w:tcBorders>
            <w:vAlign w:val="center"/>
          </w:tcPr>
          <w:p w14:paraId="3A38B5D7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2CA4C2C3" w14:textId="77777777" w:rsidR="00BD0F81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P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o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sition 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n</w:t>
            </w:r>
            <w:r w:rsidR="00605C22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umber </w:t>
            </w:r>
          </w:p>
          <w:p w14:paraId="47D07B85" w14:textId="77777777" w:rsidR="00605C22" w:rsidRPr="00510BB0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12"/>
                <w:szCs w:val="12"/>
                <w:lang w:eastAsia="en-US"/>
              </w:rPr>
            </w:pPr>
            <w:r w:rsidRPr="00510BB0">
              <w:rPr>
                <w:rFonts w:eastAsia="Times New Roman" w:cs="Arial"/>
                <w:b/>
                <w:noProof/>
                <w:color w:val="000000"/>
                <w:spacing w:val="-2"/>
                <w:sz w:val="12"/>
                <w:szCs w:val="12"/>
                <w:lang w:eastAsia="en-US"/>
              </w:rPr>
              <w:t>(N/A for school positions)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1F7E80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605C22" w:rsidRPr="00D2026D" w14:paraId="29729A29" w14:textId="77777777" w:rsidTr="00546AFD">
        <w:trPr>
          <w:trHeight w:val="416"/>
        </w:trPr>
        <w:tc>
          <w:tcPr>
            <w:tcW w:w="2332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534E2C90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Classification</w:t>
            </w:r>
          </w:p>
        </w:tc>
        <w:tc>
          <w:tcPr>
            <w:tcW w:w="3245" w:type="dxa"/>
            <w:gridSpan w:val="2"/>
            <w:vAlign w:val="center"/>
          </w:tcPr>
          <w:p w14:paraId="79108340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044" w:type="dxa"/>
            <w:shd w:val="clear" w:color="auto" w:fill="DBE5F1"/>
            <w:vAlign w:val="center"/>
          </w:tcPr>
          <w:p w14:paraId="09882085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Unit/</w:t>
            </w:r>
            <w:r w:rsidR="00D77C3D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s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chool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  <w:vAlign w:val="center"/>
          </w:tcPr>
          <w:p w14:paraId="465441F1" w14:textId="77777777" w:rsidR="00605C22" w:rsidRPr="00D2026D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BD0F81" w:rsidRPr="00D2026D" w14:paraId="25B8612B" w14:textId="77777777" w:rsidTr="00546AFD">
        <w:trPr>
          <w:trHeight w:val="416"/>
        </w:trPr>
        <w:tc>
          <w:tcPr>
            <w:tcW w:w="23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14:paraId="2C90E80B" w14:textId="77777777" w:rsidR="00BD0F81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Branch/region</w:t>
            </w:r>
          </w:p>
        </w:tc>
        <w:tc>
          <w:tcPr>
            <w:tcW w:w="840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22BCF8" w14:textId="77777777" w:rsidR="00BD0F81" w:rsidRPr="00D2026D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BD0F81" w:rsidRPr="00D2026D" w14:paraId="2B94AA1D" w14:textId="77777777" w:rsidTr="00546AFD">
        <w:trPr>
          <w:trHeight w:val="416"/>
        </w:trPr>
        <w:tc>
          <w:tcPr>
            <w:tcW w:w="233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/>
            <w:vAlign w:val="center"/>
          </w:tcPr>
          <w:p w14:paraId="2D7477C1" w14:textId="77777777" w:rsidR="00BD0F81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Employee signature</w:t>
            </w:r>
          </w:p>
        </w:tc>
        <w:tc>
          <w:tcPr>
            <w:tcW w:w="8408" w:type="dxa"/>
            <w:gridSpan w:val="5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822E560" w14:textId="77777777" w:rsidR="00BD0F81" w:rsidRPr="0026515D" w:rsidRDefault="00BD0F81" w:rsidP="00546AF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26515D">
              <w:rPr>
                <w:sz w:val="16"/>
                <w:szCs w:val="16"/>
              </w:rPr>
              <w:t>I agree to relinquish from my substantive position and classification.</w:t>
            </w:r>
          </w:p>
          <w:p w14:paraId="1DC691E8" w14:textId="77777777" w:rsidR="00BD0F81" w:rsidRPr="0026515D" w:rsidRDefault="00BD0F81" w:rsidP="00546AF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26515D">
              <w:rPr>
                <w:sz w:val="16"/>
                <w:szCs w:val="16"/>
              </w:rPr>
              <w:t>I agree that my new substantive position and classification is as detailed above.</w:t>
            </w:r>
          </w:p>
          <w:p w14:paraId="65D838B0" w14:textId="77777777" w:rsidR="00BD0F81" w:rsidRPr="0014158A" w:rsidRDefault="00BD0F81" w:rsidP="00546AF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14158A">
              <w:rPr>
                <w:sz w:val="16"/>
                <w:szCs w:val="16"/>
              </w:rPr>
              <w:t>I understand there is a 14 day cooling off period.</w:t>
            </w:r>
          </w:p>
          <w:p w14:paraId="330395C0" w14:textId="77777777" w:rsidR="00BD0F81" w:rsidRPr="005E7F18" w:rsidRDefault="00BD0F81" w:rsidP="00546AF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14158A">
              <w:rPr>
                <w:sz w:val="16"/>
                <w:szCs w:val="16"/>
              </w:rPr>
              <w:t>I understand that I may apply through a merit based process for any positions in the future.</w:t>
            </w:r>
          </w:p>
        </w:tc>
      </w:tr>
      <w:tr w:rsidR="00BD0F81" w:rsidRPr="00D2026D" w14:paraId="5B048914" w14:textId="77777777" w:rsidTr="00546AFD">
        <w:trPr>
          <w:trHeight w:val="510"/>
        </w:trPr>
        <w:tc>
          <w:tcPr>
            <w:tcW w:w="233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</w:tcPr>
          <w:p w14:paraId="014ED954" w14:textId="77777777" w:rsidR="00BD0F81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F4273C" w14:textId="77777777" w:rsidR="00BD0F81" w:rsidRPr="005E7F18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991F9B8" w14:textId="77777777" w:rsidR="00BD0F81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5F3BD" w14:textId="77777777" w:rsidR="00BD0F81" w:rsidRPr="00D2026D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lang w:eastAsia="en-US"/>
              </w:rPr>
            </w:pPr>
          </w:p>
        </w:tc>
      </w:tr>
      <w:tr w:rsidR="00605C22" w14:paraId="514FDCE2" w14:textId="77777777" w:rsidTr="00546AFD">
        <w:trPr>
          <w:trHeight w:val="422"/>
        </w:trPr>
        <w:tc>
          <w:tcPr>
            <w:tcW w:w="107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80BA1ED" w14:textId="77777777" w:rsidR="00605C22" w:rsidRPr="00344A88" w:rsidRDefault="00BD0F81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jc w:val="center"/>
              <w:textAlignment w:val="baseline"/>
              <w:rPr>
                <w:rFonts w:eastAsia="Times New Roman" w:cs="Arial"/>
                <w:noProof/>
                <w:sz w:val="20"/>
                <w:lang w:eastAsia="en-US"/>
              </w:rPr>
            </w:pPr>
            <w:r w:rsidRPr="0026515D">
              <w:rPr>
                <w:b/>
                <w:i/>
                <w:color w:val="000000"/>
                <w:sz w:val="16"/>
                <w:szCs w:val="16"/>
                <w:lang w:val="en-US"/>
              </w:rPr>
              <w:t>The request should remain with the principal / manager</w:t>
            </w:r>
            <w:r w:rsidRPr="0026515D">
              <w:rPr>
                <w:b/>
                <w:i/>
                <w:sz w:val="16"/>
                <w:szCs w:val="16"/>
              </w:rPr>
              <w:t xml:space="preserve"> as the employee must be provided with a </w:t>
            </w:r>
            <w:r w:rsidRPr="0026515D">
              <w:rPr>
                <w:b/>
                <w:i/>
                <w:sz w:val="16"/>
                <w:szCs w:val="16"/>
                <w:u w:val="single"/>
              </w:rPr>
              <w:t>14 day cooling off period</w:t>
            </w:r>
            <w:r w:rsidRPr="0026515D">
              <w:rPr>
                <w:b/>
                <w:i/>
                <w:sz w:val="16"/>
                <w:szCs w:val="16"/>
              </w:rPr>
              <w:t>.</w:t>
            </w:r>
          </w:p>
        </w:tc>
      </w:tr>
      <w:tr w:rsidR="00605C22" w:rsidRPr="0026515D" w14:paraId="595827A2" w14:textId="77777777" w:rsidTr="00546AFD">
        <w:trPr>
          <w:trHeight w:val="454"/>
        </w:trPr>
        <w:tc>
          <w:tcPr>
            <w:tcW w:w="1074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FD9B77E" w14:textId="77777777" w:rsidR="00BD0F81" w:rsidRPr="0026515D" w:rsidRDefault="00BD0F81" w:rsidP="00546AFD">
            <w:pPr>
              <w:tabs>
                <w:tab w:val="left" w:pos="2552"/>
              </w:tabs>
              <w:spacing w:before="60" w:after="60"/>
              <w:rPr>
                <w:rFonts w:cs="Arial"/>
                <w:sz w:val="20"/>
              </w:rPr>
            </w:pPr>
            <w:r w:rsidRPr="0026515D">
              <w:rPr>
                <w:b/>
                <w:sz w:val="20"/>
              </w:rPr>
              <w:t>Supervisor Endorsement:</w:t>
            </w:r>
            <w:r w:rsidRPr="0026515D">
              <w:rPr>
                <w:rFonts w:cs="Arial"/>
                <w:b/>
                <w:sz w:val="18"/>
              </w:rPr>
              <w:t xml:space="preserve"> </w:t>
            </w:r>
            <w:r w:rsidRPr="0026515D">
              <w:rPr>
                <w:rFonts w:cs="Arial"/>
                <w:sz w:val="18"/>
                <w:szCs w:val="18"/>
              </w:rPr>
              <w:t>(</w:t>
            </w:r>
            <w:r w:rsidRPr="0026515D">
              <w:rPr>
                <w:i/>
                <w:color w:val="000000"/>
                <w:sz w:val="18"/>
                <w:szCs w:val="18"/>
                <w:lang w:val="en-US"/>
              </w:rPr>
              <w:t>principal / assistant regional director / manager</w:t>
            </w:r>
            <w:r w:rsidRPr="0026515D">
              <w:rPr>
                <w:rFonts w:cs="Arial"/>
                <w:sz w:val="18"/>
                <w:szCs w:val="18"/>
              </w:rPr>
              <w:t>):</w:t>
            </w:r>
          </w:p>
          <w:p w14:paraId="5E616478" w14:textId="77777777" w:rsidR="00605C22" w:rsidRPr="0026515D" w:rsidRDefault="00BD0F81" w:rsidP="00546AFD">
            <w:pPr>
              <w:tabs>
                <w:tab w:val="left" w:pos="1560"/>
              </w:tabs>
              <w:rPr>
                <w:b/>
                <w:sz w:val="20"/>
              </w:rPr>
            </w:pPr>
            <w:r w:rsidRPr="0026515D">
              <w:rPr>
                <w:rFonts w:cs="Arial"/>
                <w:sz w:val="16"/>
                <w:szCs w:val="22"/>
              </w:rPr>
              <w:t>Is this employee under formal investigation or involved in a Managing unsatisfactory performance process.</w:t>
            </w:r>
            <w:r w:rsidRPr="0026515D">
              <w:rPr>
                <w:rFonts w:cs="Arial"/>
                <w:b/>
                <w:sz w:val="16"/>
                <w:szCs w:val="22"/>
              </w:rPr>
              <w:t xml:space="preserve">   </w:t>
            </w:r>
            <w:r w:rsidRPr="0026515D">
              <w:rPr>
                <w:rFonts w:cs="Arial"/>
                <w:b/>
                <w:sz w:val="18"/>
                <w:szCs w:val="18"/>
              </w:rPr>
              <w:t xml:space="preserve">                    </w:t>
            </w:r>
            <w:r w:rsidR="00101CF9" w:rsidRPr="0026515D"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26515D">
              <w:rPr>
                <w:rFonts w:cs="Arial"/>
                <w:b/>
                <w:sz w:val="18"/>
                <w:szCs w:val="18"/>
              </w:rPr>
              <w:t>YES</w:t>
            </w:r>
            <w:r w:rsidRPr="0026515D">
              <w:rPr>
                <w:rFonts w:cs="Arial"/>
                <w:sz w:val="18"/>
                <w:szCs w:val="18"/>
              </w:rPr>
              <w:t xml:space="preserve"> </w:t>
            </w:r>
            <w:r w:rsidRPr="0026515D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shd w:val="clear" w:color="auto" w:fill="FFFFFF" w:themeFill="background1"/>
                </w:rPr>
                <w:id w:val="-12053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15D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26515D">
              <w:rPr>
                <w:rFonts w:cs="Arial"/>
                <w:sz w:val="18"/>
                <w:szCs w:val="18"/>
              </w:rPr>
              <w:t xml:space="preserve">       </w:t>
            </w:r>
            <w:r w:rsidR="00101CF9" w:rsidRPr="0026515D">
              <w:rPr>
                <w:rFonts w:cs="Arial"/>
                <w:sz w:val="18"/>
                <w:szCs w:val="18"/>
              </w:rPr>
              <w:t xml:space="preserve">   </w:t>
            </w:r>
            <w:r w:rsidRPr="0026515D">
              <w:rPr>
                <w:rFonts w:cs="Arial"/>
                <w:b/>
                <w:sz w:val="18"/>
                <w:szCs w:val="18"/>
              </w:rPr>
              <w:t>NO</w:t>
            </w:r>
            <w:r w:rsidRPr="0026515D">
              <w:rPr>
                <w:rFonts w:cs="Arial"/>
                <w:sz w:val="18"/>
                <w:szCs w:val="18"/>
              </w:rPr>
              <w:t xml:space="preserve"> </w:t>
            </w:r>
            <w:r w:rsidRPr="0026515D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shd w:val="clear" w:color="auto" w:fill="FFFFFF" w:themeFill="background1"/>
                </w:rPr>
                <w:id w:val="69489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15D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605C22" w:rsidRPr="00D203B8" w14:paraId="009A3DE8" w14:textId="77777777" w:rsidTr="00546AFD">
        <w:trPr>
          <w:trHeight w:val="41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BE5F1"/>
            <w:vAlign w:val="center"/>
          </w:tcPr>
          <w:p w14:paraId="25F55C1A" w14:textId="77777777" w:rsidR="00605C22" w:rsidRPr="00D203B8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DB1AA6" w14:textId="77777777" w:rsidR="00605C22" w:rsidRPr="00717918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</w:rPr>
            </w:pPr>
          </w:p>
        </w:tc>
      </w:tr>
      <w:tr w:rsidR="00605C22" w:rsidRPr="00D203B8" w14:paraId="77D24BD7" w14:textId="77777777" w:rsidTr="00546AFD">
        <w:trPr>
          <w:trHeight w:val="414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38459A77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836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438F03" w14:textId="77777777" w:rsidR="00605C22" w:rsidRPr="00FF6AA0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</w:rPr>
            </w:pPr>
          </w:p>
        </w:tc>
      </w:tr>
      <w:tr w:rsidR="00605C22" w:rsidRPr="00D203B8" w14:paraId="0E87CAAC" w14:textId="77777777" w:rsidTr="00546AFD">
        <w:trPr>
          <w:trHeight w:val="510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14:paraId="59B46A92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969396E" w14:textId="77777777" w:rsidR="00605C22" w:rsidRPr="00717918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54CD1B5C" w14:textId="77777777" w:rsidR="00605C22" w:rsidRPr="00717918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 w:rsidRPr="00717918">
              <w:rPr>
                <w:b/>
                <w:sz w:val="20"/>
              </w:rPr>
              <w:t>Date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9F6F90" w14:textId="77777777" w:rsidR="00605C22" w:rsidRPr="00717918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</w:rPr>
            </w:pPr>
          </w:p>
        </w:tc>
      </w:tr>
      <w:tr w:rsidR="00605C22" w:rsidRPr="00D203B8" w14:paraId="0C0C879D" w14:textId="77777777" w:rsidTr="00546AFD">
        <w:trPr>
          <w:trHeight w:val="454"/>
        </w:trPr>
        <w:tc>
          <w:tcPr>
            <w:tcW w:w="1074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A76D66B" w14:textId="77777777" w:rsidR="00605C22" w:rsidRPr="00D203B8" w:rsidRDefault="00BD0F81" w:rsidP="00546AFD">
            <w:pPr>
              <w:tabs>
                <w:tab w:val="left" w:pos="1560"/>
                <w:tab w:val="left" w:pos="2552"/>
                <w:tab w:val="left" w:pos="7371"/>
                <w:tab w:val="left" w:pos="8930"/>
              </w:tabs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HR Delegate Approval:</w:t>
            </w:r>
            <w:r w:rsidR="00AC020B">
              <w:rPr>
                <w:b/>
                <w:sz w:val="20"/>
              </w:rPr>
              <w:t xml:space="preserve"> </w:t>
            </w:r>
            <w:r w:rsidRPr="008B13D7">
              <w:rPr>
                <w:rFonts w:cs="Arial"/>
                <w:i/>
                <w:sz w:val="18"/>
                <w:szCs w:val="18"/>
              </w:rPr>
              <w:t>(regional director / director, talent unit)</w:t>
            </w:r>
            <w:r w:rsidR="00605C22"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  <w:shd w:val="clear" w:color="auto" w:fill="FFFFFF" w:themeFill="background1"/>
                </w:rPr>
                <w:id w:val="11173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C22">
                  <w:rPr>
                    <w:rFonts w:ascii="MS Gothic" w:eastAsia="MS Gothic" w:hAnsi="MS Gothic" w:hint="eastAsia"/>
                    <w:b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  <w:r w:rsidR="00605C22">
              <w:rPr>
                <w:b/>
                <w:sz w:val="20"/>
              </w:rPr>
              <w:t xml:space="preserve"> Approved</w:t>
            </w:r>
            <w:r w:rsidR="00605C22"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  <w:shd w:val="clear" w:color="auto" w:fill="FFFFFF" w:themeFill="background1"/>
                </w:rPr>
                <w:id w:val="160445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C22">
                  <w:rPr>
                    <w:rFonts w:ascii="MS Gothic" w:eastAsia="MS Gothic" w:hAnsi="MS Gothic" w:hint="eastAsia"/>
                    <w:b/>
                    <w:sz w:val="20"/>
                    <w:shd w:val="clear" w:color="auto" w:fill="FFFFFF" w:themeFill="background1"/>
                  </w:rPr>
                  <w:t>☐</w:t>
                </w:r>
              </w:sdtContent>
            </w:sdt>
            <w:r w:rsidR="00605C22">
              <w:rPr>
                <w:b/>
                <w:sz w:val="20"/>
              </w:rPr>
              <w:t xml:space="preserve"> Not </w:t>
            </w:r>
            <w:r w:rsidR="008F7873">
              <w:rPr>
                <w:b/>
                <w:sz w:val="20"/>
              </w:rPr>
              <w:t>a</w:t>
            </w:r>
            <w:r w:rsidR="00605C22">
              <w:rPr>
                <w:b/>
                <w:sz w:val="20"/>
              </w:rPr>
              <w:t>pproved</w:t>
            </w:r>
          </w:p>
        </w:tc>
      </w:tr>
      <w:tr w:rsidR="00605C22" w:rsidRPr="00D203B8" w14:paraId="1D1F9B3B" w14:textId="77777777" w:rsidTr="00546AFD">
        <w:trPr>
          <w:trHeight w:val="41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BE5F1"/>
            <w:vAlign w:val="center"/>
          </w:tcPr>
          <w:p w14:paraId="57BB431D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0A8866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</w:tr>
      <w:tr w:rsidR="00605C22" w:rsidRPr="00D203B8" w14:paraId="12092647" w14:textId="77777777" w:rsidTr="00546AFD">
        <w:trPr>
          <w:trHeight w:val="414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6092E8AB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836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F4D7D6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</w:p>
        </w:tc>
      </w:tr>
      <w:tr w:rsidR="00605C22" w:rsidRPr="00D203B8" w14:paraId="2D0CB51C" w14:textId="77777777" w:rsidTr="00546AFD">
        <w:trPr>
          <w:trHeight w:val="510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14:paraId="040E3D40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50705B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75F31E0F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  <w:r w:rsidRPr="00876447">
              <w:rPr>
                <w:b/>
                <w:sz w:val="20"/>
              </w:rPr>
              <w:t xml:space="preserve">Date 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D51ED6" w14:textId="77777777" w:rsidR="00605C22" w:rsidRDefault="00605C22" w:rsidP="00546AFD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</w:rPr>
            </w:pPr>
          </w:p>
        </w:tc>
      </w:tr>
      <w:tr w:rsidR="00605C22" w:rsidRPr="00D203B8" w14:paraId="2E7EAC20" w14:textId="77777777" w:rsidTr="00546AFD">
        <w:trPr>
          <w:trHeight w:val="850"/>
        </w:trPr>
        <w:tc>
          <w:tcPr>
            <w:tcW w:w="107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B8CC3F1" w14:textId="77777777" w:rsidR="00BD0F81" w:rsidRPr="00F63DF8" w:rsidRDefault="00BD0F81" w:rsidP="00546AFD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before="60" w:line="276" w:lineRule="auto"/>
              <w:textAlignment w:val="baseline"/>
              <w:rPr>
                <w:i/>
                <w:sz w:val="18"/>
                <w:szCs w:val="18"/>
              </w:rPr>
            </w:pPr>
            <w:r w:rsidRPr="0026515D">
              <w:rPr>
                <w:i/>
                <w:sz w:val="18"/>
                <w:szCs w:val="18"/>
              </w:rPr>
              <w:t xml:space="preserve">At the end of the 14 day cooling off period send </w:t>
            </w:r>
            <w:r w:rsidR="00605C22" w:rsidRPr="0026515D">
              <w:rPr>
                <w:i/>
                <w:sz w:val="18"/>
                <w:szCs w:val="18"/>
              </w:rPr>
              <w:t>endorsed form to Talent Unit:</w:t>
            </w:r>
            <w:r w:rsidR="00605C22" w:rsidRPr="00F63DF8">
              <w:rPr>
                <w:i/>
                <w:sz w:val="18"/>
                <w:szCs w:val="18"/>
              </w:rPr>
              <w:tab/>
            </w:r>
          </w:p>
          <w:p w14:paraId="4245ED69" w14:textId="77777777" w:rsidR="00BD0F81" w:rsidRPr="00F63DF8" w:rsidRDefault="00605C22" w:rsidP="00546AFD">
            <w:pPr>
              <w:pStyle w:val="ListParagraph"/>
              <w:numPr>
                <w:ilvl w:val="0"/>
                <w:numId w:val="0"/>
              </w:num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before="60" w:line="276" w:lineRule="auto"/>
              <w:ind w:left="720"/>
              <w:textAlignment w:val="baseline"/>
              <w:rPr>
                <w:rStyle w:val="Hyperlink"/>
                <w:rFonts w:cs="Times New Roman"/>
                <w:sz w:val="18"/>
                <w:szCs w:val="18"/>
                <w:lang w:val="en-AU"/>
              </w:rPr>
            </w:pPr>
            <w:r w:rsidRPr="00F63DF8">
              <w:rPr>
                <w:sz w:val="18"/>
                <w:szCs w:val="18"/>
              </w:rPr>
              <w:t xml:space="preserve">For </w:t>
            </w:r>
            <w:r w:rsidR="00197A0F">
              <w:rPr>
                <w:b/>
                <w:sz w:val="18"/>
                <w:szCs w:val="18"/>
              </w:rPr>
              <w:t>c</w:t>
            </w:r>
            <w:r w:rsidRPr="00F63DF8">
              <w:rPr>
                <w:b/>
                <w:sz w:val="18"/>
                <w:szCs w:val="18"/>
              </w:rPr>
              <w:t xml:space="preserve">lassified </w:t>
            </w:r>
            <w:r w:rsidR="008F7873" w:rsidRPr="00F63DF8">
              <w:rPr>
                <w:b/>
                <w:sz w:val="18"/>
                <w:szCs w:val="18"/>
              </w:rPr>
              <w:t>t</w:t>
            </w:r>
            <w:r w:rsidRPr="00F63DF8">
              <w:rPr>
                <w:b/>
                <w:sz w:val="18"/>
                <w:szCs w:val="18"/>
              </w:rPr>
              <w:t>eaching positions</w:t>
            </w:r>
            <w:r w:rsidRPr="00F63DF8">
              <w:rPr>
                <w:sz w:val="18"/>
                <w:szCs w:val="18"/>
              </w:rPr>
              <w:t xml:space="preserve"> email  </w:t>
            </w:r>
            <w:hyperlink r:id="rId12" w:history="1">
              <w:r w:rsidR="001A1FEC" w:rsidRPr="00F63DF8">
                <w:rPr>
                  <w:rStyle w:val="Hyperlink"/>
                  <w:rFonts w:cs="Times New Roman"/>
                  <w:sz w:val="18"/>
                  <w:szCs w:val="18"/>
                  <w:lang w:val="en-AU"/>
                </w:rPr>
                <w:t>RecruitmentTeaching.HUMANRES@qed.qld.gov.au</w:t>
              </w:r>
            </w:hyperlink>
          </w:p>
          <w:p w14:paraId="0FB1AE76" w14:textId="77777777" w:rsidR="00605C22" w:rsidRPr="00BD0F81" w:rsidRDefault="00605C22" w:rsidP="00546AFD">
            <w:pPr>
              <w:pStyle w:val="ListParagraph"/>
              <w:numPr>
                <w:ilvl w:val="0"/>
                <w:numId w:val="0"/>
              </w:num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before="60" w:line="276" w:lineRule="auto"/>
              <w:ind w:left="720"/>
              <w:textAlignment w:val="baseline"/>
              <w:rPr>
                <w:sz w:val="16"/>
                <w:szCs w:val="16"/>
              </w:rPr>
            </w:pPr>
            <w:r w:rsidRPr="00F63DF8">
              <w:rPr>
                <w:sz w:val="18"/>
                <w:szCs w:val="18"/>
              </w:rPr>
              <w:t xml:space="preserve">For </w:t>
            </w:r>
            <w:r w:rsidRPr="00F63DF8">
              <w:rPr>
                <w:b/>
                <w:sz w:val="18"/>
                <w:szCs w:val="18"/>
              </w:rPr>
              <w:t xml:space="preserve">all other </w:t>
            </w:r>
            <w:r w:rsidR="008F7873" w:rsidRPr="00F63DF8">
              <w:rPr>
                <w:b/>
                <w:sz w:val="18"/>
                <w:szCs w:val="18"/>
              </w:rPr>
              <w:t>e</w:t>
            </w:r>
            <w:r w:rsidRPr="00F63DF8">
              <w:rPr>
                <w:b/>
                <w:sz w:val="18"/>
                <w:szCs w:val="18"/>
              </w:rPr>
              <w:t>mployees</w:t>
            </w:r>
            <w:r w:rsidRPr="00F63DF8">
              <w:rPr>
                <w:sz w:val="18"/>
                <w:szCs w:val="18"/>
              </w:rPr>
              <w:t xml:space="preserve"> email </w:t>
            </w:r>
            <w:hyperlink r:id="rId13" w:history="1">
              <w:r w:rsidR="001A1FEC" w:rsidRPr="00F63DF8">
                <w:rPr>
                  <w:rStyle w:val="Hyperlink"/>
                  <w:rFonts w:cs="Times New Roman"/>
                  <w:sz w:val="18"/>
                  <w:szCs w:val="18"/>
                  <w:lang w:val="en-AU"/>
                </w:rPr>
                <w:t>Recruitment.HUMANRES@qed.qld.gov.au</w:t>
              </w:r>
            </w:hyperlink>
            <w:r w:rsidRPr="00F63DF8">
              <w:rPr>
                <w:sz w:val="18"/>
                <w:szCs w:val="16"/>
              </w:rPr>
              <w:t xml:space="preserve"> </w:t>
            </w:r>
          </w:p>
        </w:tc>
      </w:tr>
    </w:tbl>
    <w:p w14:paraId="4C9E1780" w14:textId="77777777" w:rsidR="00605C22" w:rsidRDefault="00605C22" w:rsidP="00907963"/>
    <w:sectPr w:rsidR="00605C22" w:rsidSect="00AA47E6">
      <w:headerReference w:type="default" r:id="rId14"/>
      <w:footerReference w:type="default" r:id="rId15"/>
      <w:pgSz w:w="11900" w:h="16840"/>
      <w:pgMar w:top="1418" w:right="843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02866" w14:textId="77777777" w:rsidR="00376D04" w:rsidRDefault="00376D04" w:rsidP="00190C24">
      <w:r>
        <w:separator/>
      </w:r>
    </w:p>
  </w:endnote>
  <w:endnote w:type="continuationSeparator" w:id="0">
    <w:p w14:paraId="5B1C3F0B" w14:textId="77777777" w:rsidR="00376D04" w:rsidRDefault="00376D0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19CD" w14:textId="695EEE3E" w:rsidR="00BA312F" w:rsidRPr="00BA312F" w:rsidRDefault="00BA312F" w:rsidP="00AA47E6">
    <w:pPr>
      <w:rPr>
        <w:sz w:val="16"/>
        <w:szCs w:val="16"/>
      </w:rPr>
    </w:pPr>
    <w:r w:rsidRPr="00BA312F">
      <w:rPr>
        <w:rFonts w:cs="Arial"/>
        <w:b/>
        <w:sz w:val="16"/>
        <w:szCs w:val="16"/>
      </w:rPr>
      <w:t>Uncontrolled copy.</w:t>
    </w:r>
    <w:r w:rsidRPr="00BA312F">
      <w:rPr>
        <w:rFonts w:cs="Arial"/>
        <w:sz w:val="16"/>
        <w:szCs w:val="16"/>
      </w:rPr>
      <w:t xml:space="preserve"> Refer to the Department of Education Policy and Procedure Register </w:t>
    </w:r>
    <w:r w:rsidR="00AA47E6">
      <w:rPr>
        <w:rFonts w:cs="Arial"/>
        <w:sz w:val="16"/>
        <w:szCs w:val="16"/>
      </w:rPr>
      <w:t xml:space="preserve">at </w:t>
    </w:r>
    <w:r w:rsidR="00AA47E6">
      <w:rPr>
        <w:rFonts w:cs="Arial"/>
        <w:sz w:val="16"/>
        <w:szCs w:val="16"/>
      </w:rPr>
      <w:br/>
    </w:r>
    <w:hyperlink r:id="rId1" w:history="1">
      <w:r w:rsidR="00B065B5">
        <w:rPr>
          <w:rStyle w:val="Hyperlink"/>
          <w:sz w:val="16"/>
          <w:szCs w:val="16"/>
          <w:lang w:val="en-AU" w:eastAsia="en-AU"/>
        </w:rPr>
        <w:t>https://ppr.qed.qld.gov.au/pp/relinquish-from-position-procedure</w:t>
      </w:r>
    </w:hyperlink>
    <w:r w:rsidR="00AA47E6">
      <w:rPr>
        <w:rFonts w:cs="Arial"/>
        <w:sz w:val="16"/>
        <w:szCs w:val="16"/>
      </w:rPr>
      <w:t xml:space="preserve"> </w:t>
    </w:r>
    <w:r w:rsidRPr="00BA312F">
      <w:rPr>
        <w:rFonts w:cs="Arial"/>
        <w:sz w:val="16"/>
        <w:szCs w:val="16"/>
      </w:rPr>
      <w:t>to ensure you have the most current version of this document</w:t>
    </w:r>
    <w:r w:rsidR="003A6D57">
      <w:rPr>
        <w:rFonts w:cs="Arial"/>
        <w:sz w:val="16"/>
        <w:szCs w:val="16"/>
      </w:rPr>
      <w:t>.</w:t>
    </w:r>
    <w:r w:rsidR="003A6D57">
      <w:rPr>
        <w:rFonts w:cs="Arial"/>
        <w:sz w:val="16"/>
        <w:szCs w:val="16"/>
      </w:rPr>
      <w:tab/>
    </w:r>
    <w:r w:rsidR="003A6D57" w:rsidRPr="005E6DDA">
      <w:rPr>
        <w:sz w:val="16"/>
      </w:rPr>
      <w:t xml:space="preserve">Page </w:t>
    </w:r>
    <w:r w:rsidR="003A6D57" w:rsidRPr="005E6DDA">
      <w:rPr>
        <w:b/>
        <w:bCs/>
        <w:sz w:val="16"/>
      </w:rPr>
      <w:fldChar w:fldCharType="begin"/>
    </w:r>
    <w:r w:rsidR="003A6D57" w:rsidRPr="005E6DDA">
      <w:rPr>
        <w:b/>
        <w:bCs/>
        <w:sz w:val="16"/>
      </w:rPr>
      <w:instrText xml:space="preserve"> PAGE </w:instrText>
    </w:r>
    <w:r w:rsidR="003A6D57" w:rsidRPr="005E6DDA">
      <w:rPr>
        <w:b/>
        <w:bCs/>
        <w:sz w:val="16"/>
      </w:rPr>
      <w:fldChar w:fldCharType="separate"/>
    </w:r>
    <w:r w:rsidR="00B065B5">
      <w:rPr>
        <w:b/>
        <w:bCs/>
        <w:noProof/>
        <w:sz w:val="16"/>
      </w:rPr>
      <w:t>1</w:t>
    </w:r>
    <w:r w:rsidR="003A6D57" w:rsidRPr="005E6DDA">
      <w:rPr>
        <w:b/>
        <w:bCs/>
        <w:sz w:val="16"/>
      </w:rPr>
      <w:fldChar w:fldCharType="end"/>
    </w:r>
    <w:r w:rsidR="003A6D57" w:rsidRPr="005E6DDA">
      <w:rPr>
        <w:sz w:val="16"/>
      </w:rPr>
      <w:t xml:space="preserve"> of </w:t>
    </w:r>
    <w:r w:rsidR="003A6D57" w:rsidRPr="005E6DDA">
      <w:rPr>
        <w:b/>
        <w:bCs/>
        <w:sz w:val="16"/>
      </w:rPr>
      <w:fldChar w:fldCharType="begin"/>
    </w:r>
    <w:r w:rsidR="003A6D57" w:rsidRPr="005E6DDA">
      <w:rPr>
        <w:b/>
        <w:bCs/>
        <w:sz w:val="16"/>
      </w:rPr>
      <w:instrText xml:space="preserve"> NUMPAGES  </w:instrText>
    </w:r>
    <w:r w:rsidR="003A6D57" w:rsidRPr="005E6DDA">
      <w:rPr>
        <w:b/>
        <w:bCs/>
        <w:sz w:val="16"/>
      </w:rPr>
      <w:fldChar w:fldCharType="separate"/>
    </w:r>
    <w:r w:rsidR="00B065B5">
      <w:rPr>
        <w:b/>
        <w:bCs/>
        <w:noProof/>
        <w:sz w:val="16"/>
      </w:rPr>
      <w:t>1</w:t>
    </w:r>
    <w:r w:rsidR="003A6D57" w:rsidRPr="005E6DDA">
      <w:rPr>
        <w:b/>
        <w:bCs/>
        <w:sz w:val="16"/>
      </w:rPr>
      <w:fldChar w:fldCharType="end"/>
    </w:r>
  </w:p>
  <w:p w14:paraId="77668F8E" w14:textId="77777777" w:rsidR="00BA312F" w:rsidRDefault="00BA312F">
    <w:pPr>
      <w:pStyle w:val="Footer"/>
    </w:pPr>
  </w:p>
  <w:p w14:paraId="349E42BB" w14:textId="77777777" w:rsidR="00BA312F" w:rsidRDefault="00BA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AADA" w14:textId="77777777" w:rsidR="00376D04" w:rsidRDefault="00376D04" w:rsidP="00190C24">
      <w:r>
        <w:separator/>
      </w:r>
    </w:p>
  </w:footnote>
  <w:footnote w:type="continuationSeparator" w:id="0">
    <w:p w14:paraId="6DB49DC5" w14:textId="77777777" w:rsidR="00376D04" w:rsidRDefault="00376D0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9332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338FD0EE" wp14:editId="052394E5">
          <wp:simplePos x="0" y="0"/>
          <wp:positionH relativeFrom="page">
            <wp:posOffset>0</wp:posOffset>
          </wp:positionH>
          <wp:positionV relativeFrom="page">
            <wp:posOffset>40640</wp:posOffset>
          </wp:positionV>
          <wp:extent cx="7559675" cy="10691495"/>
          <wp:effectExtent l="0" t="0" r="317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80CE2"/>
    <w:multiLevelType w:val="hybridMultilevel"/>
    <w:tmpl w:val="C71AA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7DAB"/>
    <w:multiLevelType w:val="hybridMultilevel"/>
    <w:tmpl w:val="AD5AC5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D2"/>
    <w:rsid w:val="00001744"/>
    <w:rsid w:val="00001F36"/>
    <w:rsid w:val="000436FC"/>
    <w:rsid w:val="000618F7"/>
    <w:rsid w:val="000B61AC"/>
    <w:rsid w:val="000F7FDE"/>
    <w:rsid w:val="00101CF9"/>
    <w:rsid w:val="00106FAF"/>
    <w:rsid w:val="00190C24"/>
    <w:rsid w:val="00197A0F"/>
    <w:rsid w:val="001A1FEC"/>
    <w:rsid w:val="001A7CB7"/>
    <w:rsid w:val="001F2C5C"/>
    <w:rsid w:val="002168E0"/>
    <w:rsid w:val="002371F7"/>
    <w:rsid w:val="0026515D"/>
    <w:rsid w:val="00276D01"/>
    <w:rsid w:val="002F78A2"/>
    <w:rsid w:val="00371D92"/>
    <w:rsid w:val="00376D04"/>
    <w:rsid w:val="00385A56"/>
    <w:rsid w:val="003A6D57"/>
    <w:rsid w:val="00404BCA"/>
    <w:rsid w:val="00546AFD"/>
    <w:rsid w:val="005C5D36"/>
    <w:rsid w:val="005F4331"/>
    <w:rsid w:val="00605C22"/>
    <w:rsid w:val="006239A5"/>
    <w:rsid w:val="00636B71"/>
    <w:rsid w:val="006A1FC3"/>
    <w:rsid w:val="006C3D8E"/>
    <w:rsid w:val="00700EF9"/>
    <w:rsid w:val="007B00D2"/>
    <w:rsid w:val="00804A59"/>
    <w:rsid w:val="008755DF"/>
    <w:rsid w:val="008F7873"/>
    <w:rsid w:val="00907963"/>
    <w:rsid w:val="0096078C"/>
    <w:rsid w:val="0096595E"/>
    <w:rsid w:val="00967BD5"/>
    <w:rsid w:val="009976EA"/>
    <w:rsid w:val="009E5EE5"/>
    <w:rsid w:val="00A47F67"/>
    <w:rsid w:val="00A53D40"/>
    <w:rsid w:val="00A65710"/>
    <w:rsid w:val="00AA47E6"/>
    <w:rsid w:val="00AB0A25"/>
    <w:rsid w:val="00AC020B"/>
    <w:rsid w:val="00AC555D"/>
    <w:rsid w:val="00B065B5"/>
    <w:rsid w:val="00B33337"/>
    <w:rsid w:val="00B8699D"/>
    <w:rsid w:val="00B9771E"/>
    <w:rsid w:val="00BA312F"/>
    <w:rsid w:val="00BD0F81"/>
    <w:rsid w:val="00C27DD8"/>
    <w:rsid w:val="00C74910"/>
    <w:rsid w:val="00C97EB5"/>
    <w:rsid w:val="00CB07AD"/>
    <w:rsid w:val="00CD793C"/>
    <w:rsid w:val="00CE5365"/>
    <w:rsid w:val="00D01CD2"/>
    <w:rsid w:val="00D75050"/>
    <w:rsid w:val="00D77C3D"/>
    <w:rsid w:val="00D842DF"/>
    <w:rsid w:val="00DC5E03"/>
    <w:rsid w:val="00E43CFF"/>
    <w:rsid w:val="00EE2D5B"/>
    <w:rsid w:val="00EF474F"/>
    <w:rsid w:val="00EF4AC5"/>
    <w:rsid w:val="00F367B3"/>
    <w:rsid w:val="00F447A2"/>
    <w:rsid w:val="00F63DF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F412325"/>
  <w15:docId w15:val="{DE959130-897F-4E51-B6C4-DD233C26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05C22"/>
    <w:rPr>
      <w:rFonts w:ascii="Arial" w:eastAsia="Times" w:hAnsi="Arial" w:cs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605C22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C22"/>
    <w:rPr>
      <w:rFonts w:ascii="Arial" w:hAnsi="Arial" w:cs="Arial"/>
      <w:color w:val="000000"/>
      <w:sz w:val="21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22"/>
    <w:rPr>
      <w:rFonts w:ascii="Tahoma" w:eastAsia="Times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.HUMANRES@qed.qld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Teaching.HUMANRES@qed.qld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relinquish-from-position-procedu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relinquish-from-posi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20/712841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2023-09-20T04:15:35+00:00</PPSubmittedDate>
    <PPRRiskcontrol xmlns="http://schemas.microsoft.com/sharepoint/v3">false</PPRRiskcontrol>
    <PPRHierarchyID xmlns="http://schemas.microsoft.com/sharepoint/v3">20/728649</PPRHierarchyID>
    <PPRBranch xmlns="http://schemas.microsoft.com/sharepoint/v3">Human Resources</PPRBranch>
    <PPRDescription xmlns="http://schemas.microsoft.com/sharepoint/v3">Relinquish from position form</PPRDescription>
    <PPRVersionEffectiveDate xmlns="http://schemas.microsoft.com/sharepoint/v3" xsi:nil="true"/>
    <PPLastReviewedBy xmlns="16795be8-4374-4e44-895d-be6cdbab3e2c">
      <UserInfo>
        <DisplayName>GILLAM, Maddison</DisplayName>
        <AccountId>19895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People and Executive Services</PPRDivision>
    <PPLastReviewedDate xmlns="16795be8-4374-4e44-895d-be6cdbab3e2c">2023-09-20T04:19:29+00:00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2023-09-20T04:19:28+00:00</PPModeratedDate>
    <PPRBusinessUnit xmlns="http://schemas.microsoft.com/sharepoint/v3">Recruitment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2021-02-09T22:09:20+00:00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Anthea O'Loughlin,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10</PPRPrimarySubCategory>
    <PublishingStartDate xmlns="http://schemas.microsoft.com/sharepoint/v3" xsi:nil="true"/>
    <PPRContentOwner xmlns="http://schemas.microsoft.com/sharepoint/v3">DDG, People and Executive Services</PPRContentOwner>
    <PPRNominatedApprovers xmlns="http://schemas.microsoft.com/sharepoint/v3">See HR schedule</PPRNominatedApprovers>
    <PPContentApprover xmlns="16795be8-4374-4e44-895d-be6cdbab3e2c">
      <UserInfo>
        <DisplayName>GILLAM, Maddison</DisplayName>
        <AccountId>19895</AccountId>
        <AccountType/>
      </UserInfo>
    </PPContentApprover>
    <PPModeratedBy xmlns="16795be8-4374-4e44-895d-be6cdbab3e2c">
      <UserInfo>
        <DisplayName>GILLAM, Maddison</DisplayName>
        <AccountId>19895</AccountId>
        <AccountType/>
      </UserInfo>
    </PPModeratedBy>
    <PPRHPRMRevisionNumber xmlns="http://schemas.microsoft.com/sharepoint/v3">3</PPRHPRMRevisionNumber>
    <PPRKeywords xmlns="http://schemas.microsoft.com/sharepoint/v3">redeployment; transfer; recruitment; selection; relinquishment;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20/712667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E6AC84-30AB-4052-B933-957E7B177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901F1-5CE1-4141-8847-C2D2D0062D06}">
  <ds:schemaRefs>
    <ds:schemaRef ds:uri="9ef43965-925b-40f6-84ce-7fafee0af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da2207c-235c-4afe-8754-61fa3b9e3d3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ED8945-57A5-440F-BD1F-42BA45289775}"/>
</file>

<file path=customXml/itemProps4.xml><?xml version="1.0" encoding="utf-8"?>
<ds:datastoreItem xmlns:ds="http://schemas.openxmlformats.org/officeDocument/2006/customXml" ds:itemID="{0B325383-35DF-400E-BB27-40149578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 from position form</dc:title>
  <dc:creator>BLOOMFIELD, Carol</dc:creator>
  <cp:keywords>DoE corporate; A4; portrait; template</cp:keywords>
  <cp:lastModifiedBy>GOUDIE, Cameron</cp:lastModifiedBy>
  <cp:revision>4</cp:revision>
  <cp:lastPrinted>2019-05-10T04:20:00Z</cp:lastPrinted>
  <dcterms:created xsi:type="dcterms:W3CDTF">2021-02-09T22:07:00Z</dcterms:created>
  <dcterms:modified xsi:type="dcterms:W3CDTF">2021-02-09T22:09:00Z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57900</vt:r8>
  </property>
</Properties>
</file>