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1039" w14:textId="14F32CB6" w:rsidR="006841C9" w:rsidRDefault="00D000A4" w:rsidP="006841C9">
      <w:r>
        <w:rPr>
          <w:rFonts w:ascii="Times New Roman" w:hAnsi="Times New Roman"/>
          <w:noProof/>
          <w:szCs w:val="24"/>
          <w:lang w:eastAsia="zh-CN"/>
        </w:rPr>
        <mc:AlternateContent>
          <mc:Choice Requires="wps">
            <w:drawing>
              <wp:anchor distT="36576" distB="36576" distL="36576" distR="36576" simplePos="0" relativeHeight="251657728" behindDoc="0" locked="0" layoutInCell="1" allowOverlap="1" wp14:anchorId="33A2C4FB" wp14:editId="616C5B30">
                <wp:simplePos x="0" y="0"/>
                <wp:positionH relativeFrom="column">
                  <wp:posOffset>6985</wp:posOffset>
                </wp:positionH>
                <wp:positionV relativeFrom="paragraph">
                  <wp:posOffset>132715</wp:posOffset>
                </wp:positionV>
                <wp:extent cx="4833620" cy="1049020"/>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1049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8BC85A" w14:textId="77777777" w:rsidR="004D0DD4" w:rsidRPr="004A2694" w:rsidRDefault="00EA5DE4" w:rsidP="004D0DD4">
                            <w:pPr>
                              <w:widowControl w:val="0"/>
                              <w:rPr>
                                <w:rFonts w:cs="Arial"/>
                                <w:b/>
                                <w:color w:val="FFFFFF"/>
                                <w:sz w:val="44"/>
                                <w:szCs w:val="40"/>
                              </w:rPr>
                            </w:pPr>
                            <w:r>
                              <w:rPr>
                                <w:rFonts w:cs="Arial"/>
                                <w:b/>
                                <w:color w:val="FFFFFF"/>
                                <w:sz w:val="44"/>
                                <w:szCs w:val="40"/>
                              </w:rPr>
                              <w:t>Workplace Rehabilitation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2C4FB" id="_x0000_t202" coordsize="21600,21600" o:spt="202" path="m,l,21600r21600,l21600,xe">
                <v:stroke joinstyle="miter"/>
                <v:path gradientshapeok="t" o:connecttype="rect"/>
              </v:shapetype>
              <v:shape id="Text Box 3" o:spid="_x0000_s1026" type="#_x0000_t202" style="position:absolute;margin-left:.55pt;margin-top:10.45pt;width:380.6pt;height:82.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" filled="f" stroked="f" insetpen="t">
                <v:textbox inset="2.88pt,2.88pt,2.88pt,2.88pt">
                  <w:txbxContent>
                    <w:p w14:paraId="3B8BC85A" w14:textId="77777777" w:rsidR="004D0DD4" w:rsidRPr="004A2694" w:rsidRDefault="00EA5DE4" w:rsidP="004D0DD4">
                      <w:pPr>
                        <w:widowControl w:val="0"/>
                        <w:rPr>
                          <w:rFonts w:cs="Arial"/>
                          <w:b/>
                          <w:color w:val="FFFFFF"/>
                          <w:sz w:val="44"/>
                          <w:szCs w:val="40"/>
                        </w:rPr>
                      </w:pPr>
                      <w:r>
                        <w:rPr>
                          <w:rFonts w:cs="Arial"/>
                          <w:b/>
                          <w:color w:val="FFFFFF"/>
                          <w:sz w:val="44"/>
                          <w:szCs w:val="40"/>
                        </w:rPr>
                        <w:t>Workplace Rehabilitation</w:t>
                      </w:r>
                    </w:p>
                  </w:txbxContent>
                </v:textbox>
              </v:shape>
            </w:pict>
          </mc:Fallback>
        </mc:AlternateContent>
      </w:r>
    </w:p>
    <w:p w14:paraId="1AFE2F88" w14:textId="77777777" w:rsidR="00C3036E" w:rsidRPr="004A131C" w:rsidRDefault="00C3036E" w:rsidP="006841C9">
      <w:pPr>
        <w:rPr>
          <w:b/>
          <w:color w:val="FFFFFF"/>
          <w:sz w:val="36"/>
          <w:szCs w:val="36"/>
        </w:rPr>
      </w:pPr>
    </w:p>
    <w:p w14:paraId="247224B3" w14:textId="77777777" w:rsidR="006841C9" w:rsidRDefault="006841C9" w:rsidP="006841C9"/>
    <w:p w14:paraId="49F6B045" w14:textId="77777777" w:rsidR="006841C9" w:rsidRDefault="006841C9" w:rsidP="006841C9"/>
    <w:p w14:paraId="17D522F8" w14:textId="77777777" w:rsidR="001925FF" w:rsidRDefault="001925FF" w:rsidP="001925FF">
      <w:pPr>
        <w:rPr>
          <w:sz w:val="32"/>
        </w:rPr>
      </w:pPr>
    </w:p>
    <w:p w14:paraId="66AB426F" w14:textId="77777777" w:rsidR="00EA5DE4" w:rsidRPr="001E41A7" w:rsidRDefault="00EA5DE4" w:rsidP="001925FF">
      <w:pPr>
        <w:rPr>
          <w:rFonts w:cs="Arial"/>
          <w:sz w:val="20"/>
        </w:rPr>
      </w:pPr>
    </w:p>
    <w:p w14:paraId="53207AF5" w14:textId="77777777" w:rsidR="00E92953" w:rsidRPr="00E92953" w:rsidRDefault="00E92953" w:rsidP="00E92953">
      <w:pPr>
        <w:rPr>
          <w:rFonts w:cs="Arial"/>
          <w:sz w:val="28"/>
        </w:rPr>
      </w:pPr>
      <w:r w:rsidRPr="00E92953">
        <w:rPr>
          <w:rFonts w:cs="Arial"/>
          <w:b/>
          <w:bCs/>
          <w:sz w:val="28"/>
        </w:rPr>
        <w:t>Injured Employees:</w:t>
      </w:r>
      <w:r w:rsidRPr="00E92953">
        <w:rPr>
          <w:rFonts w:cs="Arial"/>
          <w:sz w:val="28"/>
        </w:rPr>
        <w:t xml:space="preserve"> </w:t>
      </w:r>
    </w:p>
    <w:p w14:paraId="2019F2A8" w14:textId="77777777" w:rsidR="00E92953" w:rsidRPr="00E92953" w:rsidRDefault="00E92953" w:rsidP="00E92953">
      <w:pPr>
        <w:pStyle w:val="NormalWeb"/>
        <w:spacing w:before="0" w:beforeAutospacing="0" w:after="0" w:afterAutospacing="0"/>
        <w:ind w:firstLine="720"/>
        <w:rPr>
          <w:rStyle w:val="Emphasis"/>
          <w:rFonts w:ascii="Arial" w:hAnsi="Arial" w:cs="Arial"/>
          <w:sz w:val="20"/>
          <w:szCs w:val="20"/>
        </w:rPr>
      </w:pPr>
    </w:p>
    <w:p w14:paraId="1E7ECEDB" w14:textId="77777777" w:rsidR="00E92953" w:rsidRPr="00E92953" w:rsidRDefault="00E92953" w:rsidP="00E92953">
      <w:pPr>
        <w:pStyle w:val="NormalWeb"/>
        <w:spacing w:before="0" w:beforeAutospacing="0" w:after="0" w:afterAutospacing="0"/>
        <w:rPr>
          <w:rFonts w:ascii="Arial" w:hAnsi="Arial" w:cs="Arial"/>
          <w:sz w:val="20"/>
          <w:szCs w:val="20"/>
        </w:rPr>
      </w:pPr>
      <w:r w:rsidRPr="00E92953">
        <w:rPr>
          <w:rStyle w:val="Emphasis"/>
          <w:rFonts w:ascii="Arial" w:hAnsi="Arial" w:cs="Arial"/>
          <w:sz w:val="20"/>
          <w:szCs w:val="20"/>
        </w:rPr>
        <w:t>Reporting of Injuries and Illnesses</w:t>
      </w:r>
      <w:r w:rsidRPr="00E92953">
        <w:rPr>
          <w:rFonts w:ascii="Arial" w:hAnsi="Arial" w:cs="Arial"/>
          <w:sz w:val="20"/>
          <w:szCs w:val="20"/>
        </w:rPr>
        <w:t xml:space="preserve"> </w:t>
      </w:r>
    </w:p>
    <w:p w14:paraId="01D26767" w14:textId="77777777" w:rsidR="00E92953" w:rsidRPr="00E92953" w:rsidRDefault="00E92953" w:rsidP="00E92953">
      <w:pPr>
        <w:numPr>
          <w:ilvl w:val="0"/>
          <w:numId w:val="34"/>
        </w:numPr>
        <w:tabs>
          <w:tab w:val="clear" w:pos="720"/>
        </w:tabs>
        <w:ind w:left="480"/>
        <w:rPr>
          <w:rFonts w:cs="Arial"/>
          <w:sz w:val="20"/>
        </w:rPr>
      </w:pPr>
      <w:r w:rsidRPr="00E92953">
        <w:rPr>
          <w:rFonts w:cs="Arial"/>
          <w:sz w:val="20"/>
        </w:rPr>
        <w:t>Report any injury/illness to Principal/Manager as soon as possible after occurrence and in accordance with this Incident Reporting Policy.</w:t>
      </w:r>
    </w:p>
    <w:p w14:paraId="7FD58499" w14:textId="77777777" w:rsidR="00E92953" w:rsidRPr="00E92953" w:rsidRDefault="00E92953" w:rsidP="00E92953">
      <w:pPr>
        <w:numPr>
          <w:ilvl w:val="0"/>
          <w:numId w:val="34"/>
        </w:numPr>
        <w:tabs>
          <w:tab w:val="clear" w:pos="720"/>
        </w:tabs>
        <w:ind w:left="480"/>
        <w:rPr>
          <w:rFonts w:cs="Arial"/>
          <w:sz w:val="20"/>
        </w:rPr>
      </w:pPr>
      <w:r w:rsidRPr="00E92953">
        <w:rPr>
          <w:rFonts w:cs="Arial"/>
          <w:sz w:val="20"/>
        </w:rPr>
        <w:t>Notify Principal/Manager of any workplace issues that may be impacting on their health and actively try to resolve these e.g. through an Employee Complaint</w:t>
      </w:r>
    </w:p>
    <w:p w14:paraId="3D4CEBE7" w14:textId="77777777" w:rsidR="00E92953" w:rsidRPr="00C15DFC" w:rsidRDefault="00E92953" w:rsidP="00E92953">
      <w:pPr>
        <w:numPr>
          <w:ilvl w:val="0"/>
          <w:numId w:val="34"/>
        </w:numPr>
        <w:tabs>
          <w:tab w:val="clear" w:pos="720"/>
        </w:tabs>
        <w:ind w:left="480"/>
        <w:rPr>
          <w:rFonts w:cs="Arial"/>
          <w:sz w:val="20"/>
        </w:rPr>
      </w:pPr>
      <w:r w:rsidRPr="00E92953">
        <w:rPr>
          <w:rFonts w:cs="Arial"/>
          <w:sz w:val="20"/>
        </w:rPr>
        <w:t xml:space="preserve">Obtain prompt </w:t>
      </w:r>
      <w:r w:rsidRPr="00C15DFC">
        <w:rPr>
          <w:rFonts w:cs="Arial"/>
          <w:sz w:val="20"/>
        </w:rPr>
        <w:t>appropriate medical treatment as required.</w:t>
      </w:r>
    </w:p>
    <w:p w14:paraId="4B02D34F" w14:textId="10C4B006" w:rsidR="00E92953" w:rsidRPr="00E92953" w:rsidRDefault="00E92953" w:rsidP="00E92953">
      <w:pPr>
        <w:numPr>
          <w:ilvl w:val="0"/>
          <w:numId w:val="34"/>
        </w:numPr>
        <w:tabs>
          <w:tab w:val="clear" w:pos="720"/>
        </w:tabs>
        <w:ind w:left="480"/>
        <w:rPr>
          <w:rFonts w:cs="Arial"/>
          <w:sz w:val="20"/>
        </w:rPr>
      </w:pPr>
      <w:r w:rsidRPr="00C15DFC">
        <w:rPr>
          <w:rFonts w:cs="Arial"/>
          <w:sz w:val="20"/>
        </w:rPr>
        <w:t xml:space="preserve">Complete an </w:t>
      </w:r>
      <w:hyperlink r:id="rId12" w:history="1">
        <w:r w:rsidRPr="00C15DFC">
          <w:rPr>
            <w:rStyle w:val="Hyperlink"/>
            <w:rFonts w:cs="Arial"/>
            <w:sz w:val="20"/>
          </w:rPr>
          <w:t>application for leave</w:t>
        </w:r>
      </w:hyperlink>
      <w:r w:rsidRPr="00C15DFC">
        <w:rPr>
          <w:rFonts w:cs="Arial"/>
          <w:sz w:val="20"/>
        </w:rPr>
        <w:t xml:space="preserve"> if</w:t>
      </w:r>
      <w:r w:rsidRPr="00E92953">
        <w:rPr>
          <w:rFonts w:cs="Arial"/>
          <w:sz w:val="20"/>
        </w:rPr>
        <w:t xml:space="preserve"> absent from work.</w:t>
      </w:r>
    </w:p>
    <w:p w14:paraId="46716819" w14:textId="77777777" w:rsidR="00E92953" w:rsidRPr="00E92953" w:rsidRDefault="00E92953" w:rsidP="00E92953">
      <w:pPr>
        <w:numPr>
          <w:ilvl w:val="0"/>
          <w:numId w:val="34"/>
        </w:numPr>
        <w:tabs>
          <w:tab w:val="clear" w:pos="720"/>
        </w:tabs>
        <w:ind w:left="480"/>
        <w:rPr>
          <w:rFonts w:cs="Arial"/>
          <w:sz w:val="20"/>
        </w:rPr>
      </w:pPr>
      <w:r w:rsidRPr="00E92953">
        <w:rPr>
          <w:rFonts w:cs="Arial"/>
          <w:sz w:val="20"/>
        </w:rPr>
        <w:t xml:space="preserve">Complete a </w:t>
      </w:r>
      <w:hyperlink r:id="rId13" w:tgtFrame="_blank" w:history="1">
        <w:proofErr w:type="spellStart"/>
        <w:r w:rsidRPr="00E92953">
          <w:rPr>
            <w:rStyle w:val="Hyperlink"/>
            <w:rFonts w:cs="Arial"/>
            <w:sz w:val="20"/>
          </w:rPr>
          <w:t>QSuper</w:t>
        </w:r>
        <w:proofErr w:type="spellEnd"/>
        <w:r w:rsidRPr="00E92953">
          <w:rPr>
            <w:rStyle w:val="Hyperlink"/>
            <w:rFonts w:cs="Arial"/>
            <w:sz w:val="20"/>
          </w:rPr>
          <w:t xml:space="preserve"> Income Protection Benefit Claim form</w:t>
        </w:r>
      </w:hyperlink>
      <w:r w:rsidRPr="00E92953">
        <w:rPr>
          <w:rFonts w:cs="Arial"/>
          <w:sz w:val="20"/>
        </w:rPr>
        <w:t xml:space="preserve"> if wishing to access </w:t>
      </w:r>
      <w:proofErr w:type="spellStart"/>
      <w:r w:rsidRPr="00E92953">
        <w:rPr>
          <w:rFonts w:cs="Arial"/>
          <w:sz w:val="20"/>
        </w:rPr>
        <w:t>QSuper</w:t>
      </w:r>
      <w:proofErr w:type="spellEnd"/>
      <w:r w:rsidRPr="00E92953">
        <w:rPr>
          <w:rFonts w:cs="Arial"/>
          <w:sz w:val="20"/>
        </w:rPr>
        <w:t xml:space="preserve"> benefits.</w:t>
      </w:r>
    </w:p>
    <w:p w14:paraId="07B35E3A" w14:textId="77777777" w:rsidR="00E92953" w:rsidRPr="00E92953" w:rsidRDefault="00E92953" w:rsidP="00E92953">
      <w:pPr>
        <w:numPr>
          <w:ilvl w:val="0"/>
          <w:numId w:val="34"/>
        </w:numPr>
        <w:tabs>
          <w:tab w:val="clear" w:pos="720"/>
        </w:tabs>
        <w:ind w:left="480"/>
        <w:rPr>
          <w:rFonts w:cs="Arial"/>
          <w:sz w:val="20"/>
        </w:rPr>
      </w:pPr>
      <w:r w:rsidRPr="00E92953">
        <w:rPr>
          <w:rFonts w:cs="Arial"/>
          <w:sz w:val="20"/>
        </w:rPr>
        <w:t>Complete a WorkCover Claim Form and forward it to Manager/Principal, with a workers’ compensation Medical Certificate attached as soon as possible after obtaining medical treatment. This form needs to be lodged with WorkCover Queensland within 20 business days of an injury/illness occurring (or date first seen by a doctor for injuries that occur over a period of time).</w:t>
      </w:r>
    </w:p>
    <w:p w14:paraId="07329411" w14:textId="77777777" w:rsidR="00E92953" w:rsidRPr="00E92953" w:rsidRDefault="00E92953" w:rsidP="00E92953">
      <w:pPr>
        <w:numPr>
          <w:ilvl w:val="0"/>
          <w:numId w:val="34"/>
        </w:numPr>
        <w:tabs>
          <w:tab w:val="clear" w:pos="720"/>
        </w:tabs>
        <w:ind w:left="480"/>
        <w:rPr>
          <w:rFonts w:cs="Arial"/>
          <w:sz w:val="20"/>
        </w:rPr>
      </w:pPr>
      <w:r w:rsidRPr="00E92953">
        <w:rPr>
          <w:rFonts w:cs="Arial"/>
          <w:sz w:val="20"/>
        </w:rPr>
        <w:t xml:space="preserve">Provide to your Principal and Rehabilitation and Return to Work Coordinator copies of your ADO Agreement and Timesheet (showing the date of injury). </w:t>
      </w:r>
    </w:p>
    <w:p w14:paraId="3A66FE1C" w14:textId="77777777" w:rsidR="00E92953" w:rsidRPr="00E92953" w:rsidRDefault="00E92953" w:rsidP="00E92953">
      <w:pPr>
        <w:ind w:left="120"/>
        <w:rPr>
          <w:rFonts w:cs="Arial"/>
          <w:sz w:val="20"/>
        </w:rPr>
      </w:pPr>
    </w:p>
    <w:p w14:paraId="1C2F38EA" w14:textId="77777777" w:rsidR="00E92953" w:rsidRPr="00E92953" w:rsidRDefault="00E92953" w:rsidP="00E92953">
      <w:pPr>
        <w:pStyle w:val="NormalWeb"/>
        <w:spacing w:before="0" w:beforeAutospacing="0" w:after="0" w:afterAutospacing="0"/>
        <w:rPr>
          <w:rFonts w:ascii="Arial" w:hAnsi="Arial" w:cs="Arial"/>
          <w:sz w:val="20"/>
          <w:szCs w:val="20"/>
        </w:rPr>
      </w:pPr>
      <w:r w:rsidRPr="00E92953">
        <w:rPr>
          <w:rStyle w:val="Emphasis"/>
          <w:rFonts w:ascii="Arial" w:hAnsi="Arial" w:cs="Arial"/>
          <w:sz w:val="20"/>
          <w:szCs w:val="20"/>
        </w:rPr>
        <w:t>Medical Certification</w:t>
      </w:r>
      <w:r w:rsidRPr="00E92953">
        <w:rPr>
          <w:rFonts w:ascii="Arial" w:hAnsi="Arial" w:cs="Arial"/>
          <w:sz w:val="20"/>
          <w:szCs w:val="20"/>
        </w:rPr>
        <w:t xml:space="preserve"> </w:t>
      </w:r>
    </w:p>
    <w:p w14:paraId="5AA71A16" w14:textId="77777777" w:rsidR="00E92953" w:rsidRPr="00E92953" w:rsidRDefault="00E92953" w:rsidP="00E92953">
      <w:pPr>
        <w:numPr>
          <w:ilvl w:val="0"/>
          <w:numId w:val="35"/>
        </w:numPr>
        <w:tabs>
          <w:tab w:val="clear" w:pos="720"/>
        </w:tabs>
        <w:ind w:left="480"/>
        <w:rPr>
          <w:rFonts w:cs="Arial"/>
          <w:sz w:val="20"/>
        </w:rPr>
      </w:pPr>
      <w:r w:rsidRPr="00E92953">
        <w:rPr>
          <w:rFonts w:cs="Arial"/>
          <w:sz w:val="20"/>
        </w:rPr>
        <w:t xml:space="preserve">Provide medical certification (Section 10 </w:t>
      </w:r>
      <w:hyperlink r:id="rId14" w:history="1">
        <w:r w:rsidRPr="00E92953">
          <w:rPr>
            <w:rStyle w:val="Hyperlink"/>
            <w:rFonts w:cs="Arial"/>
            <w:sz w:val="20"/>
          </w:rPr>
          <w:t>Industrial Relations Act 1999</w:t>
        </w:r>
      </w:hyperlink>
      <w:r w:rsidRPr="00E92953">
        <w:rPr>
          <w:rFonts w:cs="Arial"/>
          <w:sz w:val="20"/>
        </w:rPr>
        <w:t xml:space="preserve">) to Principal/Manager that states the nature of illness and approximate period of absence, for all absences due to a work related injury/illness or non-work related injury/illness that require more than 3 days absence from work </w:t>
      </w:r>
    </w:p>
    <w:p w14:paraId="57A096DB" w14:textId="77777777" w:rsidR="00E92953" w:rsidRPr="00E92953" w:rsidRDefault="00E92953" w:rsidP="00E92953">
      <w:pPr>
        <w:numPr>
          <w:ilvl w:val="0"/>
          <w:numId w:val="35"/>
        </w:numPr>
        <w:tabs>
          <w:tab w:val="clear" w:pos="720"/>
        </w:tabs>
        <w:ind w:left="480"/>
        <w:rPr>
          <w:rFonts w:cs="Arial"/>
          <w:sz w:val="20"/>
        </w:rPr>
      </w:pPr>
      <w:r w:rsidRPr="00E92953">
        <w:rPr>
          <w:rFonts w:cs="Arial"/>
          <w:sz w:val="20"/>
        </w:rPr>
        <w:t>Supply a medical certificate for less than three days of absence if subject to a process that is monitoring performance or conduct, or attendance (</w:t>
      </w:r>
      <w:hyperlink r:id="rId15" w:tgtFrame="_blank" w:history="1">
        <w:r w:rsidRPr="00E92953">
          <w:rPr>
            <w:rStyle w:val="Hyperlink"/>
            <w:rFonts w:cs="Arial"/>
            <w:sz w:val="20"/>
          </w:rPr>
          <w:t>Directive No. 19/05 - Sick Leave</w:t>
        </w:r>
      </w:hyperlink>
      <w:r w:rsidRPr="00E92953">
        <w:rPr>
          <w:rFonts w:cs="Arial"/>
          <w:sz w:val="20"/>
        </w:rPr>
        <w:t xml:space="preserve">) </w:t>
      </w:r>
    </w:p>
    <w:p w14:paraId="46C839BB" w14:textId="77777777" w:rsidR="00E92953" w:rsidRPr="00C15DFC" w:rsidRDefault="00E92953" w:rsidP="00E92953">
      <w:pPr>
        <w:numPr>
          <w:ilvl w:val="0"/>
          <w:numId w:val="35"/>
        </w:numPr>
        <w:tabs>
          <w:tab w:val="clear" w:pos="720"/>
        </w:tabs>
        <w:ind w:left="480"/>
        <w:rPr>
          <w:rFonts w:cs="Arial"/>
          <w:sz w:val="20"/>
        </w:rPr>
      </w:pPr>
      <w:r w:rsidRPr="00E92953">
        <w:rPr>
          <w:rFonts w:cs="Arial"/>
          <w:sz w:val="20"/>
        </w:rPr>
        <w:t xml:space="preserve">Supply a workers’ compensation Medical Certificate for all work related injuries. This certificate provides details of all medical or dental diagnoses relevant to a WorkCover claim. Ensure that WorkCover has a current medical certificate </w:t>
      </w:r>
      <w:r w:rsidRPr="00C15DFC">
        <w:rPr>
          <w:rFonts w:cs="Arial"/>
          <w:sz w:val="20"/>
        </w:rPr>
        <w:t>in order to keep a claim active.</w:t>
      </w:r>
    </w:p>
    <w:p w14:paraId="0A5BA389" w14:textId="745F7136" w:rsidR="00E92953" w:rsidRPr="00C15DFC" w:rsidRDefault="00E92953" w:rsidP="00E92953">
      <w:pPr>
        <w:numPr>
          <w:ilvl w:val="0"/>
          <w:numId w:val="35"/>
        </w:numPr>
        <w:tabs>
          <w:tab w:val="clear" w:pos="720"/>
        </w:tabs>
        <w:ind w:left="480"/>
        <w:rPr>
          <w:rFonts w:cs="Arial"/>
          <w:sz w:val="20"/>
        </w:rPr>
      </w:pPr>
      <w:r w:rsidRPr="00C15DFC">
        <w:rPr>
          <w:rFonts w:cs="Arial"/>
          <w:sz w:val="20"/>
        </w:rPr>
        <w:t xml:space="preserve">Provide a </w:t>
      </w:r>
      <w:hyperlink r:id="rId16" w:tgtFrame="_blank" w:history="1">
        <w:r w:rsidRPr="00C15DFC">
          <w:rPr>
            <w:rStyle w:val="Hyperlink"/>
            <w:rFonts w:cs="Arial"/>
            <w:sz w:val="20"/>
          </w:rPr>
          <w:t>clearance medical certificate</w:t>
        </w:r>
      </w:hyperlink>
      <w:r w:rsidRPr="00C15DFC">
        <w:rPr>
          <w:rFonts w:cs="Arial"/>
          <w:sz w:val="20"/>
        </w:rPr>
        <w:t xml:space="preserve"> following any work related injuries.</w:t>
      </w:r>
    </w:p>
    <w:p w14:paraId="789D881F" w14:textId="4B774272" w:rsidR="00E92953" w:rsidRPr="00E92953" w:rsidRDefault="00E92953" w:rsidP="00E92953">
      <w:pPr>
        <w:numPr>
          <w:ilvl w:val="0"/>
          <w:numId w:val="35"/>
        </w:numPr>
        <w:tabs>
          <w:tab w:val="clear" w:pos="720"/>
        </w:tabs>
        <w:ind w:left="480"/>
        <w:rPr>
          <w:rFonts w:cs="Arial"/>
          <w:sz w:val="20"/>
        </w:rPr>
      </w:pPr>
      <w:r w:rsidRPr="00C15DFC">
        <w:rPr>
          <w:rFonts w:cs="Arial"/>
          <w:sz w:val="20"/>
        </w:rPr>
        <w:t xml:space="preserve">Provide a </w:t>
      </w:r>
      <w:hyperlink r:id="rId17" w:tgtFrame="_blank" w:history="1">
        <w:r w:rsidRPr="00C15DFC">
          <w:rPr>
            <w:rStyle w:val="Hyperlink"/>
            <w:rFonts w:cs="Arial"/>
            <w:sz w:val="20"/>
          </w:rPr>
          <w:t>clearance medical certificate</w:t>
        </w:r>
      </w:hyperlink>
      <w:r w:rsidRPr="00C15DFC">
        <w:rPr>
          <w:rFonts w:cs="Arial"/>
          <w:sz w:val="20"/>
        </w:rPr>
        <w:t xml:space="preserve"> following</w:t>
      </w:r>
      <w:r w:rsidRPr="00E92953">
        <w:rPr>
          <w:rFonts w:cs="Arial"/>
          <w:sz w:val="20"/>
        </w:rPr>
        <w:t xml:space="preserve"> any absences from work due to an injury/illness if requested.</w:t>
      </w:r>
    </w:p>
    <w:p w14:paraId="4E7C06CB" w14:textId="77777777" w:rsidR="00E92953" w:rsidRPr="00E92953" w:rsidRDefault="00E92953" w:rsidP="00E92953">
      <w:pPr>
        <w:ind w:left="120"/>
        <w:rPr>
          <w:rFonts w:cs="Arial"/>
          <w:sz w:val="20"/>
        </w:rPr>
      </w:pPr>
    </w:p>
    <w:p w14:paraId="071D8B91" w14:textId="77777777" w:rsidR="00E92953" w:rsidRPr="00E92953" w:rsidRDefault="00E92953" w:rsidP="00E92953">
      <w:pPr>
        <w:pStyle w:val="NormalWeb"/>
        <w:spacing w:before="0" w:beforeAutospacing="0" w:after="0" w:afterAutospacing="0"/>
        <w:rPr>
          <w:rFonts w:ascii="Arial" w:hAnsi="Arial" w:cs="Arial"/>
          <w:sz w:val="20"/>
          <w:szCs w:val="20"/>
        </w:rPr>
      </w:pPr>
      <w:r w:rsidRPr="00E92953">
        <w:rPr>
          <w:rStyle w:val="Emphasis"/>
          <w:rFonts w:ascii="Arial" w:hAnsi="Arial" w:cs="Arial"/>
          <w:sz w:val="20"/>
          <w:szCs w:val="20"/>
        </w:rPr>
        <w:t>General Rehabilitation</w:t>
      </w:r>
      <w:r w:rsidRPr="00E92953">
        <w:rPr>
          <w:rFonts w:ascii="Arial" w:hAnsi="Arial" w:cs="Arial"/>
          <w:sz w:val="20"/>
          <w:szCs w:val="20"/>
        </w:rPr>
        <w:t xml:space="preserve"> </w:t>
      </w:r>
    </w:p>
    <w:p w14:paraId="137FE9C8" w14:textId="77777777" w:rsidR="00E92953" w:rsidRPr="00E92953" w:rsidRDefault="00E92953" w:rsidP="00E92953">
      <w:pPr>
        <w:numPr>
          <w:ilvl w:val="0"/>
          <w:numId w:val="36"/>
        </w:numPr>
        <w:tabs>
          <w:tab w:val="clear" w:pos="720"/>
        </w:tabs>
        <w:ind w:left="480"/>
        <w:rPr>
          <w:rFonts w:cs="Arial"/>
          <w:sz w:val="20"/>
        </w:rPr>
      </w:pPr>
      <w:r w:rsidRPr="00E92953">
        <w:rPr>
          <w:rFonts w:cs="Arial"/>
          <w:sz w:val="20"/>
        </w:rPr>
        <w:t>Participate in rehabilitation by:</w:t>
      </w:r>
    </w:p>
    <w:p w14:paraId="2D3868A9" w14:textId="77777777" w:rsidR="00E92953" w:rsidRPr="00E92953" w:rsidRDefault="00E92953" w:rsidP="00E92953">
      <w:pPr>
        <w:numPr>
          <w:ilvl w:val="0"/>
          <w:numId w:val="40"/>
        </w:numPr>
        <w:tabs>
          <w:tab w:val="clear" w:pos="1680"/>
          <w:tab w:val="num" w:pos="1286"/>
        </w:tabs>
        <w:ind w:left="1286"/>
        <w:rPr>
          <w:rFonts w:cs="Arial"/>
          <w:sz w:val="20"/>
        </w:rPr>
      </w:pPr>
      <w:r w:rsidRPr="00E92953">
        <w:rPr>
          <w:rFonts w:cs="Arial"/>
          <w:sz w:val="20"/>
        </w:rPr>
        <w:t>cooperating with, and participating in, development of an appropriate rehabilitation program</w:t>
      </w:r>
    </w:p>
    <w:p w14:paraId="6813EE6A" w14:textId="77777777" w:rsidR="00E92953" w:rsidRPr="00E92953" w:rsidRDefault="00E92953" w:rsidP="00E92953">
      <w:pPr>
        <w:numPr>
          <w:ilvl w:val="0"/>
          <w:numId w:val="40"/>
        </w:numPr>
        <w:tabs>
          <w:tab w:val="clear" w:pos="1680"/>
          <w:tab w:val="num" w:pos="1286"/>
        </w:tabs>
        <w:ind w:left="1286"/>
        <w:rPr>
          <w:rFonts w:cs="Arial"/>
          <w:sz w:val="20"/>
        </w:rPr>
      </w:pPr>
      <w:r w:rsidRPr="00E92953">
        <w:rPr>
          <w:rFonts w:cs="Arial"/>
          <w:sz w:val="20"/>
        </w:rPr>
        <w:t>maintaining regular contact with Rehabilitation and Return to Work Coordinator and Manager/Principal</w:t>
      </w:r>
    </w:p>
    <w:p w14:paraId="5FAE3C3C" w14:textId="77777777" w:rsidR="00E92953" w:rsidRPr="00E92953" w:rsidRDefault="00E92953" w:rsidP="00E92953">
      <w:pPr>
        <w:numPr>
          <w:ilvl w:val="0"/>
          <w:numId w:val="40"/>
        </w:numPr>
        <w:tabs>
          <w:tab w:val="clear" w:pos="1680"/>
          <w:tab w:val="num" w:pos="1286"/>
        </w:tabs>
        <w:ind w:left="1286"/>
        <w:rPr>
          <w:rFonts w:cs="Arial"/>
          <w:sz w:val="20"/>
        </w:rPr>
      </w:pPr>
      <w:r w:rsidRPr="00E92953">
        <w:rPr>
          <w:rFonts w:cs="Arial"/>
          <w:sz w:val="20"/>
        </w:rPr>
        <w:t>ceasing any task which adversely affects health condition and report problem immediately to Manager/Principal and/or Rehabilitation and Return to Work Coordinator</w:t>
      </w:r>
    </w:p>
    <w:p w14:paraId="3A49C0EF" w14:textId="77777777" w:rsidR="00E92953" w:rsidRPr="00E92953" w:rsidRDefault="00E92953" w:rsidP="00E92953">
      <w:pPr>
        <w:numPr>
          <w:ilvl w:val="0"/>
          <w:numId w:val="40"/>
        </w:numPr>
        <w:tabs>
          <w:tab w:val="clear" w:pos="1680"/>
          <w:tab w:val="num" w:pos="1286"/>
        </w:tabs>
        <w:ind w:left="1286"/>
        <w:rPr>
          <w:rFonts w:cs="Arial"/>
          <w:sz w:val="20"/>
        </w:rPr>
      </w:pPr>
      <w:r w:rsidRPr="00E92953">
        <w:rPr>
          <w:rFonts w:cs="Arial"/>
          <w:sz w:val="20"/>
        </w:rPr>
        <w:t>obtaining appropriate medical treatment from a doctor or health professional of their own choosing</w:t>
      </w:r>
    </w:p>
    <w:p w14:paraId="3A7B6352" w14:textId="77777777" w:rsidR="00E92953" w:rsidRPr="00E92953" w:rsidRDefault="00E92953" w:rsidP="00E92953">
      <w:pPr>
        <w:numPr>
          <w:ilvl w:val="0"/>
          <w:numId w:val="40"/>
        </w:numPr>
        <w:tabs>
          <w:tab w:val="clear" w:pos="1680"/>
          <w:tab w:val="num" w:pos="1286"/>
        </w:tabs>
        <w:ind w:left="1286"/>
        <w:rPr>
          <w:rFonts w:cs="Arial"/>
          <w:sz w:val="20"/>
        </w:rPr>
      </w:pPr>
      <w:proofErr w:type="gramStart"/>
      <w:r w:rsidRPr="00E92953">
        <w:rPr>
          <w:rFonts w:cs="Arial"/>
          <w:sz w:val="20"/>
        </w:rPr>
        <w:t>providing</w:t>
      </w:r>
      <w:proofErr w:type="gramEnd"/>
      <w:r w:rsidRPr="00E92953">
        <w:rPr>
          <w:rFonts w:cs="Arial"/>
          <w:sz w:val="20"/>
        </w:rPr>
        <w:t xml:space="preserve"> current documentation from treating medical practitioners regarding current diagnosis and capacity to safely perform work. This includes duties able to be performed, any restrictions to duties, hours able to be worked and details of any reasonable adjustments necessary.</w:t>
      </w:r>
    </w:p>
    <w:p w14:paraId="2A9E1A1B" w14:textId="77777777" w:rsidR="00E92953" w:rsidRPr="00E92953" w:rsidRDefault="00E92953" w:rsidP="00E92953">
      <w:pPr>
        <w:numPr>
          <w:ilvl w:val="0"/>
          <w:numId w:val="40"/>
        </w:numPr>
        <w:tabs>
          <w:tab w:val="clear" w:pos="1680"/>
          <w:tab w:val="num" w:pos="1286"/>
        </w:tabs>
        <w:ind w:left="1286"/>
        <w:rPr>
          <w:rFonts w:cs="Arial"/>
          <w:sz w:val="20"/>
        </w:rPr>
      </w:pPr>
      <w:proofErr w:type="gramStart"/>
      <w:r w:rsidRPr="00E92953">
        <w:rPr>
          <w:rFonts w:cs="Arial"/>
          <w:sz w:val="20"/>
        </w:rPr>
        <w:t>complying</w:t>
      </w:r>
      <w:proofErr w:type="gramEnd"/>
      <w:r w:rsidRPr="00E92953">
        <w:rPr>
          <w:rFonts w:cs="Arial"/>
          <w:sz w:val="20"/>
        </w:rPr>
        <w:t xml:space="preserve"> with rehabilitation program, and not undertaking activities (including those outside work hours) that could hinder recovery.</w:t>
      </w:r>
    </w:p>
    <w:p w14:paraId="0E5C4512" w14:textId="77777777" w:rsidR="00E92953" w:rsidRPr="00E92953" w:rsidRDefault="00E92953" w:rsidP="00E92953">
      <w:pPr>
        <w:numPr>
          <w:ilvl w:val="0"/>
          <w:numId w:val="40"/>
        </w:numPr>
        <w:tabs>
          <w:tab w:val="clear" w:pos="1680"/>
          <w:tab w:val="num" w:pos="1286"/>
        </w:tabs>
        <w:ind w:left="1286"/>
        <w:rPr>
          <w:rFonts w:cs="Arial"/>
          <w:sz w:val="20"/>
        </w:rPr>
      </w:pPr>
      <w:r w:rsidRPr="00E92953">
        <w:rPr>
          <w:rFonts w:cs="Arial"/>
          <w:sz w:val="20"/>
        </w:rPr>
        <w:t>Wherever possible make and attend all appointments related to any injury/illness outside of rostered working hours.</w:t>
      </w:r>
    </w:p>
    <w:p w14:paraId="04D26D0E" w14:textId="77777777" w:rsidR="00E92953" w:rsidRPr="00E92953" w:rsidRDefault="00E92953" w:rsidP="00E92953">
      <w:pPr>
        <w:numPr>
          <w:ilvl w:val="0"/>
          <w:numId w:val="40"/>
        </w:numPr>
        <w:tabs>
          <w:tab w:val="clear" w:pos="1680"/>
          <w:tab w:val="num" w:pos="1286"/>
        </w:tabs>
        <w:ind w:left="1286"/>
        <w:rPr>
          <w:rFonts w:cs="Arial"/>
          <w:sz w:val="20"/>
        </w:rPr>
      </w:pPr>
      <w:proofErr w:type="gramStart"/>
      <w:r w:rsidRPr="00E92953">
        <w:rPr>
          <w:rFonts w:cs="Arial"/>
          <w:sz w:val="20"/>
        </w:rPr>
        <w:t>participating</w:t>
      </w:r>
      <w:proofErr w:type="gramEnd"/>
      <w:r w:rsidRPr="00E92953">
        <w:rPr>
          <w:rFonts w:cs="Arial"/>
          <w:sz w:val="20"/>
        </w:rPr>
        <w:t xml:space="preserve"> in any referrals by Department to a rehabilitation provider.</w:t>
      </w:r>
    </w:p>
    <w:p w14:paraId="17AE5754" w14:textId="77777777" w:rsidR="00E92953" w:rsidRPr="00E92953" w:rsidRDefault="00E92953" w:rsidP="00E92953">
      <w:pPr>
        <w:numPr>
          <w:ilvl w:val="0"/>
          <w:numId w:val="36"/>
        </w:numPr>
        <w:tabs>
          <w:tab w:val="clear" w:pos="720"/>
        </w:tabs>
        <w:ind w:left="480"/>
        <w:rPr>
          <w:rFonts w:cs="Arial"/>
          <w:sz w:val="20"/>
        </w:rPr>
      </w:pPr>
      <w:r w:rsidRPr="00E92953">
        <w:rPr>
          <w:rFonts w:cs="Arial"/>
          <w:sz w:val="20"/>
        </w:rPr>
        <w:t xml:space="preserve">Attend any medical examination arranged by Department under Part 7 of </w:t>
      </w:r>
      <w:r w:rsidRPr="00E92953">
        <w:rPr>
          <w:rStyle w:val="Emphasis"/>
          <w:rFonts w:cs="Arial"/>
          <w:sz w:val="20"/>
        </w:rPr>
        <w:t>Public Service Act 2008</w:t>
      </w:r>
      <w:r w:rsidRPr="00E92953">
        <w:rPr>
          <w:rFonts w:cs="Arial"/>
          <w:sz w:val="20"/>
        </w:rPr>
        <w:t>.</w:t>
      </w:r>
    </w:p>
    <w:p w14:paraId="1658EF8F" w14:textId="77777777" w:rsidR="00E92953" w:rsidRPr="00E92953" w:rsidRDefault="00E92953" w:rsidP="00E92953">
      <w:pPr>
        <w:ind w:left="120"/>
        <w:rPr>
          <w:rFonts w:cs="Arial"/>
          <w:sz w:val="20"/>
        </w:rPr>
      </w:pPr>
      <w:bookmarkStart w:id="0" w:name="_GoBack"/>
      <w:bookmarkEnd w:id="0"/>
      <w:r>
        <w:rPr>
          <w:rFonts w:cs="Arial"/>
          <w:sz w:val="20"/>
        </w:rPr>
        <w:br w:type="page"/>
      </w:r>
      <w:r w:rsidRPr="00E92953">
        <w:rPr>
          <w:rStyle w:val="Emphasis"/>
          <w:rFonts w:cs="Arial"/>
          <w:sz w:val="20"/>
        </w:rPr>
        <w:lastRenderedPageBreak/>
        <w:t>Non-Work Related Injuries</w:t>
      </w:r>
      <w:r w:rsidRPr="00E92953">
        <w:rPr>
          <w:rFonts w:cs="Arial"/>
          <w:sz w:val="20"/>
        </w:rPr>
        <w:t xml:space="preserve"> </w:t>
      </w:r>
    </w:p>
    <w:p w14:paraId="6CEB03B5" w14:textId="77777777" w:rsidR="00E92953" w:rsidRPr="00E92953" w:rsidRDefault="00E92953" w:rsidP="00E92953">
      <w:pPr>
        <w:numPr>
          <w:ilvl w:val="0"/>
          <w:numId w:val="37"/>
        </w:numPr>
        <w:tabs>
          <w:tab w:val="clear" w:pos="720"/>
        </w:tabs>
        <w:ind w:left="480"/>
        <w:rPr>
          <w:rFonts w:cs="Arial"/>
          <w:sz w:val="20"/>
        </w:rPr>
      </w:pPr>
      <w:proofErr w:type="gramStart"/>
      <w:r w:rsidRPr="00E92953">
        <w:rPr>
          <w:rFonts w:cs="Arial"/>
          <w:sz w:val="20"/>
        </w:rPr>
        <w:t>Advise</w:t>
      </w:r>
      <w:proofErr w:type="gramEnd"/>
      <w:r w:rsidRPr="00E92953">
        <w:rPr>
          <w:rFonts w:cs="Arial"/>
          <w:sz w:val="20"/>
        </w:rPr>
        <w:t xml:space="preserve"> Rehabilitation and Return to Work Coordinators if rehabilitation services may be required.</w:t>
      </w:r>
    </w:p>
    <w:p w14:paraId="0EFA30E4" w14:textId="77777777" w:rsidR="00E92953" w:rsidRPr="00E92953" w:rsidRDefault="00E92953" w:rsidP="00E92953">
      <w:pPr>
        <w:numPr>
          <w:ilvl w:val="0"/>
          <w:numId w:val="37"/>
        </w:numPr>
        <w:tabs>
          <w:tab w:val="clear" w:pos="720"/>
        </w:tabs>
        <w:ind w:left="480"/>
        <w:rPr>
          <w:rFonts w:cs="Arial"/>
          <w:sz w:val="20"/>
        </w:rPr>
      </w:pPr>
      <w:r w:rsidRPr="00E92953">
        <w:rPr>
          <w:rFonts w:cs="Arial"/>
          <w:sz w:val="20"/>
        </w:rPr>
        <w:t>Before returning to work, supply a medical clearance from a treating doctor.</w:t>
      </w:r>
    </w:p>
    <w:p w14:paraId="2F32514D" w14:textId="77777777" w:rsidR="00E92953" w:rsidRPr="00E92953" w:rsidRDefault="00E92953" w:rsidP="00E92953">
      <w:pPr>
        <w:pStyle w:val="NormalWeb"/>
        <w:spacing w:before="0" w:beforeAutospacing="0" w:after="0" w:afterAutospacing="0"/>
        <w:ind w:left="480"/>
        <w:rPr>
          <w:rStyle w:val="Emphasis"/>
          <w:rFonts w:ascii="Arial" w:hAnsi="Arial" w:cs="Arial"/>
          <w:sz w:val="20"/>
          <w:szCs w:val="20"/>
        </w:rPr>
      </w:pPr>
    </w:p>
    <w:p w14:paraId="3865D2D6" w14:textId="77777777" w:rsidR="00E92953" w:rsidRPr="00E92953" w:rsidRDefault="00E92953" w:rsidP="00E92953">
      <w:pPr>
        <w:pStyle w:val="NormalWeb"/>
        <w:spacing w:before="0" w:beforeAutospacing="0" w:after="0" w:afterAutospacing="0"/>
        <w:rPr>
          <w:rFonts w:ascii="Arial" w:hAnsi="Arial" w:cs="Arial"/>
          <w:sz w:val="20"/>
          <w:szCs w:val="20"/>
        </w:rPr>
      </w:pPr>
      <w:r w:rsidRPr="00E92953">
        <w:rPr>
          <w:rStyle w:val="Emphasis"/>
          <w:rFonts w:ascii="Arial" w:hAnsi="Arial" w:cs="Arial"/>
          <w:sz w:val="20"/>
          <w:szCs w:val="20"/>
        </w:rPr>
        <w:t>Release of Information</w:t>
      </w:r>
      <w:r w:rsidRPr="00E92953">
        <w:rPr>
          <w:rFonts w:ascii="Arial" w:hAnsi="Arial" w:cs="Arial"/>
          <w:sz w:val="20"/>
          <w:szCs w:val="20"/>
        </w:rPr>
        <w:t xml:space="preserve"> </w:t>
      </w:r>
    </w:p>
    <w:p w14:paraId="355629BE" w14:textId="77777777" w:rsidR="00E92953" w:rsidRPr="00E92953" w:rsidRDefault="00E92953" w:rsidP="00E92953">
      <w:pPr>
        <w:numPr>
          <w:ilvl w:val="0"/>
          <w:numId w:val="38"/>
        </w:numPr>
        <w:tabs>
          <w:tab w:val="clear" w:pos="720"/>
        </w:tabs>
        <w:ind w:left="480"/>
        <w:rPr>
          <w:rFonts w:cs="Arial"/>
          <w:sz w:val="20"/>
        </w:rPr>
      </w:pPr>
      <w:r w:rsidRPr="00E92953">
        <w:rPr>
          <w:rFonts w:cs="Arial"/>
          <w:sz w:val="20"/>
        </w:rPr>
        <w:t>Obtain copies of documents collected during rehabilitation process by requesting this information from Rehabilitation and Return to Work Coordinator in writing. Information requested may be provided via a treating medical practitioner if there is concern that this information may have a detrimental on employee’s health or wellbeing.</w:t>
      </w:r>
    </w:p>
    <w:p w14:paraId="458C3B3C" w14:textId="77777777" w:rsidR="00E92953" w:rsidRPr="00E92953" w:rsidRDefault="00E92953" w:rsidP="00E92953">
      <w:pPr>
        <w:ind w:left="120"/>
        <w:rPr>
          <w:rFonts w:cs="Arial"/>
          <w:sz w:val="20"/>
        </w:rPr>
      </w:pPr>
    </w:p>
    <w:p w14:paraId="2FC94523" w14:textId="77777777" w:rsidR="00E92953" w:rsidRPr="00E92953" w:rsidRDefault="00E92953" w:rsidP="00E92953">
      <w:pPr>
        <w:pStyle w:val="NormalWeb"/>
        <w:spacing w:before="0" w:beforeAutospacing="0" w:after="0" w:afterAutospacing="0"/>
        <w:rPr>
          <w:rFonts w:ascii="Arial" w:hAnsi="Arial" w:cs="Arial"/>
          <w:sz w:val="20"/>
          <w:szCs w:val="20"/>
        </w:rPr>
      </w:pPr>
      <w:r w:rsidRPr="00E92953">
        <w:rPr>
          <w:rStyle w:val="Emphasis"/>
          <w:rFonts w:ascii="Arial" w:hAnsi="Arial" w:cs="Arial"/>
          <w:sz w:val="20"/>
          <w:szCs w:val="20"/>
        </w:rPr>
        <w:t>Dispute Resolution</w:t>
      </w:r>
      <w:r w:rsidRPr="00E92953">
        <w:rPr>
          <w:rFonts w:ascii="Arial" w:hAnsi="Arial" w:cs="Arial"/>
          <w:sz w:val="20"/>
          <w:szCs w:val="20"/>
        </w:rPr>
        <w:t xml:space="preserve"> </w:t>
      </w:r>
    </w:p>
    <w:p w14:paraId="576E2F79" w14:textId="77777777" w:rsidR="00E92953" w:rsidRPr="00E92953" w:rsidRDefault="00E92953" w:rsidP="00E92953">
      <w:pPr>
        <w:numPr>
          <w:ilvl w:val="0"/>
          <w:numId w:val="39"/>
        </w:numPr>
        <w:tabs>
          <w:tab w:val="clear" w:pos="720"/>
        </w:tabs>
        <w:ind w:left="480"/>
        <w:rPr>
          <w:rFonts w:cs="Arial"/>
          <w:sz w:val="20"/>
        </w:rPr>
      </w:pPr>
      <w:r w:rsidRPr="00E92953">
        <w:rPr>
          <w:rFonts w:cs="Arial"/>
          <w:sz w:val="20"/>
        </w:rPr>
        <w:t>Raise any issues or concerns about rehabilitation program with Rehabilitation and Return to Work Coordinator or Manager/Principal.</w:t>
      </w:r>
    </w:p>
    <w:p w14:paraId="3920140B" w14:textId="77777777" w:rsidR="00E92953" w:rsidRPr="00E92953" w:rsidRDefault="00E92953" w:rsidP="00E92953">
      <w:pPr>
        <w:numPr>
          <w:ilvl w:val="0"/>
          <w:numId w:val="39"/>
        </w:numPr>
        <w:tabs>
          <w:tab w:val="clear" w:pos="720"/>
        </w:tabs>
        <w:ind w:left="480"/>
        <w:rPr>
          <w:rFonts w:cs="Arial"/>
          <w:sz w:val="20"/>
        </w:rPr>
      </w:pPr>
      <w:r w:rsidRPr="00E92953">
        <w:rPr>
          <w:rFonts w:cs="Arial"/>
          <w:sz w:val="20"/>
        </w:rPr>
        <w:t>Raise issues that are not resolved by Rehabilitation and Return to Work Coordinator or Manager/Principal with Regional/Institute Human Resource Manager or Director, or Organisational Health Unit for Central Office employees.</w:t>
      </w:r>
    </w:p>
    <w:p w14:paraId="1EADB0BB" w14:textId="17C772B3" w:rsidR="00E92953" w:rsidRPr="00E92953" w:rsidRDefault="00E92953" w:rsidP="00E92953">
      <w:pPr>
        <w:numPr>
          <w:ilvl w:val="0"/>
          <w:numId w:val="39"/>
        </w:numPr>
        <w:tabs>
          <w:tab w:val="clear" w:pos="720"/>
        </w:tabs>
        <w:ind w:left="480"/>
        <w:rPr>
          <w:rFonts w:cs="Arial"/>
          <w:sz w:val="20"/>
        </w:rPr>
      </w:pPr>
      <w:r w:rsidRPr="00E92953">
        <w:rPr>
          <w:rFonts w:cs="Arial"/>
          <w:sz w:val="20"/>
        </w:rPr>
        <w:t xml:space="preserve">Institute normal grievance procedures as per </w:t>
      </w:r>
      <w:hyperlink r:id="rId18" w:history="1">
        <w:r w:rsidR="00C15DFC" w:rsidRPr="00C15DFC">
          <w:rPr>
            <w:rStyle w:val="Hyperlink"/>
            <w:rFonts w:cs="Arial"/>
            <w:sz w:val="20"/>
          </w:rPr>
          <w:t>Managing Employee Complaints</w:t>
        </w:r>
      </w:hyperlink>
      <w:r w:rsidRPr="00E92953">
        <w:rPr>
          <w:rFonts w:cs="Arial"/>
          <w:sz w:val="20"/>
        </w:rPr>
        <w:t xml:space="preserve">.  </w:t>
      </w:r>
    </w:p>
    <w:p w14:paraId="0861BB65" w14:textId="77777777" w:rsidR="00E92953" w:rsidRPr="00E92953" w:rsidRDefault="00E92953" w:rsidP="00E92953">
      <w:pPr>
        <w:numPr>
          <w:ilvl w:val="0"/>
          <w:numId w:val="39"/>
        </w:numPr>
        <w:tabs>
          <w:tab w:val="clear" w:pos="720"/>
        </w:tabs>
        <w:ind w:left="480"/>
        <w:rPr>
          <w:rFonts w:cs="Arial"/>
          <w:sz w:val="20"/>
        </w:rPr>
      </w:pPr>
      <w:r w:rsidRPr="00E92953">
        <w:rPr>
          <w:rFonts w:cs="Arial"/>
          <w:sz w:val="20"/>
        </w:rPr>
        <w:t xml:space="preserve">Lodge a review with </w:t>
      </w:r>
      <w:smartTag w:uri="urn:schemas-microsoft-com:office:smarttags" w:element="PersonName">
        <w:r w:rsidRPr="00E92953">
          <w:rPr>
            <w:rFonts w:cs="Arial"/>
            <w:sz w:val="20"/>
          </w:rPr>
          <w:t>Q-COMP</w:t>
        </w:r>
      </w:smartTag>
      <w:r w:rsidRPr="00E92953">
        <w:rPr>
          <w:rFonts w:cs="Arial"/>
          <w:sz w:val="20"/>
        </w:rPr>
        <w:t xml:space="preserve"> if aggrieved by a WorkCover Queensland decision.</w:t>
      </w:r>
    </w:p>
    <w:p w14:paraId="285ED3C8" w14:textId="77777777" w:rsidR="00E92953" w:rsidRPr="00E92953" w:rsidRDefault="00E92953" w:rsidP="00E92953">
      <w:pPr>
        <w:numPr>
          <w:ilvl w:val="0"/>
          <w:numId w:val="39"/>
        </w:numPr>
        <w:tabs>
          <w:tab w:val="clear" w:pos="720"/>
        </w:tabs>
        <w:ind w:left="480"/>
        <w:rPr>
          <w:rFonts w:cs="Arial"/>
          <w:sz w:val="20"/>
        </w:rPr>
      </w:pPr>
      <w:r w:rsidRPr="00E92953">
        <w:rPr>
          <w:rFonts w:cs="Arial"/>
          <w:sz w:val="20"/>
        </w:rPr>
        <w:t xml:space="preserve">Lodge an appeal with Industrial Magistrates Court or Queensland Industrial Relations Commission if aggrieved by a </w:t>
      </w:r>
      <w:smartTag w:uri="urn:schemas-microsoft-com:office:smarttags" w:element="PersonName">
        <w:r w:rsidRPr="00E92953">
          <w:rPr>
            <w:rFonts w:cs="Arial"/>
            <w:sz w:val="20"/>
          </w:rPr>
          <w:t>Q-COMP</w:t>
        </w:r>
      </w:smartTag>
      <w:r w:rsidRPr="00E92953">
        <w:rPr>
          <w:rFonts w:cs="Arial"/>
          <w:sz w:val="20"/>
        </w:rPr>
        <w:t xml:space="preserve"> decision.</w:t>
      </w:r>
    </w:p>
    <w:p w14:paraId="58EF5B13" w14:textId="77777777" w:rsidR="00E92953" w:rsidRPr="00E92953" w:rsidRDefault="00E92953" w:rsidP="00E92953">
      <w:pPr>
        <w:rPr>
          <w:sz w:val="20"/>
        </w:rPr>
      </w:pPr>
    </w:p>
    <w:p w14:paraId="7185C350" w14:textId="77777777" w:rsidR="00EA5DE4" w:rsidRPr="00E92953" w:rsidRDefault="00EA5DE4" w:rsidP="00E92953">
      <w:pPr>
        <w:rPr>
          <w:rFonts w:cs="Arial"/>
          <w:sz w:val="20"/>
        </w:rPr>
      </w:pPr>
    </w:p>
    <w:sectPr w:rsidR="00EA5DE4" w:rsidRPr="00E92953" w:rsidSect="004E0ADE">
      <w:footerReference w:type="default" r:id="rId19"/>
      <w:headerReference w:type="first" r:id="rId20"/>
      <w:footerReference w:type="first" r:id="rId21"/>
      <w:type w:val="continuous"/>
      <w:pgSz w:w="11906" w:h="16838" w:code="9"/>
      <w:pgMar w:top="1134" w:right="566" w:bottom="1134" w:left="567" w:header="709" w:footer="10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855B8" w14:textId="77777777" w:rsidR="008441A9" w:rsidRDefault="008441A9">
      <w:r>
        <w:separator/>
      </w:r>
    </w:p>
  </w:endnote>
  <w:endnote w:type="continuationSeparator" w:id="0">
    <w:p w14:paraId="45FA3402" w14:textId="77777777" w:rsidR="008441A9" w:rsidRDefault="0084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A4EB2" w14:textId="73DEBA1C" w:rsidR="005210CE" w:rsidRDefault="00D000A4" w:rsidP="005210CE">
    <w:pPr>
      <w:pStyle w:val="ListParagraph"/>
      <w:tabs>
        <w:tab w:val="right" w:pos="10206"/>
      </w:tabs>
      <w:spacing w:after="0"/>
      <w:rPr>
        <w:b/>
        <w:sz w:val="18"/>
        <w:szCs w:val="18"/>
      </w:rPr>
    </w:pPr>
    <w:r>
      <w:rPr>
        <w:noProof/>
      </w:rPr>
      <w:drawing>
        <wp:anchor distT="0" distB="0" distL="114300" distR="114300" simplePos="0" relativeHeight="251658752" behindDoc="1" locked="0" layoutInCell="1" allowOverlap="1" wp14:anchorId="1D9EAA18" wp14:editId="28DA8728">
          <wp:simplePos x="0" y="0"/>
          <wp:positionH relativeFrom="page">
            <wp:posOffset>5246321</wp:posOffset>
          </wp:positionH>
          <wp:positionV relativeFrom="page">
            <wp:posOffset>9818566</wp:posOffset>
          </wp:positionV>
          <wp:extent cx="2181225" cy="618490"/>
          <wp:effectExtent l="0" t="0" r="9525"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13845"/>
                  <a:stretch/>
                </pic:blipFill>
                <pic:spPr bwMode="auto">
                  <a:xfrm>
                    <a:off x="0" y="0"/>
                    <a:ext cx="2181225" cy="61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6BD977" w14:textId="77777777" w:rsidR="005210CE" w:rsidRDefault="005210CE" w:rsidP="00D22417">
    <w:pPr>
      <w:pStyle w:val="ListParagraph"/>
      <w:tabs>
        <w:tab w:val="right" w:pos="10206"/>
      </w:tabs>
      <w:spacing w:after="0" w:line="240" w:lineRule="auto"/>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to the Department of Education, Training and Employment </w:t>
    </w:r>
  </w:p>
  <w:p w14:paraId="64F73B7A" w14:textId="3B081FD5" w:rsidR="00D22417" w:rsidRDefault="005210CE" w:rsidP="00D22417">
    <w:pPr>
      <w:pStyle w:val="ListParagraph"/>
      <w:tabs>
        <w:tab w:val="right" w:pos="10206"/>
      </w:tabs>
      <w:spacing w:after="0" w:line="240" w:lineRule="auto"/>
      <w:ind w:left="0"/>
      <w:rPr>
        <w:rFonts w:ascii="Arial" w:hAnsi="Arial" w:cs="Arial"/>
        <w:sz w:val="18"/>
        <w:szCs w:val="18"/>
      </w:rPr>
    </w:pPr>
    <w:r>
      <w:rPr>
        <w:rFonts w:ascii="Arial" w:hAnsi="Arial" w:cs="Arial"/>
        <w:sz w:val="18"/>
        <w:szCs w:val="18"/>
      </w:rPr>
      <w:t>Policy and Procedure</w:t>
    </w:r>
    <w:r w:rsidRPr="00253958">
      <w:rPr>
        <w:rFonts w:ascii="Arial" w:hAnsi="Arial" w:cs="Arial"/>
        <w:sz w:val="18"/>
        <w:szCs w:val="18"/>
      </w:rPr>
      <w:t xml:space="preserve"> Register at </w:t>
    </w:r>
    <w:hyperlink r:id="rId2" w:history="1">
      <w:r w:rsidR="004E2C7C">
        <w:rPr>
          <w:rStyle w:val="Hyperlink"/>
          <w:rFonts w:ascii="Arial" w:hAnsi="Arial" w:cs="Arial"/>
          <w:sz w:val="18"/>
          <w:szCs w:val="18"/>
        </w:rPr>
        <w:t>https://ppr.qed.qld.gov.au/pp/workplace-rehabilitation-procedure</w:t>
      </w:r>
    </w:hyperlink>
    <w:r w:rsidRPr="00253958">
      <w:rPr>
        <w:rFonts w:ascii="Arial" w:hAnsi="Arial" w:cs="Arial"/>
        <w:sz w:val="18"/>
        <w:szCs w:val="18"/>
      </w:rPr>
      <w:t xml:space="preserve"> </w:t>
    </w:r>
  </w:p>
  <w:p w14:paraId="28826A12" w14:textId="41DDC765" w:rsidR="005210CE" w:rsidRDefault="005210CE" w:rsidP="00D22417">
    <w:pPr>
      <w:pStyle w:val="ListParagraph"/>
      <w:tabs>
        <w:tab w:val="right" w:pos="10206"/>
      </w:tabs>
      <w:spacing w:after="0" w:line="240" w:lineRule="auto"/>
      <w:ind w:left="0"/>
      <w:rPr>
        <w:rFonts w:ascii="Arial" w:hAnsi="Arial" w:cs="Arial"/>
        <w:sz w:val="18"/>
        <w:szCs w:val="18"/>
      </w:rPr>
    </w:pPr>
    <w:proofErr w:type="gramStart"/>
    <w:r w:rsidRPr="00253958">
      <w:rPr>
        <w:rFonts w:ascii="Arial" w:hAnsi="Arial" w:cs="Arial"/>
        <w:sz w:val="18"/>
        <w:szCs w:val="18"/>
      </w:rPr>
      <w:t>to</w:t>
    </w:r>
    <w:proofErr w:type="gramEnd"/>
    <w:r w:rsidRPr="00253958">
      <w:rPr>
        <w:rFonts w:ascii="Arial" w:hAnsi="Arial" w:cs="Arial"/>
        <w:sz w:val="18"/>
        <w:szCs w:val="18"/>
      </w:rPr>
      <w:t xml:space="preserve"> ensure you have the most current version of this document. </w:t>
    </w:r>
    <w:r w:rsidRPr="00253958">
      <w:rPr>
        <w:rFonts w:ascii="Arial" w:hAnsi="Arial" w:cs="Arial"/>
        <w:sz w:val="18"/>
        <w:szCs w:val="18"/>
      </w:rPr>
      <w:tab/>
    </w:r>
    <w:r>
      <w:rPr>
        <w:rFonts w:ascii="Arial" w:hAnsi="Arial" w:cs="Arial"/>
        <w:sz w:val="18"/>
        <w:szCs w:val="18"/>
      </w:rPr>
      <w:t xml:space="preserve">   </w:t>
    </w:r>
    <w:r w:rsidRPr="00A74440">
      <w:rPr>
        <w:rFonts w:ascii="Arial" w:hAnsi="Arial" w:cs="Arial"/>
        <w:sz w:val="18"/>
        <w:szCs w:val="18"/>
      </w:rPr>
      <w:t xml:space="preserve">Page </w:t>
    </w:r>
    <w:r w:rsidRPr="005210CE">
      <w:rPr>
        <w:rFonts w:ascii="Arial" w:hAnsi="Arial" w:cs="Arial"/>
        <w:sz w:val="18"/>
        <w:szCs w:val="18"/>
      </w:rPr>
      <w:fldChar w:fldCharType="begin"/>
    </w:r>
    <w:r w:rsidRPr="005210CE">
      <w:rPr>
        <w:rFonts w:ascii="Arial" w:hAnsi="Arial" w:cs="Arial"/>
        <w:sz w:val="18"/>
        <w:szCs w:val="18"/>
      </w:rPr>
      <w:instrText xml:space="preserve"> PAGE   \* MERGEFORMAT </w:instrText>
    </w:r>
    <w:r w:rsidRPr="005210CE">
      <w:rPr>
        <w:rFonts w:ascii="Arial" w:hAnsi="Arial" w:cs="Arial"/>
        <w:sz w:val="18"/>
        <w:szCs w:val="18"/>
      </w:rPr>
      <w:fldChar w:fldCharType="separate"/>
    </w:r>
    <w:r w:rsidR="004E2C7C">
      <w:rPr>
        <w:rFonts w:ascii="Arial" w:hAnsi="Arial" w:cs="Arial"/>
        <w:noProof/>
        <w:sz w:val="18"/>
        <w:szCs w:val="18"/>
      </w:rPr>
      <w:t>2</w:t>
    </w:r>
    <w:r w:rsidRPr="005210CE">
      <w:rPr>
        <w:rFonts w:ascii="Arial" w:hAnsi="Arial" w:cs="Arial"/>
        <w:noProof/>
        <w:sz w:val="18"/>
        <w:szCs w:val="18"/>
      </w:rPr>
      <w:fldChar w:fldCharType="end"/>
    </w:r>
    <w:r>
      <w:rPr>
        <w:rFonts w:ascii="Arial" w:hAnsi="Arial" w:cs="Arial"/>
        <w:noProof/>
        <w:sz w:val="18"/>
        <w:szCs w:val="18"/>
      </w:rPr>
      <w:t xml:space="preserve"> </w:t>
    </w:r>
    <w:r w:rsidRPr="00A74440">
      <w:rPr>
        <w:rFonts w:ascii="Arial" w:hAnsi="Arial" w:cs="Arial"/>
        <w:sz w:val="18"/>
        <w:szCs w:val="18"/>
      </w:rPr>
      <w:t xml:space="preserve">of </w:t>
    </w:r>
    <w:r w:rsidR="00693703">
      <w:rPr>
        <w:rFonts w:ascii="Arial" w:hAnsi="Arial" w:cs="Arial"/>
        <w:sz w:val="18"/>
        <w:szCs w:val="18"/>
      </w:rPr>
      <w:fldChar w:fldCharType="begin"/>
    </w:r>
    <w:r w:rsidR="00693703">
      <w:rPr>
        <w:rFonts w:ascii="Arial" w:hAnsi="Arial" w:cs="Arial"/>
        <w:sz w:val="18"/>
        <w:szCs w:val="18"/>
      </w:rPr>
      <w:instrText xml:space="preserve"> NUMPAGES   \* MERGEFORMAT </w:instrText>
    </w:r>
    <w:r w:rsidR="00693703">
      <w:rPr>
        <w:rFonts w:ascii="Arial" w:hAnsi="Arial" w:cs="Arial"/>
        <w:sz w:val="18"/>
        <w:szCs w:val="18"/>
      </w:rPr>
      <w:fldChar w:fldCharType="separate"/>
    </w:r>
    <w:r w:rsidR="004E2C7C">
      <w:rPr>
        <w:rFonts w:ascii="Arial" w:hAnsi="Arial" w:cs="Arial"/>
        <w:noProof/>
        <w:sz w:val="18"/>
        <w:szCs w:val="18"/>
      </w:rPr>
      <w:t>2</w:t>
    </w:r>
    <w:r w:rsidR="00693703">
      <w:rPr>
        <w:rFonts w:ascii="Arial" w:hAnsi="Arial" w:cs="Arial"/>
        <w:sz w:val="18"/>
        <w:szCs w:val="18"/>
      </w:rPr>
      <w:fldChar w:fldCharType="end"/>
    </w:r>
  </w:p>
  <w:p w14:paraId="2E2C0517" w14:textId="77777777" w:rsidR="00ED5A27" w:rsidRPr="00ED5A27" w:rsidRDefault="00ED5A27" w:rsidP="00ED5A27">
    <w:pPr>
      <w:pStyle w:val="ListParagraph"/>
      <w:tabs>
        <w:tab w:val="right" w:pos="10206"/>
      </w:tabs>
      <w:spacing w:after="0"/>
      <w:ind w:left="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C122" w14:textId="6DBD43CF" w:rsidR="00C4637C" w:rsidRDefault="00D000A4" w:rsidP="00253958">
    <w:pPr>
      <w:pStyle w:val="ListParagraph"/>
      <w:tabs>
        <w:tab w:val="right" w:pos="10206"/>
      </w:tabs>
      <w:spacing w:after="0"/>
      <w:rPr>
        <w:b/>
        <w:sz w:val="18"/>
        <w:szCs w:val="18"/>
      </w:rPr>
    </w:pPr>
    <w:r>
      <w:rPr>
        <w:noProof/>
      </w:rPr>
      <w:drawing>
        <wp:anchor distT="0" distB="0" distL="114300" distR="114300" simplePos="0" relativeHeight="251657728" behindDoc="1" locked="0" layoutInCell="1" allowOverlap="1" wp14:anchorId="1657A619" wp14:editId="05474A48">
          <wp:simplePos x="0" y="0"/>
          <wp:positionH relativeFrom="page">
            <wp:posOffset>5239971</wp:posOffset>
          </wp:positionH>
          <wp:positionV relativeFrom="page">
            <wp:posOffset>9843721</wp:posOffset>
          </wp:positionV>
          <wp:extent cx="2190750" cy="618490"/>
          <wp:effectExtent l="0" t="0" r="0" b="0"/>
          <wp:wrapNone/>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13469"/>
                  <a:stretch/>
                </pic:blipFill>
                <pic:spPr bwMode="auto">
                  <a:xfrm>
                    <a:off x="0" y="0"/>
                    <a:ext cx="2190750" cy="61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A0C83" w14:textId="77777777" w:rsidR="00C4637C" w:rsidRDefault="00C4637C" w:rsidP="00D22417">
    <w:pPr>
      <w:pStyle w:val="ListParagraph"/>
      <w:tabs>
        <w:tab w:val="right" w:pos="10206"/>
      </w:tabs>
      <w:spacing w:after="0" w:line="240" w:lineRule="auto"/>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to the Department of Education, Training and Employment </w:t>
    </w:r>
  </w:p>
  <w:p w14:paraId="4E6DB74F" w14:textId="7D71B484" w:rsidR="00D22417" w:rsidRDefault="00567D03" w:rsidP="00D22417">
    <w:pPr>
      <w:pStyle w:val="ListParagraph"/>
      <w:tabs>
        <w:tab w:val="right" w:pos="10206"/>
      </w:tabs>
      <w:spacing w:after="0" w:line="240" w:lineRule="auto"/>
      <w:ind w:left="0"/>
      <w:rPr>
        <w:rFonts w:ascii="Arial" w:hAnsi="Arial" w:cs="Arial"/>
        <w:sz w:val="18"/>
        <w:szCs w:val="18"/>
      </w:rPr>
    </w:pPr>
    <w:r>
      <w:rPr>
        <w:rFonts w:ascii="Arial" w:hAnsi="Arial" w:cs="Arial"/>
        <w:sz w:val="18"/>
        <w:szCs w:val="18"/>
      </w:rPr>
      <w:t>Policy and Procedure</w:t>
    </w:r>
    <w:r w:rsidR="00C4637C" w:rsidRPr="00253958">
      <w:rPr>
        <w:rFonts w:ascii="Arial" w:hAnsi="Arial" w:cs="Arial"/>
        <w:sz w:val="18"/>
        <w:szCs w:val="18"/>
      </w:rPr>
      <w:t xml:space="preserve"> Register at </w:t>
    </w:r>
    <w:hyperlink r:id="rId2" w:history="1">
      <w:r w:rsidR="004E2C7C">
        <w:rPr>
          <w:rStyle w:val="Hyperlink"/>
          <w:rFonts w:ascii="Arial" w:hAnsi="Arial" w:cs="Arial"/>
          <w:sz w:val="18"/>
          <w:szCs w:val="18"/>
        </w:rPr>
        <w:t>https://ppr.qed.qld.gov.au/pp/workplace-rehabilitation-procedure</w:t>
      </w:r>
    </w:hyperlink>
    <w:r w:rsidR="00C4637C" w:rsidRPr="00253958">
      <w:rPr>
        <w:rFonts w:ascii="Arial" w:hAnsi="Arial" w:cs="Arial"/>
        <w:sz w:val="18"/>
        <w:szCs w:val="18"/>
      </w:rPr>
      <w:t xml:space="preserve">  </w:t>
    </w:r>
  </w:p>
  <w:p w14:paraId="082ED1AA" w14:textId="551E85D5" w:rsidR="00C4637C" w:rsidRPr="00253958" w:rsidRDefault="00C4637C" w:rsidP="00D22417">
    <w:pPr>
      <w:pStyle w:val="ListParagraph"/>
      <w:tabs>
        <w:tab w:val="right" w:pos="10206"/>
      </w:tabs>
      <w:spacing w:after="0" w:line="240" w:lineRule="auto"/>
      <w:ind w:left="0"/>
      <w:rPr>
        <w:rFonts w:ascii="Arial" w:hAnsi="Arial" w:cs="Arial"/>
        <w:sz w:val="18"/>
        <w:szCs w:val="18"/>
      </w:rPr>
    </w:pPr>
    <w:proofErr w:type="gramStart"/>
    <w:r w:rsidRPr="00253958">
      <w:rPr>
        <w:rFonts w:ascii="Arial" w:hAnsi="Arial" w:cs="Arial"/>
        <w:sz w:val="18"/>
        <w:szCs w:val="18"/>
      </w:rPr>
      <w:t>to</w:t>
    </w:r>
    <w:proofErr w:type="gramEnd"/>
    <w:r w:rsidRPr="00253958">
      <w:rPr>
        <w:rFonts w:ascii="Arial" w:hAnsi="Arial" w:cs="Arial"/>
        <w:sz w:val="18"/>
        <w:szCs w:val="18"/>
      </w:rPr>
      <w:t xml:space="preserve"> ensure you have the most current version of this document. </w:t>
    </w:r>
    <w:r w:rsidRPr="00253958">
      <w:rPr>
        <w:rFonts w:ascii="Arial" w:hAnsi="Arial" w:cs="Arial"/>
        <w:sz w:val="18"/>
        <w:szCs w:val="18"/>
      </w:rPr>
      <w:tab/>
    </w:r>
    <w:r w:rsidR="00567D03">
      <w:rPr>
        <w:rFonts w:ascii="Arial" w:hAnsi="Arial" w:cs="Arial"/>
        <w:sz w:val="18"/>
        <w:szCs w:val="18"/>
      </w:rPr>
      <w:t xml:space="preserve">   </w:t>
    </w:r>
    <w:r w:rsidR="009E09F1">
      <w:rPr>
        <w:rFonts w:ascii="Arial" w:hAnsi="Arial" w:cs="Arial"/>
        <w:sz w:val="18"/>
        <w:szCs w:val="18"/>
      </w:rPr>
      <w:t xml:space="preserve">Page </w:t>
    </w:r>
    <w:r w:rsidR="009E09F1" w:rsidRPr="009E09F1">
      <w:rPr>
        <w:rFonts w:ascii="Arial" w:hAnsi="Arial" w:cs="Arial"/>
        <w:sz w:val="18"/>
        <w:szCs w:val="18"/>
      </w:rPr>
      <w:fldChar w:fldCharType="begin"/>
    </w:r>
    <w:r w:rsidR="009E09F1" w:rsidRPr="009E09F1">
      <w:rPr>
        <w:rFonts w:ascii="Arial" w:hAnsi="Arial" w:cs="Arial"/>
        <w:sz w:val="18"/>
        <w:szCs w:val="18"/>
      </w:rPr>
      <w:instrText xml:space="preserve"> PAGE   \* MERGEFORMAT </w:instrText>
    </w:r>
    <w:r w:rsidR="009E09F1" w:rsidRPr="009E09F1">
      <w:rPr>
        <w:rFonts w:ascii="Arial" w:hAnsi="Arial" w:cs="Arial"/>
        <w:sz w:val="18"/>
        <w:szCs w:val="18"/>
      </w:rPr>
      <w:fldChar w:fldCharType="separate"/>
    </w:r>
    <w:r w:rsidR="004E2C7C">
      <w:rPr>
        <w:rFonts w:ascii="Arial" w:hAnsi="Arial" w:cs="Arial"/>
        <w:noProof/>
        <w:sz w:val="18"/>
        <w:szCs w:val="18"/>
      </w:rPr>
      <w:t>1</w:t>
    </w:r>
    <w:r w:rsidR="009E09F1" w:rsidRPr="009E09F1">
      <w:rPr>
        <w:rFonts w:ascii="Arial" w:hAnsi="Arial" w:cs="Arial"/>
        <w:noProof/>
        <w:sz w:val="18"/>
        <w:szCs w:val="18"/>
      </w:rPr>
      <w:fldChar w:fldCharType="end"/>
    </w:r>
    <w:r w:rsidR="00A74440" w:rsidRPr="00A74440">
      <w:rPr>
        <w:rFonts w:ascii="Arial" w:hAnsi="Arial" w:cs="Arial"/>
        <w:sz w:val="18"/>
        <w:szCs w:val="18"/>
      </w:rPr>
      <w:t xml:space="preserve"> of </w:t>
    </w:r>
    <w:r w:rsidR="00693703">
      <w:rPr>
        <w:rFonts w:ascii="Arial" w:hAnsi="Arial" w:cs="Arial"/>
        <w:sz w:val="18"/>
        <w:szCs w:val="18"/>
      </w:rPr>
      <w:fldChar w:fldCharType="begin"/>
    </w:r>
    <w:r w:rsidR="00693703">
      <w:rPr>
        <w:rFonts w:ascii="Arial" w:hAnsi="Arial" w:cs="Arial"/>
        <w:sz w:val="18"/>
        <w:szCs w:val="18"/>
      </w:rPr>
      <w:instrText xml:space="preserve"> NUMPAGES   \* MERGEFORMAT </w:instrText>
    </w:r>
    <w:r w:rsidR="00693703">
      <w:rPr>
        <w:rFonts w:ascii="Arial" w:hAnsi="Arial" w:cs="Arial"/>
        <w:sz w:val="18"/>
        <w:szCs w:val="18"/>
      </w:rPr>
      <w:fldChar w:fldCharType="separate"/>
    </w:r>
    <w:r w:rsidR="004E2C7C">
      <w:rPr>
        <w:rFonts w:ascii="Arial" w:hAnsi="Arial" w:cs="Arial"/>
        <w:noProof/>
        <w:sz w:val="18"/>
        <w:szCs w:val="18"/>
      </w:rPr>
      <w:t>2</w:t>
    </w:r>
    <w:r w:rsidR="00693703">
      <w:rPr>
        <w:rFonts w:ascii="Arial" w:hAnsi="Arial" w:cs="Arial"/>
        <w:sz w:val="18"/>
        <w:szCs w:val="18"/>
      </w:rPr>
      <w:fldChar w:fldCharType="end"/>
    </w:r>
    <w:r w:rsidRPr="00253958">
      <w:rPr>
        <w:rFonts w:ascii="Arial" w:hAnsi="Arial" w:cs="Arial"/>
        <w:sz w:val="18"/>
        <w:szCs w:val="18"/>
      </w:rPr>
      <w:t xml:space="preserve"> </w:t>
    </w:r>
  </w:p>
  <w:p w14:paraId="072E1298" w14:textId="77777777" w:rsidR="00C4637C" w:rsidRDefault="00C46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8A72" w14:textId="77777777" w:rsidR="008441A9" w:rsidRDefault="008441A9">
      <w:r>
        <w:separator/>
      </w:r>
    </w:p>
  </w:footnote>
  <w:footnote w:type="continuationSeparator" w:id="0">
    <w:p w14:paraId="3984D1F5" w14:textId="77777777" w:rsidR="008441A9" w:rsidRDefault="0084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2997" w14:textId="49CF9154" w:rsidR="00774367" w:rsidRDefault="00D000A4">
    <w:pPr>
      <w:pStyle w:val="Header"/>
    </w:pPr>
    <w:r>
      <w:rPr>
        <w:noProof/>
        <w:lang w:eastAsia="zh-CN"/>
      </w:rPr>
      <w:drawing>
        <wp:anchor distT="0" distB="0" distL="114300" distR="114300" simplePos="0" relativeHeight="251656704" behindDoc="1" locked="0" layoutInCell="1" allowOverlap="1" wp14:anchorId="6AF00E0B" wp14:editId="7626CE91">
          <wp:simplePos x="0" y="0"/>
          <wp:positionH relativeFrom="column">
            <wp:posOffset>-76200</wp:posOffset>
          </wp:positionH>
          <wp:positionV relativeFrom="paragraph">
            <wp:posOffset>-116840</wp:posOffset>
          </wp:positionV>
          <wp:extent cx="6972300" cy="1527810"/>
          <wp:effectExtent l="0" t="0" r="0" b="0"/>
          <wp:wrapNone/>
          <wp:docPr id="9" name="Picture 9" descr="A4 header portrait_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 header portrait_D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11455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7444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145BD"/>
    <w:multiLevelType w:val="multilevel"/>
    <w:tmpl w:val="404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90CFE"/>
    <w:multiLevelType w:val="multilevel"/>
    <w:tmpl w:val="278C6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20841"/>
    <w:multiLevelType w:val="multilevel"/>
    <w:tmpl w:val="B7E8F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E6D43"/>
    <w:multiLevelType w:val="multilevel"/>
    <w:tmpl w:val="C7F8F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93229"/>
    <w:multiLevelType w:val="multilevel"/>
    <w:tmpl w:val="F2D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B4F89"/>
    <w:multiLevelType w:val="multilevel"/>
    <w:tmpl w:val="1186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C37AE"/>
    <w:multiLevelType w:val="multilevel"/>
    <w:tmpl w:val="A02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E1006"/>
    <w:multiLevelType w:val="multilevel"/>
    <w:tmpl w:val="D9B8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16672"/>
    <w:multiLevelType w:val="multilevel"/>
    <w:tmpl w:val="F6E0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72B15"/>
    <w:multiLevelType w:val="multilevel"/>
    <w:tmpl w:val="ED14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068F5"/>
    <w:multiLevelType w:val="multilevel"/>
    <w:tmpl w:val="9762FC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D960FE6"/>
    <w:multiLevelType w:val="multilevel"/>
    <w:tmpl w:val="17D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80747"/>
    <w:multiLevelType w:val="multilevel"/>
    <w:tmpl w:val="E0E8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80888"/>
    <w:multiLevelType w:val="multilevel"/>
    <w:tmpl w:val="1534BA8E"/>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15" w15:restartNumberingAfterBreak="0">
    <w:nsid w:val="3D9E1A60"/>
    <w:multiLevelType w:val="multilevel"/>
    <w:tmpl w:val="02FE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C5D9F"/>
    <w:multiLevelType w:val="multilevel"/>
    <w:tmpl w:val="DC1C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F3269"/>
    <w:multiLevelType w:val="multilevel"/>
    <w:tmpl w:val="4C4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B49A0"/>
    <w:multiLevelType w:val="multilevel"/>
    <w:tmpl w:val="8EA85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E1B53"/>
    <w:multiLevelType w:val="multilevel"/>
    <w:tmpl w:val="DC2AD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67E26"/>
    <w:multiLevelType w:val="multilevel"/>
    <w:tmpl w:val="78640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5303F"/>
    <w:multiLevelType w:val="multilevel"/>
    <w:tmpl w:val="24F8B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7582A"/>
    <w:multiLevelType w:val="singleLevel"/>
    <w:tmpl w:val="2D7A2ED8"/>
    <w:lvl w:ilvl="0">
      <w:start w:val="1"/>
      <w:numFmt w:val="lowerRoman"/>
      <w:pStyle w:val="Lista"/>
      <w:lvlText w:val="%1)"/>
      <w:lvlJc w:val="left"/>
      <w:pPr>
        <w:tabs>
          <w:tab w:val="num" w:pos="720"/>
        </w:tabs>
        <w:ind w:left="360" w:hanging="360"/>
      </w:pPr>
    </w:lvl>
  </w:abstractNum>
  <w:abstractNum w:abstractNumId="23" w15:restartNumberingAfterBreak="0">
    <w:nsid w:val="4A073120"/>
    <w:multiLevelType w:val="multilevel"/>
    <w:tmpl w:val="9CD6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42A0E"/>
    <w:multiLevelType w:val="multilevel"/>
    <w:tmpl w:val="329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85583"/>
    <w:multiLevelType w:val="multilevel"/>
    <w:tmpl w:val="A1AE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62059"/>
    <w:multiLevelType w:val="multilevel"/>
    <w:tmpl w:val="46B26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72CCA"/>
    <w:multiLevelType w:val="multilevel"/>
    <w:tmpl w:val="0526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62922"/>
    <w:multiLevelType w:val="multilevel"/>
    <w:tmpl w:val="5D5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616C4"/>
    <w:multiLevelType w:val="multilevel"/>
    <w:tmpl w:val="3E1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541CB"/>
    <w:multiLevelType w:val="multilevel"/>
    <w:tmpl w:val="9CFC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F34354"/>
    <w:multiLevelType w:val="multilevel"/>
    <w:tmpl w:val="762E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5F6ADA"/>
    <w:multiLevelType w:val="hybridMultilevel"/>
    <w:tmpl w:val="EA7E70BA"/>
    <w:lvl w:ilvl="0" w:tplc="0C090003">
      <w:start w:val="1"/>
      <w:numFmt w:val="bullet"/>
      <w:lvlText w:val="o"/>
      <w:lvlJc w:val="left"/>
      <w:pPr>
        <w:tabs>
          <w:tab w:val="num" w:pos="1680"/>
        </w:tabs>
        <w:ind w:left="1680" w:hanging="360"/>
      </w:pPr>
      <w:rPr>
        <w:rFonts w:ascii="Courier New" w:hAnsi="Courier New" w:cs="Courier New"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583B190B"/>
    <w:multiLevelType w:val="multilevel"/>
    <w:tmpl w:val="F180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7939E3"/>
    <w:multiLevelType w:val="multilevel"/>
    <w:tmpl w:val="D1B0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45FD5"/>
    <w:multiLevelType w:val="multilevel"/>
    <w:tmpl w:val="52C6E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EA3BD3"/>
    <w:multiLevelType w:val="multilevel"/>
    <w:tmpl w:val="8AE26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D1096"/>
    <w:multiLevelType w:val="multilevel"/>
    <w:tmpl w:val="E60AC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80FF8"/>
    <w:multiLevelType w:val="multilevel"/>
    <w:tmpl w:val="7DD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B1A35"/>
    <w:multiLevelType w:val="multilevel"/>
    <w:tmpl w:val="1A6E4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27"/>
  </w:num>
  <w:num w:numId="4">
    <w:abstractNumId w:val="7"/>
  </w:num>
  <w:num w:numId="5">
    <w:abstractNumId w:val="1"/>
  </w:num>
  <w:num w:numId="6">
    <w:abstractNumId w:val="37"/>
  </w:num>
  <w:num w:numId="7">
    <w:abstractNumId w:val="3"/>
  </w:num>
  <w:num w:numId="8">
    <w:abstractNumId w:val="34"/>
  </w:num>
  <w:num w:numId="9">
    <w:abstractNumId w:val="23"/>
  </w:num>
  <w:num w:numId="10">
    <w:abstractNumId w:val="13"/>
  </w:num>
  <w:num w:numId="11">
    <w:abstractNumId w:val="4"/>
  </w:num>
  <w:num w:numId="12">
    <w:abstractNumId w:val="39"/>
  </w:num>
  <w:num w:numId="13">
    <w:abstractNumId w:val="10"/>
  </w:num>
  <w:num w:numId="14">
    <w:abstractNumId w:val="31"/>
  </w:num>
  <w:num w:numId="15">
    <w:abstractNumId w:val="26"/>
  </w:num>
  <w:num w:numId="16">
    <w:abstractNumId w:val="12"/>
  </w:num>
  <w:num w:numId="17">
    <w:abstractNumId w:val="19"/>
  </w:num>
  <w:num w:numId="18">
    <w:abstractNumId w:val="35"/>
  </w:num>
  <w:num w:numId="19">
    <w:abstractNumId w:val="2"/>
  </w:num>
  <w:num w:numId="20">
    <w:abstractNumId w:val="38"/>
  </w:num>
  <w:num w:numId="21">
    <w:abstractNumId w:val="15"/>
  </w:num>
  <w:num w:numId="22">
    <w:abstractNumId w:val="33"/>
  </w:num>
  <w:num w:numId="23">
    <w:abstractNumId w:val="11"/>
  </w:num>
  <w:num w:numId="24">
    <w:abstractNumId w:val="14"/>
  </w:num>
  <w:num w:numId="25">
    <w:abstractNumId w:val="30"/>
  </w:num>
  <w:num w:numId="26">
    <w:abstractNumId w:val="18"/>
  </w:num>
  <w:num w:numId="27">
    <w:abstractNumId w:val="17"/>
  </w:num>
  <w:num w:numId="28">
    <w:abstractNumId w:val="29"/>
  </w:num>
  <w:num w:numId="29">
    <w:abstractNumId w:val="6"/>
  </w:num>
  <w:num w:numId="30">
    <w:abstractNumId w:val="28"/>
  </w:num>
  <w:num w:numId="31">
    <w:abstractNumId w:val="9"/>
  </w:num>
  <w:num w:numId="32">
    <w:abstractNumId w:val="21"/>
  </w:num>
  <w:num w:numId="33">
    <w:abstractNumId w:val="36"/>
  </w:num>
  <w:num w:numId="34">
    <w:abstractNumId w:val="25"/>
  </w:num>
  <w:num w:numId="35">
    <w:abstractNumId w:val="8"/>
  </w:num>
  <w:num w:numId="36">
    <w:abstractNumId w:val="20"/>
  </w:num>
  <w:num w:numId="37">
    <w:abstractNumId w:val="5"/>
  </w:num>
  <w:num w:numId="38">
    <w:abstractNumId w:val="24"/>
  </w:num>
  <w:num w:numId="39">
    <w:abstractNumId w:val="16"/>
  </w:num>
  <w:num w:numId="4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21FB1"/>
    <w:rsid w:val="00031FF5"/>
    <w:rsid w:val="0004171B"/>
    <w:rsid w:val="00057540"/>
    <w:rsid w:val="00083B90"/>
    <w:rsid w:val="00094DF6"/>
    <w:rsid w:val="00096667"/>
    <w:rsid w:val="000A2FAC"/>
    <w:rsid w:val="000A55E2"/>
    <w:rsid w:val="000B6BDF"/>
    <w:rsid w:val="000B6D94"/>
    <w:rsid w:val="000D147C"/>
    <w:rsid w:val="000E0CB2"/>
    <w:rsid w:val="000E6026"/>
    <w:rsid w:val="000E75D3"/>
    <w:rsid w:val="000F4FB9"/>
    <w:rsid w:val="00104BEE"/>
    <w:rsid w:val="00105DCD"/>
    <w:rsid w:val="00117DB3"/>
    <w:rsid w:val="00131318"/>
    <w:rsid w:val="0013406A"/>
    <w:rsid w:val="001436C3"/>
    <w:rsid w:val="00167E71"/>
    <w:rsid w:val="00190C72"/>
    <w:rsid w:val="001925FF"/>
    <w:rsid w:val="001B76DB"/>
    <w:rsid w:val="001C342A"/>
    <w:rsid w:val="001E1DD6"/>
    <w:rsid w:val="001E41A7"/>
    <w:rsid w:val="001E4424"/>
    <w:rsid w:val="001E51BB"/>
    <w:rsid w:val="001F1771"/>
    <w:rsid w:val="0022354E"/>
    <w:rsid w:val="0022550C"/>
    <w:rsid w:val="00253958"/>
    <w:rsid w:val="00257615"/>
    <w:rsid w:val="00281EB1"/>
    <w:rsid w:val="00291CFC"/>
    <w:rsid w:val="002E0161"/>
    <w:rsid w:val="002E7CC7"/>
    <w:rsid w:val="003164B2"/>
    <w:rsid w:val="00342F32"/>
    <w:rsid w:val="00344F32"/>
    <w:rsid w:val="00346A76"/>
    <w:rsid w:val="00350E83"/>
    <w:rsid w:val="00357726"/>
    <w:rsid w:val="003702B0"/>
    <w:rsid w:val="00380F3B"/>
    <w:rsid w:val="003B0DE4"/>
    <w:rsid w:val="003B779D"/>
    <w:rsid w:val="00406A12"/>
    <w:rsid w:val="00416CFC"/>
    <w:rsid w:val="00434627"/>
    <w:rsid w:val="00435BB4"/>
    <w:rsid w:val="00447454"/>
    <w:rsid w:val="00452466"/>
    <w:rsid w:val="00476534"/>
    <w:rsid w:val="00484943"/>
    <w:rsid w:val="00496696"/>
    <w:rsid w:val="004A131C"/>
    <w:rsid w:val="004A2694"/>
    <w:rsid w:val="004A63FB"/>
    <w:rsid w:val="004B3F11"/>
    <w:rsid w:val="004D0DD4"/>
    <w:rsid w:val="004D4243"/>
    <w:rsid w:val="004E0ADE"/>
    <w:rsid w:val="004E2C7C"/>
    <w:rsid w:val="00500951"/>
    <w:rsid w:val="00502407"/>
    <w:rsid w:val="0052036D"/>
    <w:rsid w:val="005210CE"/>
    <w:rsid w:val="00521C20"/>
    <w:rsid w:val="00531E4C"/>
    <w:rsid w:val="00567D03"/>
    <w:rsid w:val="00585C05"/>
    <w:rsid w:val="00585F52"/>
    <w:rsid w:val="00592F38"/>
    <w:rsid w:val="00595846"/>
    <w:rsid w:val="005B19F5"/>
    <w:rsid w:val="005F055F"/>
    <w:rsid w:val="005F5A14"/>
    <w:rsid w:val="00607EA8"/>
    <w:rsid w:val="006273D2"/>
    <w:rsid w:val="00644187"/>
    <w:rsid w:val="00647DD2"/>
    <w:rsid w:val="006649A3"/>
    <w:rsid w:val="00665AC1"/>
    <w:rsid w:val="00665F27"/>
    <w:rsid w:val="0067190E"/>
    <w:rsid w:val="00671EED"/>
    <w:rsid w:val="00681332"/>
    <w:rsid w:val="006841C9"/>
    <w:rsid w:val="0068642B"/>
    <w:rsid w:val="00692832"/>
    <w:rsid w:val="00693703"/>
    <w:rsid w:val="006A13AE"/>
    <w:rsid w:val="006A7581"/>
    <w:rsid w:val="006B71A8"/>
    <w:rsid w:val="00700F96"/>
    <w:rsid w:val="007025C5"/>
    <w:rsid w:val="00734153"/>
    <w:rsid w:val="00737C37"/>
    <w:rsid w:val="00774367"/>
    <w:rsid w:val="00781CFD"/>
    <w:rsid w:val="007A1AA7"/>
    <w:rsid w:val="007A670B"/>
    <w:rsid w:val="007D2B8C"/>
    <w:rsid w:val="007E43C8"/>
    <w:rsid w:val="007F6C32"/>
    <w:rsid w:val="0081561B"/>
    <w:rsid w:val="00821392"/>
    <w:rsid w:val="0082705B"/>
    <w:rsid w:val="008441A9"/>
    <w:rsid w:val="00846788"/>
    <w:rsid w:val="008776DF"/>
    <w:rsid w:val="0089372E"/>
    <w:rsid w:val="008A642D"/>
    <w:rsid w:val="008C6BB2"/>
    <w:rsid w:val="008D40A0"/>
    <w:rsid w:val="008E2167"/>
    <w:rsid w:val="008E5436"/>
    <w:rsid w:val="009038C5"/>
    <w:rsid w:val="009109A0"/>
    <w:rsid w:val="00912F49"/>
    <w:rsid w:val="009308C0"/>
    <w:rsid w:val="00934591"/>
    <w:rsid w:val="00964F78"/>
    <w:rsid w:val="009715C2"/>
    <w:rsid w:val="009812C8"/>
    <w:rsid w:val="00983884"/>
    <w:rsid w:val="009A6AA3"/>
    <w:rsid w:val="009C0E9A"/>
    <w:rsid w:val="009C7BB0"/>
    <w:rsid w:val="009D52EA"/>
    <w:rsid w:val="009E09F1"/>
    <w:rsid w:val="00A063C7"/>
    <w:rsid w:val="00A13F6F"/>
    <w:rsid w:val="00A42DC1"/>
    <w:rsid w:val="00A74440"/>
    <w:rsid w:val="00A80197"/>
    <w:rsid w:val="00A8770C"/>
    <w:rsid w:val="00A91A6F"/>
    <w:rsid w:val="00A9748C"/>
    <w:rsid w:val="00AA056A"/>
    <w:rsid w:val="00AC2505"/>
    <w:rsid w:val="00AC43D0"/>
    <w:rsid w:val="00AC4DB3"/>
    <w:rsid w:val="00AF4E1C"/>
    <w:rsid w:val="00B03AD6"/>
    <w:rsid w:val="00B2651D"/>
    <w:rsid w:val="00B27420"/>
    <w:rsid w:val="00B27D78"/>
    <w:rsid w:val="00B33075"/>
    <w:rsid w:val="00B56E28"/>
    <w:rsid w:val="00B65E84"/>
    <w:rsid w:val="00B671DC"/>
    <w:rsid w:val="00B67677"/>
    <w:rsid w:val="00B713F5"/>
    <w:rsid w:val="00B746B6"/>
    <w:rsid w:val="00B74B99"/>
    <w:rsid w:val="00B81997"/>
    <w:rsid w:val="00B85496"/>
    <w:rsid w:val="00BA1AED"/>
    <w:rsid w:val="00BB2FD8"/>
    <w:rsid w:val="00BD0663"/>
    <w:rsid w:val="00BF012C"/>
    <w:rsid w:val="00C05FA7"/>
    <w:rsid w:val="00C066B9"/>
    <w:rsid w:val="00C15DFC"/>
    <w:rsid w:val="00C21315"/>
    <w:rsid w:val="00C3036E"/>
    <w:rsid w:val="00C30423"/>
    <w:rsid w:val="00C4637C"/>
    <w:rsid w:val="00C4686A"/>
    <w:rsid w:val="00C53397"/>
    <w:rsid w:val="00C75910"/>
    <w:rsid w:val="00CB14DC"/>
    <w:rsid w:val="00CC6CB6"/>
    <w:rsid w:val="00CE0980"/>
    <w:rsid w:val="00D000A4"/>
    <w:rsid w:val="00D014EC"/>
    <w:rsid w:val="00D0562D"/>
    <w:rsid w:val="00D22417"/>
    <w:rsid w:val="00D41438"/>
    <w:rsid w:val="00D577D9"/>
    <w:rsid w:val="00D62883"/>
    <w:rsid w:val="00D630D8"/>
    <w:rsid w:val="00D87E97"/>
    <w:rsid w:val="00D9119B"/>
    <w:rsid w:val="00DC6CAE"/>
    <w:rsid w:val="00DD0D7B"/>
    <w:rsid w:val="00DD3DD3"/>
    <w:rsid w:val="00DF03CE"/>
    <w:rsid w:val="00DF5875"/>
    <w:rsid w:val="00E11CE8"/>
    <w:rsid w:val="00E16EF4"/>
    <w:rsid w:val="00E2646E"/>
    <w:rsid w:val="00E35C2B"/>
    <w:rsid w:val="00E51EBB"/>
    <w:rsid w:val="00E800D7"/>
    <w:rsid w:val="00E9176F"/>
    <w:rsid w:val="00E9208F"/>
    <w:rsid w:val="00E92953"/>
    <w:rsid w:val="00E9334A"/>
    <w:rsid w:val="00EA5DE4"/>
    <w:rsid w:val="00ED5A27"/>
    <w:rsid w:val="00F41F73"/>
    <w:rsid w:val="00F74EA2"/>
    <w:rsid w:val="00F76EBD"/>
    <w:rsid w:val="00F776FB"/>
    <w:rsid w:val="00FB0113"/>
    <w:rsid w:val="00FB124F"/>
    <w:rsid w:val="00FC7EF2"/>
    <w:rsid w:val="00FF2975"/>
    <w:rsid w:val="00FF51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AA06AB0"/>
  <w15:chartTrackingRefBased/>
  <w15:docId w15:val="{BD60DAAB-CE8F-4D08-9105-6ADA750B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ED5A27"/>
    <w:pPr>
      <w:keepNext/>
      <w:spacing w:before="240" w:after="60"/>
      <w:outlineLvl w:val="0"/>
    </w:pPr>
    <w:rPr>
      <w:rFonts w:eastAsia="Times New Roman" w:cs="Arial"/>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4">
    <w:name w:val="heading 4"/>
    <w:basedOn w:val="Normal"/>
    <w:next w:val="Normal"/>
    <w:link w:val="Heading4Char"/>
    <w:semiHidden/>
    <w:unhideWhenUsed/>
    <w:qFormat/>
    <w:rsid w:val="00964F7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styleId="ListParagraph">
    <w:name w:val="List Paragraph"/>
    <w:basedOn w:val="Normal"/>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nhideWhenUsed/>
    <w:rsid w:val="00253958"/>
    <w:rPr>
      <w:color w:val="0000FF"/>
      <w:u w:val="single"/>
    </w:rPr>
  </w:style>
  <w:style w:type="paragraph" w:styleId="BodyText">
    <w:name w:val="Body Text"/>
    <w:basedOn w:val="Normal"/>
    <w:link w:val="BodyTextChar"/>
    <w:rsid w:val="005210CE"/>
    <w:pPr>
      <w:keepLines/>
      <w:spacing w:before="115"/>
    </w:pPr>
    <w:rPr>
      <w:rFonts w:ascii="Times New Roman" w:eastAsia="Times New Roman" w:hAnsi="Times New Roman"/>
      <w:sz w:val="20"/>
      <w:lang w:val="en-US" w:eastAsia="en-US"/>
    </w:rPr>
  </w:style>
  <w:style w:type="character" w:customStyle="1" w:styleId="BodyTextChar">
    <w:name w:val="Body Text Char"/>
    <w:link w:val="BodyText"/>
    <w:rsid w:val="005210CE"/>
    <w:rPr>
      <w:lang w:val="en-US" w:eastAsia="en-US"/>
    </w:rPr>
  </w:style>
  <w:style w:type="paragraph" w:styleId="NormalWeb">
    <w:name w:val="Normal (Web)"/>
    <w:basedOn w:val="Normal"/>
    <w:rsid w:val="005210CE"/>
    <w:pPr>
      <w:spacing w:before="100" w:beforeAutospacing="1" w:after="100" w:afterAutospacing="1"/>
    </w:pPr>
    <w:rPr>
      <w:rFonts w:ascii="Times New Roman" w:eastAsia="Times New Roman" w:hAnsi="Times New Roman"/>
      <w:szCs w:val="24"/>
      <w:lang w:eastAsia="en-US"/>
    </w:rPr>
  </w:style>
  <w:style w:type="paragraph" w:customStyle="1" w:styleId="Char2CharCharChar">
    <w:name w:val="Char2 Char Char Char"/>
    <w:basedOn w:val="Normal"/>
    <w:rsid w:val="00A80197"/>
    <w:pPr>
      <w:keepNext/>
      <w:numPr>
        <w:ilvl w:val="12"/>
      </w:numPr>
      <w:spacing w:after="160" w:line="240" w:lineRule="exact"/>
      <w:ind w:left="540" w:firstLine="6"/>
    </w:pPr>
    <w:rPr>
      <w:rFonts w:ascii="Verdana" w:eastAsia="Times New Roman" w:hAnsi="Verdana" w:cs="Arial"/>
      <w:bCs/>
      <w:sz w:val="20"/>
      <w:szCs w:val="22"/>
      <w:lang w:val="en-US" w:eastAsia="en-US"/>
    </w:rPr>
  </w:style>
  <w:style w:type="paragraph" w:customStyle="1" w:styleId="Lista">
    <w:name w:val="List a"/>
    <w:basedOn w:val="Normal"/>
    <w:rsid w:val="00A80197"/>
    <w:pPr>
      <w:keepLines/>
      <w:numPr>
        <w:numId w:val="1"/>
      </w:numPr>
      <w:spacing w:before="115"/>
    </w:pPr>
    <w:rPr>
      <w:rFonts w:ascii="Times New Roman" w:eastAsia="Times New Roman" w:hAnsi="Times New Roman"/>
      <w:sz w:val="20"/>
      <w:lang w:eastAsia="en-US"/>
    </w:rPr>
  </w:style>
  <w:style w:type="character" w:styleId="FollowedHyperlink">
    <w:name w:val="FollowedHyperlink"/>
    <w:rsid w:val="00A80197"/>
    <w:rPr>
      <w:color w:val="800080"/>
      <w:u w:val="single"/>
    </w:rPr>
  </w:style>
  <w:style w:type="paragraph" w:customStyle="1" w:styleId="1CharCharChar1CharCharCharChar">
    <w:name w:val="1 Char Char Char1 Char Char Char Char"/>
    <w:basedOn w:val="Normal"/>
    <w:rsid w:val="0052036D"/>
    <w:pPr>
      <w:spacing w:after="160" w:line="240" w:lineRule="exact"/>
    </w:pPr>
    <w:rPr>
      <w:rFonts w:ascii="Verdana" w:eastAsia="Times New Roman" w:hAnsi="Verdana"/>
      <w:sz w:val="20"/>
      <w:lang w:val="en-US" w:eastAsia="en-US"/>
    </w:rPr>
  </w:style>
  <w:style w:type="character" w:styleId="CommentReference">
    <w:name w:val="annotation reference"/>
    <w:rsid w:val="00FF2975"/>
    <w:rPr>
      <w:sz w:val="16"/>
      <w:szCs w:val="16"/>
    </w:rPr>
  </w:style>
  <w:style w:type="paragraph" w:styleId="CommentText">
    <w:name w:val="annotation text"/>
    <w:basedOn w:val="Normal"/>
    <w:link w:val="CommentTextChar"/>
    <w:rsid w:val="00FF2975"/>
    <w:rPr>
      <w:sz w:val="20"/>
    </w:rPr>
  </w:style>
  <w:style w:type="character" w:customStyle="1" w:styleId="CommentTextChar">
    <w:name w:val="Comment Text Char"/>
    <w:link w:val="CommentText"/>
    <w:rsid w:val="00FF2975"/>
    <w:rPr>
      <w:rFonts w:ascii="Arial" w:eastAsia="Times" w:hAnsi="Arial"/>
      <w:lang w:eastAsia="en-AU"/>
    </w:rPr>
  </w:style>
  <w:style w:type="paragraph" w:styleId="CommentSubject">
    <w:name w:val="annotation subject"/>
    <w:basedOn w:val="CommentText"/>
    <w:next w:val="CommentText"/>
    <w:link w:val="CommentSubjectChar"/>
    <w:rsid w:val="00FF2975"/>
    <w:rPr>
      <w:b/>
      <w:bCs/>
    </w:rPr>
  </w:style>
  <w:style w:type="character" w:customStyle="1" w:styleId="CommentSubjectChar">
    <w:name w:val="Comment Subject Char"/>
    <w:link w:val="CommentSubject"/>
    <w:rsid w:val="00FF2975"/>
    <w:rPr>
      <w:rFonts w:ascii="Arial" w:eastAsia="Times" w:hAnsi="Arial"/>
      <w:b/>
      <w:bCs/>
      <w:lang w:eastAsia="en-AU"/>
    </w:rPr>
  </w:style>
  <w:style w:type="paragraph" w:styleId="BalloonText">
    <w:name w:val="Balloon Text"/>
    <w:basedOn w:val="Normal"/>
    <w:link w:val="BalloonTextChar"/>
    <w:rsid w:val="00FF2975"/>
    <w:rPr>
      <w:rFonts w:ascii="Tahoma" w:hAnsi="Tahoma" w:cs="Tahoma"/>
      <w:sz w:val="16"/>
      <w:szCs w:val="16"/>
    </w:rPr>
  </w:style>
  <w:style w:type="character" w:customStyle="1" w:styleId="BalloonTextChar">
    <w:name w:val="Balloon Text Char"/>
    <w:link w:val="BalloonText"/>
    <w:rsid w:val="00FF2975"/>
    <w:rPr>
      <w:rFonts w:ascii="Tahoma" w:eastAsia="Times" w:hAnsi="Tahoma" w:cs="Tahoma"/>
      <w:sz w:val="16"/>
      <w:szCs w:val="16"/>
      <w:lang w:eastAsia="en-AU"/>
    </w:rPr>
  </w:style>
  <w:style w:type="paragraph" w:customStyle="1" w:styleId="Char">
    <w:name w:val="Char"/>
    <w:basedOn w:val="Normal"/>
    <w:rsid w:val="00057540"/>
    <w:pPr>
      <w:spacing w:after="160" w:line="240" w:lineRule="exact"/>
    </w:pPr>
    <w:rPr>
      <w:rFonts w:ascii="Verdana" w:eastAsia="Times New Roman" w:hAnsi="Verdana"/>
      <w:sz w:val="20"/>
      <w:lang w:val="en-US" w:eastAsia="en-US"/>
    </w:rPr>
  </w:style>
  <w:style w:type="paragraph" w:customStyle="1" w:styleId="CharCharCharCharCharChar">
    <w:name w:val="Char Char Char Char Char Char"/>
    <w:basedOn w:val="Normal"/>
    <w:rsid w:val="004A63FB"/>
    <w:rPr>
      <w:rFonts w:eastAsia="Times New Roman"/>
      <w:sz w:val="22"/>
      <w:lang w:eastAsia="en-US"/>
    </w:rPr>
  </w:style>
  <w:style w:type="paragraph" w:styleId="ListBullet">
    <w:name w:val="List Bullet"/>
    <w:basedOn w:val="Normal"/>
    <w:rsid w:val="000A55E2"/>
    <w:pPr>
      <w:numPr>
        <w:numId w:val="2"/>
      </w:numPr>
      <w:contextualSpacing/>
    </w:pPr>
  </w:style>
  <w:style w:type="paragraph" w:customStyle="1" w:styleId="BodyCopy03">
    <w:name w:val="Body Copy_03"/>
    <w:basedOn w:val="Normal"/>
    <w:autoRedefine/>
    <w:qFormat/>
    <w:rsid w:val="00734153"/>
    <w:pPr>
      <w:spacing w:before="80" w:after="80" w:line="276" w:lineRule="auto"/>
      <w:outlineLvl w:val="4"/>
    </w:pPr>
    <w:rPr>
      <w:rFonts w:eastAsia="Times New Roman" w:cs="Arial"/>
      <w:bCs/>
      <w:noProof/>
      <w:color w:val="000000"/>
      <w:sz w:val="20"/>
      <w:szCs w:val="22"/>
      <w:lang w:eastAsia="en-US"/>
    </w:rPr>
  </w:style>
  <w:style w:type="paragraph" w:customStyle="1" w:styleId="bodytext0">
    <w:name w:val="bodytext"/>
    <w:basedOn w:val="Normal"/>
    <w:rsid w:val="009E09F1"/>
    <w:pPr>
      <w:widowControl w:val="0"/>
      <w:tabs>
        <w:tab w:val="left" w:pos="284"/>
        <w:tab w:val="left" w:pos="567"/>
        <w:tab w:val="left" w:pos="851"/>
      </w:tabs>
      <w:autoSpaceDE w:val="0"/>
      <w:autoSpaceDN w:val="0"/>
      <w:adjustRightInd w:val="0"/>
      <w:spacing w:after="80" w:line="220" w:lineRule="exact"/>
      <w:textAlignment w:val="baseline"/>
    </w:pPr>
    <w:rPr>
      <w:rFonts w:eastAsia="Times New Roman"/>
      <w:color w:val="000000"/>
      <w:sz w:val="18"/>
      <w:lang w:val="en-US" w:eastAsia="en-US"/>
    </w:rPr>
  </w:style>
  <w:style w:type="paragraph" w:customStyle="1" w:styleId="Head4">
    <w:name w:val="Head 4"/>
    <w:basedOn w:val="Normal"/>
    <w:rsid w:val="009E09F1"/>
    <w:pPr>
      <w:keepLines/>
      <w:widowControl w:val="0"/>
      <w:tabs>
        <w:tab w:val="center" w:pos="7680"/>
      </w:tabs>
      <w:autoSpaceDE w:val="0"/>
      <w:autoSpaceDN w:val="0"/>
      <w:adjustRightInd w:val="0"/>
      <w:spacing w:before="227" w:after="113" w:line="300" w:lineRule="atLeast"/>
      <w:ind w:left="-14"/>
      <w:jc w:val="center"/>
      <w:textAlignment w:val="baseline"/>
    </w:pPr>
    <w:rPr>
      <w:rFonts w:eastAsia="Times New Roman"/>
      <w:color w:val="000000"/>
      <w:sz w:val="28"/>
      <w:lang w:val="en-US" w:eastAsia="en-US"/>
    </w:rPr>
  </w:style>
  <w:style w:type="paragraph" w:customStyle="1" w:styleId="tabletext">
    <w:name w:val="table text"/>
    <w:basedOn w:val="bodytext0"/>
    <w:rsid w:val="009E09F1"/>
    <w:pPr>
      <w:spacing w:after="0" w:line="200" w:lineRule="exact"/>
    </w:pPr>
    <w:rPr>
      <w:rFonts w:ascii="Arial Narrow" w:hAnsi="Arial Narrow"/>
    </w:rPr>
  </w:style>
  <w:style w:type="paragraph" w:customStyle="1" w:styleId="instructions">
    <w:name w:val="instructions"/>
    <w:basedOn w:val="bodytext0"/>
    <w:rsid w:val="009E09F1"/>
    <w:rPr>
      <w:b/>
      <w:i/>
    </w:rPr>
  </w:style>
  <w:style w:type="character" w:customStyle="1" w:styleId="instructions1">
    <w:name w:val="instructions1"/>
    <w:rsid w:val="009E09F1"/>
    <w:rPr>
      <w:rFonts w:ascii="Arial" w:hAnsi="Arial"/>
      <w:b/>
      <w:i/>
      <w:color w:val="000000"/>
      <w:sz w:val="21"/>
    </w:rPr>
  </w:style>
  <w:style w:type="paragraph" w:customStyle="1" w:styleId="DefaultParagraphFontParaCharCharCharCharCharCharChar">
    <w:name w:val="Default Paragraph Font Para Char Char Char Char Char Char Char"/>
    <w:basedOn w:val="Normal"/>
    <w:rsid w:val="009E09F1"/>
    <w:rPr>
      <w:rFonts w:eastAsia="Times New Roman" w:cs="Arial"/>
      <w:sz w:val="22"/>
      <w:szCs w:val="22"/>
      <w:lang w:eastAsia="en-US"/>
    </w:rPr>
  </w:style>
  <w:style w:type="paragraph" w:styleId="BodyText2">
    <w:name w:val="Body Text 2"/>
    <w:basedOn w:val="Normal"/>
    <w:link w:val="BodyText2Char"/>
    <w:rsid w:val="00644187"/>
    <w:pPr>
      <w:spacing w:after="120" w:line="480" w:lineRule="auto"/>
    </w:pPr>
  </w:style>
  <w:style w:type="character" w:customStyle="1" w:styleId="BodyText2Char">
    <w:name w:val="Body Text 2 Char"/>
    <w:link w:val="BodyText2"/>
    <w:rsid w:val="00644187"/>
    <w:rPr>
      <w:rFonts w:ascii="Arial" w:eastAsia="Times" w:hAnsi="Arial"/>
      <w:sz w:val="24"/>
      <w:lang w:eastAsia="en-AU"/>
    </w:rPr>
  </w:style>
  <w:style w:type="paragraph" w:styleId="BodyTextIndent2">
    <w:name w:val="Body Text Indent 2"/>
    <w:basedOn w:val="Normal"/>
    <w:link w:val="BodyTextIndent2Char"/>
    <w:rsid w:val="00644187"/>
    <w:pPr>
      <w:spacing w:after="120" w:line="480" w:lineRule="auto"/>
      <w:ind w:left="283"/>
    </w:pPr>
  </w:style>
  <w:style w:type="character" w:customStyle="1" w:styleId="BodyTextIndent2Char">
    <w:name w:val="Body Text Indent 2 Char"/>
    <w:link w:val="BodyTextIndent2"/>
    <w:rsid w:val="00644187"/>
    <w:rPr>
      <w:rFonts w:ascii="Arial" w:eastAsia="Times" w:hAnsi="Arial"/>
      <w:sz w:val="24"/>
      <w:lang w:eastAsia="en-AU"/>
    </w:rPr>
  </w:style>
  <w:style w:type="paragraph" w:styleId="BodyTextIndent3">
    <w:name w:val="Body Text Indent 3"/>
    <w:basedOn w:val="Normal"/>
    <w:link w:val="BodyTextIndent3Char"/>
    <w:rsid w:val="00644187"/>
    <w:pPr>
      <w:spacing w:after="120"/>
      <w:ind w:left="283"/>
    </w:pPr>
    <w:rPr>
      <w:sz w:val="16"/>
      <w:szCs w:val="16"/>
    </w:rPr>
  </w:style>
  <w:style w:type="character" w:customStyle="1" w:styleId="BodyTextIndent3Char">
    <w:name w:val="Body Text Indent 3 Char"/>
    <w:link w:val="BodyTextIndent3"/>
    <w:rsid w:val="00644187"/>
    <w:rPr>
      <w:rFonts w:ascii="Arial" w:eastAsia="Times" w:hAnsi="Arial"/>
      <w:sz w:val="16"/>
      <w:szCs w:val="16"/>
      <w:lang w:eastAsia="en-AU"/>
    </w:rPr>
  </w:style>
  <w:style w:type="character" w:customStyle="1" w:styleId="Heading1Char">
    <w:name w:val="Heading 1 Char"/>
    <w:link w:val="Heading1"/>
    <w:rsid w:val="00ED5A27"/>
    <w:rPr>
      <w:rFonts w:ascii="Arial" w:hAnsi="Arial" w:cs="Arial"/>
      <w:b/>
      <w:bCs/>
      <w:kern w:val="32"/>
      <w:sz w:val="32"/>
      <w:szCs w:val="32"/>
      <w:lang w:eastAsia="en-AU"/>
    </w:rPr>
  </w:style>
  <w:style w:type="paragraph" w:styleId="PlainText">
    <w:name w:val="Plain Text"/>
    <w:basedOn w:val="Normal"/>
    <w:link w:val="PlainTextChar"/>
    <w:rsid w:val="00ED5A27"/>
    <w:rPr>
      <w:rFonts w:ascii="Courier New" w:eastAsia="Times New Roman" w:hAnsi="Courier New" w:cs="Courier New"/>
      <w:sz w:val="20"/>
    </w:rPr>
  </w:style>
  <w:style w:type="character" w:customStyle="1" w:styleId="PlainTextChar">
    <w:name w:val="Plain Text Char"/>
    <w:link w:val="PlainText"/>
    <w:rsid w:val="00ED5A27"/>
    <w:rPr>
      <w:rFonts w:ascii="Courier New" w:hAnsi="Courier New" w:cs="Courier New"/>
      <w:lang w:eastAsia="en-AU"/>
    </w:rPr>
  </w:style>
  <w:style w:type="paragraph" w:customStyle="1" w:styleId="CharCharCharCharChar1CharCharCharCharCharCharCharCharCharCharCharCharChar">
    <w:name w:val="Char Char Char Char Char1 Char Char Char Char Char Char Char Char Char Char Char Char Char"/>
    <w:basedOn w:val="Normal"/>
    <w:rsid w:val="00E11CE8"/>
    <w:pPr>
      <w:widowControl w:val="0"/>
      <w:autoSpaceDE w:val="0"/>
      <w:autoSpaceDN w:val="0"/>
    </w:pPr>
    <w:rPr>
      <w:rFonts w:ascii="Times New Roman" w:eastAsia="Times New Roman" w:hAnsi="Times New Roman"/>
      <w:sz w:val="20"/>
      <w:lang w:val="en-US"/>
    </w:rPr>
  </w:style>
  <w:style w:type="paragraph" w:customStyle="1" w:styleId="CharChar1">
    <w:name w:val="Char Char1"/>
    <w:basedOn w:val="Normal"/>
    <w:rsid w:val="008776DF"/>
    <w:pPr>
      <w:keepNext/>
      <w:numPr>
        <w:ilvl w:val="12"/>
      </w:numPr>
      <w:spacing w:after="160" w:line="240" w:lineRule="exact"/>
      <w:ind w:left="540" w:firstLine="6"/>
    </w:pPr>
    <w:rPr>
      <w:rFonts w:ascii="Verdana" w:eastAsia="Times New Roman" w:hAnsi="Verdana" w:cs="Arial"/>
      <w:bCs/>
      <w:sz w:val="20"/>
      <w:szCs w:val="22"/>
      <w:lang w:val="en-US" w:eastAsia="en-US"/>
    </w:rPr>
  </w:style>
  <w:style w:type="character" w:customStyle="1" w:styleId="Heading4Char">
    <w:name w:val="Heading 4 Char"/>
    <w:link w:val="Heading4"/>
    <w:semiHidden/>
    <w:rsid w:val="00964F78"/>
    <w:rPr>
      <w:rFonts w:ascii="Calibri" w:eastAsia="SimSun" w:hAnsi="Calibri" w:cs="Times New Roman"/>
      <w:b/>
      <w:bCs/>
      <w:sz w:val="28"/>
      <w:szCs w:val="28"/>
      <w:lang w:eastAsia="en-AU"/>
    </w:rPr>
  </w:style>
  <w:style w:type="paragraph" w:customStyle="1" w:styleId="bullet1">
    <w:name w:val="bullet1"/>
    <w:basedOn w:val="Normal"/>
    <w:rsid w:val="00964F78"/>
    <w:pPr>
      <w:spacing w:before="100" w:beforeAutospacing="1" w:after="100" w:afterAutospacing="1"/>
    </w:pPr>
    <w:rPr>
      <w:rFonts w:ascii="Times New Roman" w:eastAsia="Times New Roman" w:hAnsi="Times New Roman"/>
      <w:szCs w:val="24"/>
      <w:lang w:eastAsia="en-US"/>
    </w:rPr>
  </w:style>
  <w:style w:type="paragraph" w:customStyle="1" w:styleId="noheading3">
    <w:name w:val="noheading3"/>
    <w:basedOn w:val="Normal"/>
    <w:rsid w:val="00964F78"/>
    <w:pPr>
      <w:spacing w:before="100" w:beforeAutospacing="1" w:after="100" w:afterAutospacing="1"/>
    </w:pPr>
    <w:rPr>
      <w:rFonts w:ascii="Times New Roman" w:eastAsia="Times New Roman" w:hAnsi="Times New Roman"/>
      <w:szCs w:val="24"/>
      <w:lang w:eastAsia="en-US"/>
    </w:rPr>
  </w:style>
  <w:style w:type="character" w:styleId="Emphasis">
    <w:name w:val="Emphasis"/>
    <w:qFormat/>
    <w:rsid w:val="00E9176F"/>
    <w:rPr>
      <w:i/>
      <w:iCs/>
    </w:rPr>
  </w:style>
  <w:style w:type="table" w:styleId="TableGrid">
    <w:name w:val="Table Grid"/>
    <w:basedOn w:val="TableNormal"/>
    <w:rsid w:val="002E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96667"/>
    <w:pPr>
      <w:spacing w:after="120"/>
      <w:ind w:left="283"/>
    </w:pPr>
  </w:style>
  <w:style w:type="character" w:customStyle="1" w:styleId="BodyTextIndentChar">
    <w:name w:val="Body Text Indent Char"/>
    <w:link w:val="BodyTextIndent"/>
    <w:rsid w:val="00096667"/>
    <w:rPr>
      <w:rFonts w:ascii="Arial" w:eastAsia="Times" w:hAnsi="Arial"/>
      <w:sz w:val="24"/>
      <w:lang w:eastAsia="en-AU"/>
    </w:rPr>
  </w:style>
  <w:style w:type="paragraph" w:customStyle="1" w:styleId="Level1">
    <w:name w:val="Level 1"/>
    <w:basedOn w:val="Normal"/>
    <w:rsid w:val="00096667"/>
    <w:pPr>
      <w:widowControl w:val="0"/>
    </w:pPr>
    <w:rPr>
      <w:rFonts w:ascii="Times New Roman" w:eastAsia="Times New Roman" w:hAnsi="Times New Roman"/>
      <w:lang w:val="en-US" w:eastAsia="en-US"/>
    </w:rPr>
  </w:style>
  <w:style w:type="paragraph" w:customStyle="1" w:styleId="Char0">
    <w:name w:val="Char"/>
    <w:basedOn w:val="Normal"/>
    <w:rsid w:val="00452466"/>
    <w:pPr>
      <w:spacing w:after="160" w:line="240" w:lineRule="exact"/>
    </w:pPr>
    <w:rPr>
      <w:rFonts w:ascii="Verdana" w:eastAsia="Times New Roman" w:hAnsi="Verdana"/>
      <w:sz w:val="20"/>
      <w:lang w:val="en-US" w:eastAsia="en-US"/>
    </w:rPr>
  </w:style>
  <w:style w:type="paragraph" w:styleId="BodyText3">
    <w:name w:val="Body Text 3"/>
    <w:basedOn w:val="Normal"/>
    <w:link w:val="BodyText3Char"/>
    <w:rsid w:val="00DD3DD3"/>
    <w:pPr>
      <w:spacing w:after="120"/>
    </w:pPr>
    <w:rPr>
      <w:sz w:val="16"/>
      <w:szCs w:val="16"/>
    </w:rPr>
  </w:style>
  <w:style w:type="character" w:customStyle="1" w:styleId="BodyText3Char">
    <w:name w:val="Body Text 3 Char"/>
    <w:link w:val="BodyText3"/>
    <w:rsid w:val="00DD3DD3"/>
    <w:rPr>
      <w:rFonts w:ascii="Arial" w:eastAsia="Times" w:hAnsi="Arial"/>
      <w:sz w:val="16"/>
      <w:szCs w:val="16"/>
      <w:lang w:eastAsia="en-AU"/>
    </w:rPr>
  </w:style>
  <w:style w:type="paragraph" w:styleId="Title">
    <w:name w:val="Title"/>
    <w:basedOn w:val="Normal"/>
    <w:link w:val="TitleChar"/>
    <w:qFormat/>
    <w:rsid w:val="00DD3DD3"/>
    <w:pPr>
      <w:jc w:val="center"/>
    </w:pPr>
    <w:rPr>
      <w:rFonts w:eastAsia="Times New Roman" w:cs="Arial"/>
      <w:b/>
      <w:bCs/>
      <w:szCs w:val="24"/>
      <w:u w:val="single"/>
      <w:lang w:eastAsia="en-US"/>
    </w:rPr>
  </w:style>
  <w:style w:type="character" w:customStyle="1" w:styleId="TitleChar">
    <w:name w:val="Title Char"/>
    <w:link w:val="Title"/>
    <w:rsid w:val="00DD3DD3"/>
    <w:rPr>
      <w:rFonts w:ascii="Arial" w:hAnsi="Arial" w:cs="Arial"/>
      <w:b/>
      <w:bCs/>
      <w:sz w:val="24"/>
      <w:szCs w:val="24"/>
      <w:u w:val="single"/>
      <w:lang w:eastAsia="en-US"/>
    </w:rPr>
  </w:style>
  <w:style w:type="paragraph" w:customStyle="1" w:styleId="Base-1">
    <w:name w:val="Base-1"/>
    <w:rsid w:val="006273D2"/>
    <w:pPr>
      <w:widowControl w:val="0"/>
      <w:autoSpaceDE w:val="0"/>
      <w:autoSpaceDN w:val="0"/>
      <w:adjustRightInd w:val="0"/>
      <w:spacing w:before="120"/>
      <w:ind w:left="360" w:right="216"/>
    </w:pPr>
    <w:rPr>
      <w:rFonts w:ascii="MS Sans Serif" w:hAnsi="MS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9831">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6262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super.qld.gov.au/document/IB01.pdf" TargetMode="External"/><Relationship Id="rId18" Type="http://schemas.openxmlformats.org/officeDocument/2006/relationships/hyperlink" Target="https://ppr.mpe.qed.qld.gov.au/pp/managing-employee-complaints-procedur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pr.mpe.qed.qld.gov.au/pp/employee-leave-procedure" TargetMode="External"/><Relationship Id="rId17" Type="http://schemas.openxmlformats.org/officeDocument/2006/relationships/hyperlink" Target="https://ppr.mpe.qed.qld.gov.au/attachment/cm17-medical-clearance-certificate.docx" TargetMode="External"/><Relationship Id="rId2" Type="http://schemas.openxmlformats.org/officeDocument/2006/relationships/customXml" Target="../customXml/item2.xml"/><Relationship Id="rId16" Type="http://schemas.openxmlformats.org/officeDocument/2006/relationships/hyperlink" Target="https://ppr.mpe.qed.qld.gov.au/attachment/cm17-medical-clearance-certificat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sier.qld.gov.au/direct/docs/2005/no19-05.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qld.gov.au/LEGISLTN/CURRENT/I/IndustRelA99.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20/694073</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2023-04-04T04:22:15+00:00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Responsibilities: Injured Employees</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2023-04-04T05:57:21+00:00</PPLastReviewedDate>
    <PPContentAuthor xmlns="16795be8-4374-4e44-895d-be6cdbab3e2c">
      <UserInfo>
        <DisplayName/>
        <AccountId xsi:nil="true"/>
        <AccountType/>
      </UserInfo>
    </PPContentAuthor>
    <PPModeratedDate xmlns="16795be8-4374-4e44-895d-be6cdbab3e2c">2023-04-04T05:57:20+00:00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2021-02-02T05:12:35+00:00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6652-D955-4B43-B0E9-E299297DA91A}"/>
</file>

<file path=customXml/itemProps2.xml><?xml version="1.0" encoding="utf-8"?>
<ds:datastoreItem xmlns:ds="http://schemas.openxmlformats.org/officeDocument/2006/customXml" ds:itemID="{2E942F7B-2DF3-4570-8FAC-E956C98453FD}"/>
</file>

<file path=customXml/itemProps3.xml><?xml version="1.0" encoding="utf-8"?>
<ds:datastoreItem xmlns:ds="http://schemas.openxmlformats.org/officeDocument/2006/customXml" ds:itemID="{8D146292-242E-4B90-8374-BC65C0FD3658}"/>
</file>

<file path=customXml/itemProps4.xml><?xml version="1.0" encoding="utf-8"?>
<ds:datastoreItem xmlns:ds="http://schemas.openxmlformats.org/officeDocument/2006/customXml" ds:itemID="{F7B82149-4A8A-41E0-B842-6B188FCD3210}"/>
</file>

<file path=customXml/itemProps5.xml><?xml version="1.0" encoding="utf-8"?>
<ds:datastoreItem xmlns:ds="http://schemas.openxmlformats.org/officeDocument/2006/customXml" ds:itemID="{94AA2CFB-CB03-42F4-8BE9-7C40F68DEE1D}"/>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Responsibilities - Injured Employees</vt:lpstr>
    </vt:vector>
  </TitlesOfParts>
  <Company>Education Queensland</Company>
  <LinksUpToDate>false</LinksUpToDate>
  <CharactersWithSpaces>5101</CharactersWithSpaces>
  <SharedDoc>false</SharedDoc>
  <HLinks>
    <vt:vector size="54" baseType="variant">
      <vt:variant>
        <vt:i4>5963787</vt:i4>
      </vt:variant>
      <vt:variant>
        <vt:i4>18</vt:i4>
      </vt:variant>
      <vt:variant>
        <vt:i4>0</vt:i4>
      </vt:variant>
      <vt:variant>
        <vt:i4>5</vt:i4>
      </vt:variant>
      <vt:variant>
        <vt:lpwstr>http://ppr.det.qld.gov.au/corp/hr/management/Pages/Managing-Employee-Complaints.aspx</vt:lpwstr>
      </vt:variant>
      <vt:variant>
        <vt:lpwstr/>
      </vt:variant>
      <vt:variant>
        <vt:i4>3211296</vt:i4>
      </vt:variant>
      <vt:variant>
        <vt:i4>15</vt:i4>
      </vt:variant>
      <vt:variant>
        <vt:i4>0</vt:i4>
      </vt:variant>
      <vt:variant>
        <vt:i4>5</vt:i4>
      </vt:variant>
      <vt:variant>
        <vt:lpwstr>http://ppr.det.qld.gov.au/corp/hr/workplace/Procedure Attachments/Workplace Rehabilitation/CM17.DOC</vt:lpwstr>
      </vt:variant>
      <vt:variant>
        <vt:lpwstr/>
      </vt:variant>
      <vt:variant>
        <vt:i4>3211296</vt:i4>
      </vt:variant>
      <vt:variant>
        <vt:i4>12</vt:i4>
      </vt:variant>
      <vt:variant>
        <vt:i4>0</vt:i4>
      </vt:variant>
      <vt:variant>
        <vt:i4>5</vt:i4>
      </vt:variant>
      <vt:variant>
        <vt:lpwstr>http://ppr.det.qld.gov.au/corp/hr/workplace/Procedure Attachments/Workplace Rehabilitation/CM17.DOC</vt:lpwstr>
      </vt:variant>
      <vt:variant>
        <vt:lpwstr/>
      </vt:variant>
      <vt:variant>
        <vt:i4>917593</vt:i4>
      </vt:variant>
      <vt:variant>
        <vt:i4>9</vt:i4>
      </vt:variant>
      <vt:variant>
        <vt:i4>0</vt:i4>
      </vt:variant>
      <vt:variant>
        <vt:i4>5</vt:i4>
      </vt:variant>
      <vt:variant>
        <vt:lpwstr>http://www.psier.qld.gov.au/direct/docs/2005/no19-05.pdf</vt:lpwstr>
      </vt:variant>
      <vt:variant>
        <vt:lpwstr/>
      </vt:variant>
      <vt:variant>
        <vt:i4>720923</vt:i4>
      </vt:variant>
      <vt:variant>
        <vt:i4>6</vt:i4>
      </vt:variant>
      <vt:variant>
        <vt:i4>0</vt:i4>
      </vt:variant>
      <vt:variant>
        <vt:i4>5</vt:i4>
      </vt:variant>
      <vt:variant>
        <vt:lpwstr>http://www.legislation.qld.gov.au/LEGISLTN/CURRENT/I/IndustRelA99.pdf</vt:lpwstr>
      </vt:variant>
      <vt:variant>
        <vt:lpwstr/>
      </vt:variant>
      <vt:variant>
        <vt:i4>8126579</vt:i4>
      </vt:variant>
      <vt:variant>
        <vt:i4>3</vt:i4>
      </vt:variant>
      <vt:variant>
        <vt:i4>0</vt:i4>
      </vt:variant>
      <vt:variant>
        <vt:i4>5</vt:i4>
      </vt:variant>
      <vt:variant>
        <vt:lpwstr>http://www.qsuper.qld.gov.au/document/IB01.pdf</vt:lpwstr>
      </vt:variant>
      <vt:variant>
        <vt:lpwstr/>
      </vt:variant>
      <vt:variant>
        <vt:i4>1245190</vt:i4>
      </vt:variant>
      <vt:variant>
        <vt:i4>0</vt:i4>
      </vt:variant>
      <vt:variant>
        <vt:i4>0</vt:i4>
      </vt:variant>
      <vt:variant>
        <vt:i4>5</vt:i4>
      </vt:variant>
      <vt:variant>
        <vt:lpwstr>http://ppr.det.qld.gov.au/corp/hr/hr/Pages/Leave-Entitlements-for-Employees.aspx</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Injured Employees</dc:title>
  <dc:subject/>
  <dc:creator>John Pennisi</dc:creator>
  <cp:keywords>DETE A4 generic header portrait</cp:keywords>
  <dc:description/>
  <cp:lastModifiedBy>GOUDIE, Cameron</cp:lastModifiedBy>
  <cp:revision>4</cp:revision>
  <cp:lastPrinted>2012-05-01T03:36:00Z</cp:lastPrinted>
  <dcterms:created xsi:type="dcterms:W3CDTF">2021-02-02T04:35:00Z</dcterms:created>
  <dcterms:modified xsi:type="dcterms:W3CDTF">2021-02-02T05:12:00Z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Marketing &amp; communication</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DETE A4 generic header portrait.
&lt;div&gt;&lt;/div&gt;</vt:lpwstr>
  </property>
  <property fmtid="{D5CDD505-2E9C-101B-9397-08002B2CF9AE}" pid="14" name="Security">
    <vt:lpwstr>Unclassified</vt:lpwstr>
  </property>
  <property fmtid="{D5CDD505-2E9C-101B-9397-08002B2CF9AE}" pid="15" name="_dlc_DocId">
    <vt:lpwstr>FFK3WKFDUSHC-107-32</vt:lpwstr>
  </property>
  <property fmtid="{D5CDD505-2E9C-101B-9397-08002B2CF9AE}" pid="16" name="_dlc_DocIdItemGuid">
    <vt:lpwstr>c4d4eaa1-c242-42d2-aa2b-3929c163a54f</vt:lpwstr>
  </property>
  <property fmtid="{D5CDD505-2E9C-101B-9397-08002B2CF9AE}" pid="17" name="_dlc_DocIdUrl">
    <vt:lpwstr>https://ppr.qed.qld.gov.au/corp/hr/workplace/_layouts/15/DocIdRedir.aspx?ID=FFK3WKFDUSHC-107-32, FFK3WKFDUSHC-107-32</vt:lpwstr>
  </property>
  <property fmtid="{D5CDD505-2E9C-101B-9397-08002B2CF9AE}" pid="18" name="TRIMReferenceNumber">
    <vt:lpwstr>11/364584</vt:lpwstr>
  </property>
  <property fmtid="{D5CDD505-2E9C-101B-9397-08002B2CF9AE}" pid="19" name="ParentProcedureAttachment">
    <vt:lpwstr>FFK3WKFDUSHC-19-9</vt:lpwstr>
  </property>
  <property fmtid="{D5CDD505-2E9C-101B-9397-08002B2CF9AE}" pid="20" name="display_urn:schemas-microsoft-com:office:office#Editor">
    <vt:lpwstr>STONE, Mike</vt:lpwstr>
  </property>
  <property fmtid="{D5CDD505-2E9C-101B-9397-08002B2CF9AE}" pid="21" name="display_urn:schemas-microsoft-com:office:office#Author">
    <vt:lpwstr>System Account</vt:lpwstr>
  </property>
  <property fmtid="{D5CDD505-2E9C-101B-9397-08002B2CF9AE}" pid="22" name="PPReferenceNumber">
    <vt:lpwstr/>
  </property>
  <property fmtid="{D5CDD505-2E9C-101B-9397-08002B2CF9AE}" pid="23" name="PPContentOwner">
    <vt:lpwstr/>
  </property>
  <property fmtid="{D5CDD505-2E9C-101B-9397-08002B2CF9AE}" pid="24" name="PPSubmittedBy">
    <vt:lpwstr/>
  </property>
  <property fmtid="{D5CDD505-2E9C-101B-9397-08002B2CF9AE}" pid="25" name="PPLastReviewedBy">
    <vt:lpwstr/>
  </property>
  <property fmtid="{D5CDD505-2E9C-101B-9397-08002B2CF9AE}" pid="26" name="PPSubmittedDate">
    <vt:lpwstr/>
  </property>
  <property fmtid="{D5CDD505-2E9C-101B-9397-08002B2CF9AE}" pid="27" name="PPPublishedNotificationAddresses">
    <vt:lpwstr/>
  </property>
  <property fmtid="{D5CDD505-2E9C-101B-9397-08002B2CF9AE}" pid="28" name="PPModeratedDate">
    <vt:lpwstr/>
  </property>
  <property fmtid="{D5CDD505-2E9C-101B-9397-08002B2CF9AE}" pid="29" name="PPLastReviewedDate">
    <vt:lpwstr/>
  </property>
  <property fmtid="{D5CDD505-2E9C-101B-9397-08002B2CF9AE}" pid="30" name="PPContentApprover">
    <vt:lpwstr/>
  </property>
  <property fmtid="{D5CDD505-2E9C-101B-9397-08002B2CF9AE}" pid="31" name="PPContentAuthor">
    <vt:lpwstr/>
  </property>
  <property fmtid="{D5CDD505-2E9C-101B-9397-08002B2CF9AE}" pid="32" name="PPModeratedBy">
    <vt:lpwstr/>
  </property>
  <property fmtid="{D5CDD505-2E9C-101B-9397-08002B2CF9AE}" pid="33" name="PPReviewDate">
    <vt:lpwstr/>
  </property>
  <property fmtid="{D5CDD505-2E9C-101B-9397-08002B2CF9AE}" pid="34" name="ContentTypeId">
    <vt:lpwstr>0x0101002CD7558897FC4235A682984CA042D72E0080A487CF4296A94BBAFF531C206947CC</vt:lpwstr>
  </property>
  <property fmtid="{D5CDD505-2E9C-101B-9397-08002B2CF9AE}" pid="35" name="Order">
    <vt:r8>59000</vt:r8>
  </property>
</Properties>
</file>