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D77F" w14:textId="0E6B2630" w:rsidR="006841C9" w:rsidRDefault="006275A4" w:rsidP="006841C9">
      <w:r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5FB1057" wp14:editId="564ACB6E">
                <wp:simplePos x="0" y="0"/>
                <wp:positionH relativeFrom="column">
                  <wp:posOffset>6985</wp:posOffset>
                </wp:positionH>
                <wp:positionV relativeFrom="paragraph">
                  <wp:posOffset>132715</wp:posOffset>
                </wp:positionV>
                <wp:extent cx="4833620" cy="104902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362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3DBD35" w14:textId="77777777" w:rsidR="004D0DD4" w:rsidRPr="004A2694" w:rsidRDefault="00EA5DE4" w:rsidP="004D0DD4">
                            <w:pPr>
                              <w:widowControl w:val="0"/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44"/>
                                <w:szCs w:val="40"/>
                              </w:rPr>
                              <w:t>Workplace Rehabilitation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B10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10.45pt;width:380.6pt;height:82.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hn8AIAAIUGAAAOAAAAZHJzL2Uyb0RvYy54bWysVV1vmzAUfZ+0/2D5nQKBEIJKpoSEaVL3&#10;IbX7AQ6YYA1sZjsh3bT/vmuTpDTdw7QuD8jXvj4+537l9t2xbdCBSsUET7F/42FEeSFKxncp/vqQ&#10;OzFGShNekkZwmuJHqvC7xds3t32X0ImoRVNSiQCEq6TvUlxr3SWuq4qatkTdiI5yOKyEbIkGU+7c&#10;UpIe0NvGnXhe5PZClp0UBVUKdtfDIV5Y/Kqihf5cVYpq1KQYuGn7lfa7NV93cUuSnSRdzYoTDfIP&#10;LFrCODx6gVoTTdBeshdQLSukUKLSN4VoXVFVrKBWA6jxvSs19zXpqNUCwVHdJUzq/8EWnw5fJGIl&#10;5A4jTlpI0QM9arQSRxSY6PSdSsDpvgM3fYRt42mUqu5OFN8U4iKrCd/RpZSirykpgZ1vbrqjqwOO&#10;MiDb/qMo4Rmy18ICHSvZGkAIBgJ0yNLjJTOGSgGbYRwE0QSOCjjzvXDugWHeIMn5eieVfk9Fi8wi&#10;xRJSb+HJ4U7pwfXsYl7jImdNA/skafizDcAcdqitn+E2SYAKLI2nIWVz+3PuzTfxJg6dcBJtnNBb&#10;r51lnoVOlPuz6TpYZ9na/2VY+GFSs7Kk3Dx6rjM//Ls8nip+qJBLpSnRsNLAGUpK7rZZI9GBQJ3n&#10;9ncKz8jNfU7DRg+0XEnyJ6G3msydPIpnTpiHU2c+82LH8+ereQSRD9f5c0l3jNPXS0J9iufTyRQj&#10;0uxglJz6aUT/SqVnfy9VkqRlGmZKw9oUxxcnkpja3PDSplwT1gzrUVCMkD8HZZlPvVkYxM5sNg2c&#10;MNh4zirOM2eZ+VE026yy1eYqzxtbO+r1cbHZGRXiiO/pjSfKULnnKrXNZ/pt6Dx93B5BuOnIrSgf&#10;oQ2lgCaBhoLZDYtayB8Y9TAHU6y+74mkGDUfOLRyEE1nEQzOsSHHxnZsEF4AVIo1pNEuMz0M230n&#10;2a6Gl4bhwcUS2r9itjGfWIEUY8Css6JOc9kM07FtvZ7+PRa/AQAA//8DAFBLAwQUAAYACAAAACEA&#10;kWZJxtwAAAAIAQAADwAAAGRycy9kb3ducmV2LnhtbEyPzU7DMBCE70i8g7VI3KiTVDJtGqfiRzwA&#10;BSG4ufGSRMTrNHZal6dnOcFxdkaz31Tb5AZxxCn0njTkiwwEUuNtT62G15enmxWIEA1ZM3hCDWcM&#10;sK0vLypTWn+iZzzuYiu4hEJpNHQxjqWUoenQmbDwIxJ7n35yJrKcWmknc+JyN8giy5R0pif+0JkR&#10;Hzpsvnaz0/CY3g9JKbWc387q8N3fzx95j1pfX6W7DYiIKf6F4Ref0aFmpr2fyQYxsM45qKHI1iDY&#10;vlXFEsSe7yuVg6wr+X9A/QMAAP//AwBQSwECLQAUAAYACAAAACEAtoM4kv4AAADhAQAAEwAAAAAA&#10;AAAAAAAAAAAAAAAAW0NvbnRlbnRfVHlwZXNdLnhtbFBLAQItABQABgAIAAAAIQA4/SH/1gAAAJQB&#10;AAALAAAAAAAAAAAAAAAAAC8BAABfcmVscy8ucmVsc1BLAQItABQABgAIAAAAIQBDsfhn8AIAAIUG&#10;AAAOAAAAAAAAAAAAAAAAAC4CAABkcnMvZTJvRG9jLnhtbFBLAQItABQABgAIAAAAIQCRZknG3AAA&#10;AAgBAAAPAAAAAAAAAAAAAAAAAEoFAABkcnMvZG93bnJldi54bWxQSwUGAAAAAAQABADzAAAAUwYA&#10;AAAA&#10;" filled="f" stroked="f" insetpen="t">
                <v:textbox inset="2.88pt,2.88pt,2.88pt,2.88pt">
                  <w:txbxContent>
                    <w:p w14:paraId="6F3DBD35" w14:textId="77777777" w:rsidR="004D0DD4" w:rsidRPr="004A2694" w:rsidRDefault="00EA5DE4" w:rsidP="004D0DD4">
                      <w:pPr>
                        <w:widowControl w:val="0"/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44"/>
                          <w:szCs w:val="40"/>
                        </w:rPr>
                        <w:t>Workplace Rehabilitation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61A2A3C" w14:textId="77777777" w:rsidR="00C3036E" w:rsidRPr="004A131C" w:rsidRDefault="00C3036E" w:rsidP="006841C9">
      <w:pPr>
        <w:rPr>
          <w:b/>
          <w:color w:val="FFFFFF"/>
          <w:sz w:val="36"/>
          <w:szCs w:val="36"/>
        </w:rPr>
      </w:pPr>
    </w:p>
    <w:p w14:paraId="24D30675" w14:textId="77777777" w:rsidR="006841C9" w:rsidRDefault="006841C9" w:rsidP="006841C9"/>
    <w:p w14:paraId="4EAB74FE" w14:textId="77777777" w:rsidR="006841C9" w:rsidRDefault="006841C9" w:rsidP="006841C9"/>
    <w:p w14:paraId="22B420D9" w14:textId="77777777" w:rsidR="001925FF" w:rsidRDefault="001925FF" w:rsidP="001925FF">
      <w:pPr>
        <w:rPr>
          <w:sz w:val="32"/>
        </w:rPr>
      </w:pPr>
    </w:p>
    <w:p w14:paraId="735CDFDF" w14:textId="77777777" w:rsidR="00EA5DE4" w:rsidRDefault="00EA5DE4" w:rsidP="001925FF">
      <w:pPr>
        <w:rPr>
          <w:sz w:val="32"/>
        </w:rPr>
      </w:pPr>
    </w:p>
    <w:p w14:paraId="4D05734F" w14:textId="77777777" w:rsidR="00EA5DE4" w:rsidRPr="00EA5DE4" w:rsidRDefault="00EA5DE4" w:rsidP="00EA5DE4">
      <w:pPr>
        <w:rPr>
          <w:rFonts w:cs="Arial"/>
          <w:sz w:val="28"/>
          <w:szCs w:val="22"/>
        </w:rPr>
      </w:pPr>
      <w:r w:rsidRPr="00EA5DE4">
        <w:rPr>
          <w:rFonts w:cs="Arial"/>
          <w:b/>
          <w:bCs/>
          <w:sz w:val="28"/>
          <w:szCs w:val="22"/>
        </w:rPr>
        <w:t>Organisational Health Unit - Central Office:</w:t>
      </w:r>
      <w:r w:rsidRPr="00EA5DE4">
        <w:rPr>
          <w:rFonts w:cs="Arial"/>
          <w:sz w:val="28"/>
          <w:szCs w:val="22"/>
        </w:rPr>
        <w:t xml:space="preserve"> </w:t>
      </w:r>
    </w:p>
    <w:p w14:paraId="65257CEE" w14:textId="77777777" w:rsidR="00EA5DE4" w:rsidRPr="00C723F3" w:rsidRDefault="00EA5DE4" w:rsidP="00EA5DE4">
      <w:pPr>
        <w:rPr>
          <w:rFonts w:cs="Arial"/>
          <w:szCs w:val="22"/>
        </w:rPr>
      </w:pPr>
    </w:p>
    <w:p w14:paraId="6A36B17E" w14:textId="42898B10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 xml:space="preserve">Set </w:t>
      </w:r>
      <w:hyperlink r:id="rId12" w:history="1">
        <w:r w:rsidRPr="00FF5B49">
          <w:rPr>
            <w:rStyle w:val="Hyperlink"/>
            <w:rFonts w:cs="Arial"/>
            <w:sz w:val="22"/>
            <w:szCs w:val="22"/>
          </w:rPr>
          <w:t>priorities</w:t>
        </w:r>
      </w:hyperlink>
      <w:r w:rsidRPr="005017CB">
        <w:rPr>
          <w:rFonts w:cs="Arial"/>
          <w:sz w:val="22"/>
          <w:szCs w:val="22"/>
        </w:rPr>
        <w:t xml:space="preserve"> and strategic direction for rehabilitation service delivery by Department.</w:t>
      </w:r>
    </w:p>
    <w:p w14:paraId="4F44125A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Review, monitor and amend, when necessary, Department’s Workplace Rehabilitation Procedure in consultation with stakeholders, particularly Rehabilitation and Return to Work Coordinators, injury management staff and human resources personnel.</w:t>
      </w:r>
    </w:p>
    <w:p w14:paraId="0180EFE6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Monitor and review delivery of rehabilitation services to employees, in line with relevant legislation and Departmental policy and procedures</w:t>
      </w:r>
    </w:p>
    <w:p w14:paraId="4A7FFEEE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Advise regions and TAFE Institutes on rehabilitation systems, processes and procedures.</w:t>
      </w:r>
    </w:p>
    <w:p w14:paraId="2B63C907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Assist regions and TAFE Institutes with coordination of Rehabilitation and Return to Work Coordinator training and provision of reports detailing location of accredited Rehabilitation and Return to Work Coordinators.</w:t>
      </w:r>
    </w:p>
    <w:p w14:paraId="2E23EB4F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Develop and distribute information and resources on injury and illness management.</w:t>
      </w:r>
    </w:p>
    <w:p w14:paraId="33070067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>Collect, analyse and provide data to Executive Management Team, Regional Directors and TAFE Institute Directors on WorkCover performance and injury management issues within Department.</w:t>
      </w:r>
    </w:p>
    <w:p w14:paraId="2EA74CEE" w14:textId="77777777" w:rsidR="00EA5DE4" w:rsidRPr="005017CB" w:rsidRDefault="00EA5DE4" w:rsidP="00EA5DE4">
      <w:pPr>
        <w:numPr>
          <w:ilvl w:val="0"/>
          <w:numId w:val="23"/>
        </w:numPr>
        <w:tabs>
          <w:tab w:val="clear" w:pos="720"/>
        </w:tabs>
        <w:ind w:left="480" w:right="708"/>
        <w:rPr>
          <w:rFonts w:cs="Arial"/>
          <w:sz w:val="22"/>
          <w:szCs w:val="22"/>
        </w:rPr>
      </w:pPr>
      <w:r w:rsidRPr="005017CB">
        <w:rPr>
          <w:rFonts w:cs="Arial"/>
          <w:sz w:val="22"/>
          <w:szCs w:val="22"/>
        </w:rPr>
        <w:t xml:space="preserve">Notify Ethical Standards Unit of any accepted WorkCover claim where there is a potential breach of the Code of Conduct. </w:t>
      </w:r>
      <w:proofErr w:type="gramStart"/>
      <w:r w:rsidRPr="005017CB">
        <w:rPr>
          <w:rFonts w:cs="Arial"/>
          <w:sz w:val="22"/>
          <w:szCs w:val="22"/>
        </w:rPr>
        <w:t>i.e</w:t>
      </w:r>
      <w:proofErr w:type="gramEnd"/>
      <w:r w:rsidRPr="005017CB">
        <w:rPr>
          <w:rFonts w:cs="Arial"/>
          <w:sz w:val="22"/>
          <w:szCs w:val="22"/>
        </w:rPr>
        <w:t>. Injury the result of workplace Bullying/Harassment.</w:t>
      </w:r>
    </w:p>
    <w:p w14:paraId="633F144F" w14:textId="77777777" w:rsidR="00EA5DE4" w:rsidRPr="000A2FAC" w:rsidRDefault="00EA5DE4" w:rsidP="001925FF">
      <w:pPr>
        <w:rPr>
          <w:sz w:val="32"/>
        </w:rPr>
      </w:pPr>
      <w:bookmarkStart w:id="0" w:name="_GoBack"/>
      <w:bookmarkEnd w:id="0"/>
    </w:p>
    <w:sectPr w:rsidR="00EA5DE4" w:rsidRPr="000A2FAC" w:rsidSect="004E0AD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6" w:bottom="1134" w:left="567" w:header="709" w:footer="10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FB24" w14:textId="77777777" w:rsidR="008F71BF" w:rsidRDefault="008F71BF">
      <w:r>
        <w:separator/>
      </w:r>
    </w:p>
  </w:endnote>
  <w:endnote w:type="continuationSeparator" w:id="0">
    <w:p w14:paraId="6B81BBD9" w14:textId="77777777" w:rsidR="008F71BF" w:rsidRDefault="008F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0096" w14:textId="40293E6B" w:rsidR="005210CE" w:rsidRDefault="006275A4" w:rsidP="005210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6051F" wp14:editId="7B27C7CF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05289" w14:textId="77777777" w:rsidR="005210CE" w:rsidRPr="00253958" w:rsidRDefault="005210CE" w:rsidP="005210C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433B15A8" w14:textId="77777777" w:rsidR="005210CE" w:rsidRDefault="005210CE" w:rsidP="005210CE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4CBA973C" w14:textId="77777777" w:rsidR="005210CE" w:rsidRDefault="005210CE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A74440">
      <w:rPr>
        <w:rFonts w:ascii="Arial" w:hAnsi="Arial" w:cs="Arial"/>
        <w:sz w:val="18"/>
        <w:szCs w:val="18"/>
      </w:rPr>
      <w:t xml:space="preserve">Page </w:t>
    </w:r>
    <w:r w:rsidRPr="005210CE">
      <w:rPr>
        <w:rFonts w:ascii="Arial" w:hAnsi="Arial" w:cs="Arial"/>
        <w:sz w:val="18"/>
        <w:szCs w:val="18"/>
      </w:rPr>
      <w:fldChar w:fldCharType="begin"/>
    </w:r>
    <w:r w:rsidRPr="005210CE">
      <w:rPr>
        <w:rFonts w:ascii="Arial" w:hAnsi="Arial" w:cs="Arial"/>
        <w:sz w:val="18"/>
        <w:szCs w:val="18"/>
      </w:rPr>
      <w:instrText xml:space="preserve"> PAGE   \* MERGEFORMAT </w:instrText>
    </w:r>
    <w:r w:rsidRPr="005210CE">
      <w:rPr>
        <w:rFonts w:ascii="Arial" w:hAnsi="Arial" w:cs="Arial"/>
        <w:sz w:val="18"/>
        <w:szCs w:val="18"/>
      </w:rPr>
      <w:fldChar w:fldCharType="separate"/>
    </w:r>
    <w:r w:rsidR="004A2694">
      <w:rPr>
        <w:rFonts w:ascii="Arial" w:hAnsi="Arial" w:cs="Arial"/>
        <w:noProof/>
        <w:sz w:val="18"/>
        <w:szCs w:val="18"/>
      </w:rPr>
      <w:t>2</w:t>
    </w:r>
    <w:r w:rsidRPr="005210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A74440">
      <w:rPr>
        <w:rFonts w:ascii="Arial" w:hAnsi="Arial" w:cs="Arial"/>
        <w:sz w:val="18"/>
        <w:szCs w:val="18"/>
      </w:rPr>
      <w:t xml:space="preserve">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8D40A0">
      <w:rPr>
        <w:rFonts w:ascii="Arial" w:hAnsi="Arial" w:cs="Arial"/>
        <w:noProof/>
        <w:sz w:val="18"/>
        <w:szCs w:val="18"/>
      </w:rPr>
      <w:t>1</w:t>
    </w:r>
    <w:r w:rsidR="00693703">
      <w:rPr>
        <w:rFonts w:ascii="Arial" w:hAnsi="Arial" w:cs="Arial"/>
        <w:sz w:val="18"/>
        <w:szCs w:val="18"/>
      </w:rPr>
      <w:fldChar w:fldCharType="end"/>
    </w:r>
  </w:p>
  <w:p w14:paraId="2D48C465" w14:textId="77777777" w:rsidR="00ED5A27" w:rsidRPr="00ED5A27" w:rsidRDefault="00ED5A27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8D78" w14:textId="77777777" w:rsidR="007853E3" w:rsidRDefault="007853E3" w:rsidP="007853E3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61E3B0C8" wp14:editId="42CBAE70">
          <wp:simplePos x="0" y="0"/>
          <wp:positionH relativeFrom="page">
            <wp:posOffset>5278804</wp:posOffset>
          </wp:positionH>
          <wp:positionV relativeFrom="page">
            <wp:posOffset>9808210</wp:posOffset>
          </wp:positionV>
          <wp:extent cx="2101069" cy="618490"/>
          <wp:effectExtent l="0" t="0" r="0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69"/>
                  <a:stretch/>
                </pic:blipFill>
                <pic:spPr bwMode="auto">
                  <a:xfrm>
                    <a:off x="0" y="0"/>
                    <a:ext cx="2101069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9309A" w14:textId="77777777" w:rsidR="007853E3" w:rsidRDefault="007853E3" w:rsidP="007853E3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400A4F19" w14:textId="11FFBAFF" w:rsidR="007853E3" w:rsidRDefault="007853E3" w:rsidP="007853E3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="009D7A5F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253958">
      <w:rPr>
        <w:rFonts w:ascii="Arial" w:hAnsi="Arial" w:cs="Arial"/>
        <w:sz w:val="18"/>
        <w:szCs w:val="18"/>
      </w:rPr>
      <w:t xml:space="preserve">  </w:t>
    </w:r>
  </w:p>
  <w:p w14:paraId="25286E7D" w14:textId="50B7B4A2" w:rsidR="00C4637C" w:rsidRDefault="007853E3" w:rsidP="007853E3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253958">
      <w:rPr>
        <w:rFonts w:ascii="Arial" w:hAnsi="Arial" w:cs="Arial"/>
        <w:sz w:val="18"/>
        <w:szCs w:val="18"/>
      </w:rPr>
      <w:t>to</w:t>
    </w:r>
    <w:proofErr w:type="gramEnd"/>
    <w:r w:rsidRPr="00253958">
      <w:rPr>
        <w:rFonts w:ascii="Arial" w:hAnsi="Arial" w:cs="Arial"/>
        <w:sz w:val="18"/>
        <w:szCs w:val="18"/>
      </w:rPr>
      <w:t xml:space="preserve">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Page </w:t>
    </w:r>
    <w:r w:rsidRPr="009E09F1">
      <w:rPr>
        <w:rFonts w:ascii="Arial" w:hAnsi="Arial" w:cs="Arial"/>
        <w:sz w:val="18"/>
        <w:szCs w:val="18"/>
      </w:rPr>
      <w:fldChar w:fldCharType="begin"/>
    </w:r>
    <w:r w:rsidRPr="009E09F1">
      <w:rPr>
        <w:rFonts w:ascii="Arial" w:hAnsi="Arial" w:cs="Arial"/>
        <w:sz w:val="18"/>
        <w:szCs w:val="18"/>
      </w:rPr>
      <w:instrText xml:space="preserve"> PAGE   \* MERGEFORMAT </w:instrText>
    </w:r>
    <w:r w:rsidRPr="009E09F1">
      <w:rPr>
        <w:rFonts w:ascii="Arial" w:hAnsi="Arial" w:cs="Arial"/>
        <w:sz w:val="18"/>
        <w:szCs w:val="18"/>
      </w:rPr>
      <w:fldChar w:fldCharType="separate"/>
    </w:r>
    <w:r w:rsidR="009D7A5F">
      <w:rPr>
        <w:rFonts w:ascii="Arial" w:hAnsi="Arial" w:cs="Arial"/>
        <w:noProof/>
        <w:sz w:val="18"/>
        <w:szCs w:val="18"/>
      </w:rPr>
      <w:t>1</w:t>
    </w:r>
    <w:r w:rsidRPr="009E09F1">
      <w:rPr>
        <w:rFonts w:ascii="Arial" w:hAnsi="Arial" w:cs="Arial"/>
        <w:noProof/>
        <w:sz w:val="18"/>
        <w:szCs w:val="18"/>
      </w:rPr>
      <w:fldChar w:fldCharType="end"/>
    </w:r>
    <w:r w:rsidRPr="00A74440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9D7A5F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  <w:p w14:paraId="6364088E" w14:textId="6278A878" w:rsidR="007853E3" w:rsidRDefault="007853E3" w:rsidP="007853E3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</w:p>
  <w:p w14:paraId="49E3FB41" w14:textId="77777777" w:rsidR="007853E3" w:rsidRPr="007853E3" w:rsidRDefault="007853E3" w:rsidP="007853E3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1F25" w14:textId="77777777" w:rsidR="008F71BF" w:rsidRDefault="008F71BF">
      <w:r>
        <w:separator/>
      </w:r>
    </w:p>
  </w:footnote>
  <w:footnote w:type="continuationSeparator" w:id="0">
    <w:p w14:paraId="600F7346" w14:textId="77777777" w:rsidR="008F71BF" w:rsidRDefault="008F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2DF2" w14:textId="04878055" w:rsidR="00774367" w:rsidRDefault="006275A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39F77D1" wp14:editId="7F55400F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9" name="Picture 9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74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63EC9"/>
    <w:multiLevelType w:val="hybridMultilevel"/>
    <w:tmpl w:val="C62E6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430"/>
    <w:multiLevelType w:val="hybridMultilevel"/>
    <w:tmpl w:val="4268F316"/>
    <w:lvl w:ilvl="0" w:tplc="19D8E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FE5"/>
    <w:multiLevelType w:val="hybridMultilevel"/>
    <w:tmpl w:val="4010FED4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B38D0"/>
    <w:multiLevelType w:val="hybridMultilevel"/>
    <w:tmpl w:val="AA6C81AA"/>
    <w:lvl w:ilvl="0" w:tplc="742AE0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FD73F11"/>
    <w:multiLevelType w:val="hybridMultilevel"/>
    <w:tmpl w:val="EAB2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677"/>
    <w:multiLevelType w:val="hybridMultilevel"/>
    <w:tmpl w:val="52AC0D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7AFB"/>
    <w:multiLevelType w:val="hybridMultilevel"/>
    <w:tmpl w:val="9EC45A0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92807"/>
    <w:multiLevelType w:val="hybridMultilevel"/>
    <w:tmpl w:val="A614C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43AC4"/>
    <w:multiLevelType w:val="hybridMultilevel"/>
    <w:tmpl w:val="418620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65F08"/>
    <w:multiLevelType w:val="hybridMultilevel"/>
    <w:tmpl w:val="1B92F0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A075C"/>
    <w:multiLevelType w:val="hybridMultilevel"/>
    <w:tmpl w:val="87B46F90"/>
    <w:lvl w:ilvl="0" w:tplc="36468E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47584BB0"/>
    <w:multiLevelType w:val="multilevel"/>
    <w:tmpl w:val="DC3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57AAE"/>
    <w:multiLevelType w:val="hybridMultilevel"/>
    <w:tmpl w:val="90DA667C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766CD"/>
    <w:multiLevelType w:val="hybridMultilevel"/>
    <w:tmpl w:val="0A2CBE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3727B2C"/>
    <w:multiLevelType w:val="hybridMultilevel"/>
    <w:tmpl w:val="B42804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05C36"/>
    <w:multiLevelType w:val="hybridMultilevel"/>
    <w:tmpl w:val="AFDE4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7319"/>
    <w:multiLevelType w:val="hybridMultilevel"/>
    <w:tmpl w:val="C7743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004A0"/>
    <w:multiLevelType w:val="hybridMultilevel"/>
    <w:tmpl w:val="4F84F3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EB1982"/>
    <w:multiLevelType w:val="hybridMultilevel"/>
    <w:tmpl w:val="734A72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206169"/>
    <w:multiLevelType w:val="hybridMultilevel"/>
    <w:tmpl w:val="9B2E9B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8358A"/>
    <w:multiLevelType w:val="hybridMultilevel"/>
    <w:tmpl w:val="3856AC80"/>
    <w:lvl w:ilvl="0" w:tplc="AB66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20"/>
  </w:num>
  <w:num w:numId="7">
    <w:abstractNumId w:val="14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3"/>
  </w:num>
  <w:num w:numId="13">
    <w:abstractNumId w:val="16"/>
  </w:num>
  <w:num w:numId="14">
    <w:abstractNumId w:val="10"/>
  </w:num>
  <w:num w:numId="15">
    <w:abstractNumId w:val="4"/>
  </w:num>
  <w:num w:numId="16">
    <w:abstractNumId w:val="11"/>
  </w:num>
  <w:num w:numId="17">
    <w:abstractNumId w:val="21"/>
  </w:num>
  <w:num w:numId="18">
    <w:abstractNumId w:val="5"/>
  </w:num>
  <w:num w:numId="19">
    <w:abstractNumId w:val="1"/>
  </w:num>
  <w:num w:numId="20">
    <w:abstractNumId w:val="18"/>
  </w:num>
  <w:num w:numId="21">
    <w:abstractNumId w:val="17"/>
  </w:num>
  <w:num w:numId="22">
    <w:abstractNumId w:val="8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21FB1"/>
    <w:rsid w:val="00031FF5"/>
    <w:rsid w:val="0004171B"/>
    <w:rsid w:val="00057540"/>
    <w:rsid w:val="00083B90"/>
    <w:rsid w:val="00094DF6"/>
    <w:rsid w:val="00096667"/>
    <w:rsid w:val="000A2FAC"/>
    <w:rsid w:val="000A55E2"/>
    <w:rsid w:val="000B6BDF"/>
    <w:rsid w:val="000B6D94"/>
    <w:rsid w:val="000D147C"/>
    <w:rsid w:val="000E0CB2"/>
    <w:rsid w:val="000E6026"/>
    <w:rsid w:val="000E75D3"/>
    <w:rsid w:val="000F4FB9"/>
    <w:rsid w:val="00104BEE"/>
    <w:rsid w:val="00105DCD"/>
    <w:rsid w:val="00117DB3"/>
    <w:rsid w:val="00131318"/>
    <w:rsid w:val="0013406A"/>
    <w:rsid w:val="001436C3"/>
    <w:rsid w:val="00190C72"/>
    <w:rsid w:val="001925FF"/>
    <w:rsid w:val="001B76DB"/>
    <w:rsid w:val="001C342A"/>
    <w:rsid w:val="001E1DD6"/>
    <w:rsid w:val="001E4424"/>
    <w:rsid w:val="001E51BB"/>
    <w:rsid w:val="001F1771"/>
    <w:rsid w:val="0022354E"/>
    <w:rsid w:val="0022550C"/>
    <w:rsid w:val="00253958"/>
    <w:rsid w:val="002541EC"/>
    <w:rsid w:val="00257615"/>
    <w:rsid w:val="00281EB1"/>
    <w:rsid w:val="00291CFC"/>
    <w:rsid w:val="002E0161"/>
    <w:rsid w:val="002E7CC7"/>
    <w:rsid w:val="003164B2"/>
    <w:rsid w:val="00342F32"/>
    <w:rsid w:val="00344F32"/>
    <w:rsid w:val="00350E83"/>
    <w:rsid w:val="003702B0"/>
    <w:rsid w:val="00380F3B"/>
    <w:rsid w:val="003B0DE4"/>
    <w:rsid w:val="003B779D"/>
    <w:rsid w:val="00406A12"/>
    <w:rsid w:val="00416CFC"/>
    <w:rsid w:val="00422706"/>
    <w:rsid w:val="00434627"/>
    <w:rsid w:val="00435BB4"/>
    <w:rsid w:val="00447454"/>
    <w:rsid w:val="00452466"/>
    <w:rsid w:val="00476534"/>
    <w:rsid w:val="00484943"/>
    <w:rsid w:val="00496696"/>
    <w:rsid w:val="004A131C"/>
    <w:rsid w:val="004A2694"/>
    <w:rsid w:val="004A63FB"/>
    <w:rsid w:val="004B3F11"/>
    <w:rsid w:val="004D0DD4"/>
    <w:rsid w:val="004D4243"/>
    <w:rsid w:val="004E0ADE"/>
    <w:rsid w:val="00500951"/>
    <w:rsid w:val="005017CB"/>
    <w:rsid w:val="00502407"/>
    <w:rsid w:val="0052036D"/>
    <w:rsid w:val="005210CE"/>
    <w:rsid w:val="00521C20"/>
    <w:rsid w:val="00531E4C"/>
    <w:rsid w:val="00567D03"/>
    <w:rsid w:val="00585C05"/>
    <w:rsid w:val="00592F38"/>
    <w:rsid w:val="00595846"/>
    <w:rsid w:val="005B19F5"/>
    <w:rsid w:val="005F055F"/>
    <w:rsid w:val="005F5A14"/>
    <w:rsid w:val="00607EA8"/>
    <w:rsid w:val="006275A4"/>
    <w:rsid w:val="00644187"/>
    <w:rsid w:val="00647DD2"/>
    <w:rsid w:val="006649A3"/>
    <w:rsid w:val="00665AC1"/>
    <w:rsid w:val="00665F27"/>
    <w:rsid w:val="00671EED"/>
    <w:rsid w:val="00681332"/>
    <w:rsid w:val="006841C9"/>
    <w:rsid w:val="0068642B"/>
    <w:rsid w:val="00692832"/>
    <w:rsid w:val="00693703"/>
    <w:rsid w:val="006A13AE"/>
    <w:rsid w:val="006A7581"/>
    <w:rsid w:val="006B71A8"/>
    <w:rsid w:val="00700F96"/>
    <w:rsid w:val="007025C5"/>
    <w:rsid w:val="00734153"/>
    <w:rsid w:val="00737C37"/>
    <w:rsid w:val="0075039C"/>
    <w:rsid w:val="00774367"/>
    <w:rsid w:val="007757CC"/>
    <w:rsid w:val="00781CFD"/>
    <w:rsid w:val="007853E3"/>
    <w:rsid w:val="007A670B"/>
    <w:rsid w:val="007E43C8"/>
    <w:rsid w:val="007F6C32"/>
    <w:rsid w:val="0081561B"/>
    <w:rsid w:val="00821392"/>
    <w:rsid w:val="00846788"/>
    <w:rsid w:val="008776DF"/>
    <w:rsid w:val="0089372E"/>
    <w:rsid w:val="008A642D"/>
    <w:rsid w:val="008C6BB2"/>
    <w:rsid w:val="008D40A0"/>
    <w:rsid w:val="008E2167"/>
    <w:rsid w:val="008E5436"/>
    <w:rsid w:val="008F71BF"/>
    <w:rsid w:val="009038C5"/>
    <w:rsid w:val="009109A0"/>
    <w:rsid w:val="00912F49"/>
    <w:rsid w:val="009308C0"/>
    <w:rsid w:val="00934591"/>
    <w:rsid w:val="00964F78"/>
    <w:rsid w:val="009715C2"/>
    <w:rsid w:val="009812C8"/>
    <w:rsid w:val="009A6AA3"/>
    <w:rsid w:val="009C0E9A"/>
    <w:rsid w:val="009D52EA"/>
    <w:rsid w:val="009D7A5F"/>
    <w:rsid w:val="009E09F1"/>
    <w:rsid w:val="00A063C7"/>
    <w:rsid w:val="00A13F6F"/>
    <w:rsid w:val="00A25E7C"/>
    <w:rsid w:val="00A74440"/>
    <w:rsid w:val="00A80197"/>
    <w:rsid w:val="00A8770C"/>
    <w:rsid w:val="00A91A6F"/>
    <w:rsid w:val="00A9748C"/>
    <w:rsid w:val="00AA056A"/>
    <w:rsid w:val="00AC2505"/>
    <w:rsid w:val="00AC43D0"/>
    <w:rsid w:val="00AC4DB3"/>
    <w:rsid w:val="00B03AD6"/>
    <w:rsid w:val="00B2651D"/>
    <w:rsid w:val="00B27420"/>
    <w:rsid w:val="00B27D78"/>
    <w:rsid w:val="00B33075"/>
    <w:rsid w:val="00B541F8"/>
    <w:rsid w:val="00B56E28"/>
    <w:rsid w:val="00B65E84"/>
    <w:rsid w:val="00B671DC"/>
    <w:rsid w:val="00B67677"/>
    <w:rsid w:val="00B746B6"/>
    <w:rsid w:val="00B81997"/>
    <w:rsid w:val="00B85496"/>
    <w:rsid w:val="00BA1AED"/>
    <w:rsid w:val="00BA3721"/>
    <w:rsid w:val="00BB2FD8"/>
    <w:rsid w:val="00BD0663"/>
    <w:rsid w:val="00BF012C"/>
    <w:rsid w:val="00C05FA7"/>
    <w:rsid w:val="00C066B9"/>
    <w:rsid w:val="00C21315"/>
    <w:rsid w:val="00C3036E"/>
    <w:rsid w:val="00C30423"/>
    <w:rsid w:val="00C4637C"/>
    <w:rsid w:val="00C4686A"/>
    <w:rsid w:val="00C53397"/>
    <w:rsid w:val="00CB14DC"/>
    <w:rsid w:val="00CC6CB6"/>
    <w:rsid w:val="00D014EC"/>
    <w:rsid w:val="00D0562D"/>
    <w:rsid w:val="00D41438"/>
    <w:rsid w:val="00D577D9"/>
    <w:rsid w:val="00D62883"/>
    <w:rsid w:val="00D630D8"/>
    <w:rsid w:val="00D87E97"/>
    <w:rsid w:val="00D9119B"/>
    <w:rsid w:val="00DB3C43"/>
    <w:rsid w:val="00DC6CAE"/>
    <w:rsid w:val="00DD0D7B"/>
    <w:rsid w:val="00DD3DD3"/>
    <w:rsid w:val="00DF03CE"/>
    <w:rsid w:val="00DF5875"/>
    <w:rsid w:val="00E11CE8"/>
    <w:rsid w:val="00E16EF4"/>
    <w:rsid w:val="00E2646E"/>
    <w:rsid w:val="00E35C2B"/>
    <w:rsid w:val="00E51EBB"/>
    <w:rsid w:val="00E800D7"/>
    <w:rsid w:val="00E9176F"/>
    <w:rsid w:val="00E9208F"/>
    <w:rsid w:val="00E9334A"/>
    <w:rsid w:val="00EA5DE4"/>
    <w:rsid w:val="00ED5A27"/>
    <w:rsid w:val="00F41F73"/>
    <w:rsid w:val="00F74EA2"/>
    <w:rsid w:val="00F76EBD"/>
    <w:rsid w:val="00F776FB"/>
    <w:rsid w:val="00FB0113"/>
    <w:rsid w:val="00FB124F"/>
    <w:rsid w:val="00FC7EF2"/>
    <w:rsid w:val="00FF2975"/>
    <w:rsid w:val="00FF517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B7998"/>
  <w15:chartTrackingRefBased/>
  <w15:docId w15:val="{95C26066-906D-4873-A9FF-A7CE9552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D5A27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4F78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paragraph" w:styleId="BodyText">
    <w:name w:val="Body Text"/>
    <w:basedOn w:val="Normal"/>
    <w:link w:val="BodyTextChar"/>
    <w:rsid w:val="005210CE"/>
    <w:pPr>
      <w:keepLines/>
      <w:spacing w:before="115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5210CE"/>
    <w:rPr>
      <w:lang w:val="en-US" w:eastAsia="en-US"/>
    </w:rPr>
  </w:style>
  <w:style w:type="paragraph" w:styleId="NormalWeb">
    <w:name w:val="Normal (Web)"/>
    <w:basedOn w:val="Normal"/>
    <w:rsid w:val="005210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Char2CharCharChar">
    <w:name w:val="Char2 Char Char Char"/>
    <w:basedOn w:val="Normal"/>
    <w:rsid w:val="00A80197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customStyle="1" w:styleId="Lista">
    <w:name w:val="List a"/>
    <w:basedOn w:val="Normal"/>
    <w:rsid w:val="00A80197"/>
    <w:pPr>
      <w:keepLines/>
      <w:numPr>
        <w:numId w:val="1"/>
      </w:numPr>
      <w:spacing w:before="115"/>
    </w:pPr>
    <w:rPr>
      <w:rFonts w:ascii="Times New Roman" w:eastAsia="Times New Roman" w:hAnsi="Times New Roman"/>
      <w:sz w:val="20"/>
      <w:lang w:eastAsia="en-US"/>
    </w:rPr>
  </w:style>
  <w:style w:type="character" w:styleId="FollowedHyperlink">
    <w:name w:val="FollowedHyperlink"/>
    <w:rsid w:val="00A80197"/>
    <w:rPr>
      <w:color w:val="800080"/>
      <w:u w:val="single"/>
    </w:rPr>
  </w:style>
  <w:style w:type="paragraph" w:customStyle="1" w:styleId="1CharCharChar1CharCharCharChar">
    <w:name w:val="1 Char Char Char1 Char Char Char Char"/>
    <w:basedOn w:val="Normal"/>
    <w:rsid w:val="0052036D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CommentReference">
    <w:name w:val="annotation reference"/>
    <w:rsid w:val="00FF2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975"/>
    <w:rPr>
      <w:sz w:val="20"/>
    </w:rPr>
  </w:style>
  <w:style w:type="character" w:customStyle="1" w:styleId="CommentTextChar">
    <w:name w:val="Comment Text Char"/>
    <w:link w:val="CommentText"/>
    <w:rsid w:val="00FF2975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F2975"/>
    <w:rPr>
      <w:b/>
      <w:bCs/>
    </w:rPr>
  </w:style>
  <w:style w:type="character" w:customStyle="1" w:styleId="CommentSubjectChar">
    <w:name w:val="Comment Subject Char"/>
    <w:link w:val="CommentSubject"/>
    <w:rsid w:val="00FF2975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FF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975"/>
    <w:rPr>
      <w:rFonts w:ascii="Tahoma" w:eastAsia="Times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rsid w:val="00057540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A63FB"/>
    <w:rPr>
      <w:rFonts w:eastAsia="Times New Roman"/>
      <w:sz w:val="22"/>
      <w:lang w:eastAsia="en-US"/>
    </w:rPr>
  </w:style>
  <w:style w:type="paragraph" w:styleId="ListBullet">
    <w:name w:val="List Bullet"/>
    <w:basedOn w:val="Normal"/>
    <w:rsid w:val="000A55E2"/>
    <w:pPr>
      <w:numPr>
        <w:numId w:val="2"/>
      </w:numPr>
      <w:contextualSpacing/>
    </w:pPr>
  </w:style>
  <w:style w:type="paragraph" w:customStyle="1" w:styleId="BodyCopy03">
    <w:name w:val="Body Copy_03"/>
    <w:basedOn w:val="Normal"/>
    <w:autoRedefine/>
    <w:qFormat/>
    <w:rsid w:val="00734153"/>
    <w:pPr>
      <w:spacing w:before="80" w:after="80" w:line="276" w:lineRule="auto"/>
      <w:outlineLvl w:val="4"/>
    </w:pPr>
    <w:rPr>
      <w:rFonts w:eastAsia="Times New Roman" w:cs="Arial"/>
      <w:bCs/>
      <w:noProof/>
      <w:color w:val="000000"/>
      <w:sz w:val="20"/>
      <w:szCs w:val="22"/>
      <w:lang w:eastAsia="en-US"/>
    </w:rPr>
  </w:style>
  <w:style w:type="paragraph" w:customStyle="1" w:styleId="bodytext0">
    <w:name w:val="bodytext"/>
    <w:basedOn w:val="Normal"/>
    <w:rsid w:val="009E09F1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/>
      <w:color w:val="000000"/>
      <w:sz w:val="18"/>
      <w:lang w:val="en-US" w:eastAsia="en-US"/>
    </w:rPr>
  </w:style>
  <w:style w:type="paragraph" w:customStyle="1" w:styleId="Head4">
    <w:name w:val="Head 4"/>
    <w:basedOn w:val="Normal"/>
    <w:rsid w:val="009E09F1"/>
    <w:pPr>
      <w:keepLines/>
      <w:widowControl w:val="0"/>
      <w:tabs>
        <w:tab w:val="center" w:pos="7680"/>
      </w:tabs>
      <w:autoSpaceDE w:val="0"/>
      <w:autoSpaceDN w:val="0"/>
      <w:adjustRightInd w:val="0"/>
      <w:spacing w:before="227" w:after="113" w:line="300" w:lineRule="atLeast"/>
      <w:ind w:left="-14"/>
      <w:jc w:val="center"/>
      <w:textAlignment w:val="baseline"/>
    </w:pPr>
    <w:rPr>
      <w:rFonts w:eastAsia="Times New Roman"/>
      <w:color w:val="000000"/>
      <w:sz w:val="28"/>
      <w:lang w:val="en-US" w:eastAsia="en-US"/>
    </w:rPr>
  </w:style>
  <w:style w:type="paragraph" w:customStyle="1" w:styleId="tabletext">
    <w:name w:val="table text"/>
    <w:basedOn w:val="bodytext0"/>
    <w:rsid w:val="009E09F1"/>
    <w:pPr>
      <w:spacing w:after="0" w:line="200" w:lineRule="exact"/>
    </w:pPr>
    <w:rPr>
      <w:rFonts w:ascii="Arial Narrow" w:hAnsi="Arial Narrow"/>
    </w:rPr>
  </w:style>
  <w:style w:type="paragraph" w:customStyle="1" w:styleId="instructions">
    <w:name w:val="instructions"/>
    <w:basedOn w:val="bodytext0"/>
    <w:rsid w:val="009E09F1"/>
    <w:rPr>
      <w:b/>
      <w:i/>
    </w:rPr>
  </w:style>
  <w:style w:type="character" w:customStyle="1" w:styleId="instructions1">
    <w:name w:val="instructions1"/>
    <w:rsid w:val="009E09F1"/>
    <w:rPr>
      <w:rFonts w:ascii="Arial" w:hAnsi="Arial"/>
      <w:b/>
      <w:i/>
      <w:color w:val="000000"/>
      <w:sz w:val="21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9E09F1"/>
    <w:rPr>
      <w:rFonts w:eastAsia="Times New Roman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644187"/>
    <w:pPr>
      <w:spacing w:after="120" w:line="480" w:lineRule="auto"/>
    </w:pPr>
  </w:style>
  <w:style w:type="character" w:customStyle="1" w:styleId="BodyText2Char">
    <w:name w:val="Body Text 2 Char"/>
    <w:link w:val="BodyText2"/>
    <w:rsid w:val="0064418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6441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44187"/>
    <w:rPr>
      <w:rFonts w:ascii="Arial" w:eastAsia="Times" w:hAnsi="Arial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64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4187"/>
    <w:rPr>
      <w:rFonts w:ascii="Arial" w:eastAsia="Times" w:hAnsi="Arial"/>
      <w:sz w:val="16"/>
      <w:szCs w:val="16"/>
      <w:lang w:eastAsia="en-AU"/>
    </w:rPr>
  </w:style>
  <w:style w:type="character" w:customStyle="1" w:styleId="Heading1Char">
    <w:name w:val="Heading 1 Char"/>
    <w:link w:val="Heading1"/>
    <w:rsid w:val="00ED5A27"/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PlainText">
    <w:name w:val="Plain Text"/>
    <w:basedOn w:val="Normal"/>
    <w:link w:val="PlainTextChar"/>
    <w:rsid w:val="00ED5A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ED5A27"/>
    <w:rPr>
      <w:rFonts w:ascii="Courier New" w:hAnsi="Courier New" w:cs="Courier New"/>
      <w:lang w:eastAsia="en-AU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rsid w:val="00E11CE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en-US"/>
    </w:rPr>
  </w:style>
  <w:style w:type="paragraph" w:customStyle="1" w:styleId="CharChar1">
    <w:name w:val="Char Char1"/>
    <w:basedOn w:val="Normal"/>
    <w:rsid w:val="008776DF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964F78"/>
    <w:rPr>
      <w:rFonts w:ascii="Calibri" w:eastAsia="SimSun" w:hAnsi="Calibri" w:cs="Times New Roman"/>
      <w:b/>
      <w:bCs/>
      <w:sz w:val="28"/>
      <w:szCs w:val="28"/>
      <w:lang w:eastAsia="en-AU"/>
    </w:rPr>
  </w:style>
  <w:style w:type="paragraph" w:customStyle="1" w:styleId="bullet1">
    <w:name w:val="bullet1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noheading3">
    <w:name w:val="noheading3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Emphasis">
    <w:name w:val="Emphasis"/>
    <w:qFormat/>
    <w:rsid w:val="00E9176F"/>
    <w:rPr>
      <w:i/>
      <w:iCs/>
    </w:rPr>
  </w:style>
  <w:style w:type="table" w:styleId="TableGrid">
    <w:name w:val="Table Grid"/>
    <w:basedOn w:val="TableNormal"/>
    <w:rsid w:val="002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666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667"/>
    <w:rPr>
      <w:rFonts w:ascii="Arial" w:eastAsia="Times" w:hAnsi="Arial"/>
      <w:sz w:val="24"/>
      <w:lang w:eastAsia="en-AU"/>
    </w:rPr>
  </w:style>
  <w:style w:type="paragraph" w:customStyle="1" w:styleId="Level1">
    <w:name w:val="Level 1"/>
    <w:basedOn w:val="Normal"/>
    <w:rsid w:val="0009666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Char0">
    <w:name w:val="Char"/>
    <w:basedOn w:val="Normal"/>
    <w:rsid w:val="00452466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odyText3">
    <w:name w:val="Body Text 3"/>
    <w:basedOn w:val="Normal"/>
    <w:link w:val="BodyText3Char"/>
    <w:rsid w:val="00DD3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D3DD3"/>
    <w:rPr>
      <w:rFonts w:ascii="Arial" w:eastAsia="Times" w:hAnsi="Arial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DD3DD3"/>
    <w:pPr>
      <w:jc w:val="center"/>
    </w:pPr>
    <w:rPr>
      <w:rFonts w:eastAsia="Times New Roman" w:cs="Arial"/>
      <w:b/>
      <w:bCs/>
      <w:szCs w:val="24"/>
      <w:u w:val="single"/>
      <w:lang w:eastAsia="en-US"/>
    </w:rPr>
  </w:style>
  <w:style w:type="character" w:customStyle="1" w:styleId="TitleChar">
    <w:name w:val="Title Char"/>
    <w:link w:val="Title"/>
    <w:rsid w:val="00DD3DD3"/>
    <w:rPr>
      <w:rFonts w:ascii="Arial" w:hAnsi="Arial" w:cs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attachment/priorities-for-providing-rehabilit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habilitation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20/694071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2023-04-04T04:22:11+00:00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Responsibilities: Organisational Health Unit - Central Office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2023-04-04T05:57:26+00:00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2023-04-04T05:57:25+00:00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2021-02-02T05:09:17+00:00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F85979DF-4B03-4C75-9059-E6C92602BCA5}"/>
</file>

<file path=customXml/itemProps2.xml><?xml version="1.0" encoding="utf-8"?>
<ds:datastoreItem xmlns:ds="http://schemas.openxmlformats.org/officeDocument/2006/customXml" ds:itemID="{9AB059B0-6D32-4628-B06B-00718A02FFB8}"/>
</file>

<file path=customXml/itemProps3.xml><?xml version="1.0" encoding="utf-8"?>
<ds:datastoreItem xmlns:ds="http://schemas.openxmlformats.org/officeDocument/2006/customXml" ds:itemID="{D8232732-20F7-4BB7-B5C5-9E46C9C20486}"/>
</file>

<file path=customXml/itemProps4.xml><?xml version="1.0" encoding="utf-8"?>
<ds:datastoreItem xmlns:ds="http://schemas.openxmlformats.org/officeDocument/2006/customXml" ds:itemID="{6F60C0B5-92A3-472C-8F56-09701A8FCB9B}"/>
</file>

<file path=customXml/itemProps5.xml><?xml version="1.0" encoding="utf-8"?>
<ds:datastoreItem xmlns:ds="http://schemas.openxmlformats.org/officeDocument/2006/customXml" ds:itemID="{0C81ADBE-F3C9-43F5-A5B8-07EA17067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- Organisational Health Unit - Central Office</vt:lpstr>
    </vt:vector>
  </TitlesOfParts>
  <Company>Education Queensland</Company>
  <LinksUpToDate>false</LinksUpToDate>
  <CharactersWithSpaces>1376</CharactersWithSpaces>
  <SharedDoc>false</SharedDoc>
  <HLinks>
    <vt:vector size="18" baseType="variant"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http://ppr.det.qld.gov.au/corp/hr/workplace/Procedure Attachments/Workplace Rehabilitation/priorities.DOC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Responsibilities: Organisational Health Unit - Central Office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2021-02-02T04:35:00Z</dcterms:created>
  <dcterms:modified xsi:type="dcterms:W3CDTF">2021-02-02T05:09:00Z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FFK3WKFDUSHC-107-34</vt:lpwstr>
  </property>
  <property fmtid="{D5CDD505-2E9C-101B-9397-08002B2CF9AE}" pid="16" name="_dlc_DocIdItemGuid">
    <vt:lpwstr>557432fc-cb3d-4028-9c35-b892b73fe516</vt:lpwstr>
  </property>
  <property fmtid="{D5CDD505-2E9C-101B-9397-08002B2CF9AE}" pid="17" name="_dlc_DocIdUrl">
    <vt:lpwstr>https://ppr.qed.qld.gov.au/corp/hr/workplace/_layouts/15/DocIdRedir.aspx?ID=FFK3WKFDUSHC-107-34, FFK3WKFDUSHC-107-34</vt:lpwstr>
  </property>
  <property fmtid="{D5CDD505-2E9C-101B-9397-08002B2CF9AE}" pid="18" name="TRIMReferenceNumber">
    <vt:lpwstr>11/364591</vt:lpwstr>
  </property>
  <property fmtid="{D5CDD505-2E9C-101B-9397-08002B2CF9AE}" pid="19" name="ParentProcedureAttachment">
    <vt:lpwstr>FFK3WKFDUSHC-19-9</vt:lpwstr>
  </property>
  <property fmtid="{D5CDD505-2E9C-101B-9397-08002B2CF9AE}" pid="20" name="display_urn:schemas-microsoft-com:office:office#Editor">
    <vt:lpwstr>STONE, Mike</vt:lpwstr>
  </property>
  <property fmtid="{D5CDD505-2E9C-101B-9397-08002B2CF9AE}" pid="21" name="display_urn:schemas-microsoft-com:office:office#Author">
    <vt:lpwstr>System Account</vt:lpwstr>
  </property>
  <property fmtid="{D5CDD505-2E9C-101B-9397-08002B2CF9AE}" pid="22" name="PPReferenceNumber">
    <vt:lpwstr/>
  </property>
  <property fmtid="{D5CDD505-2E9C-101B-9397-08002B2CF9AE}" pid="23" name="PPContentOwner">
    <vt:lpwstr/>
  </property>
  <property fmtid="{D5CDD505-2E9C-101B-9397-08002B2CF9AE}" pid="24" name="PPSubmittedBy">
    <vt:lpwstr/>
  </property>
  <property fmtid="{D5CDD505-2E9C-101B-9397-08002B2CF9AE}" pid="25" name="PPLastReviewedBy">
    <vt:lpwstr/>
  </property>
  <property fmtid="{D5CDD505-2E9C-101B-9397-08002B2CF9AE}" pid="26" name="PPSubmittedDate">
    <vt:lpwstr/>
  </property>
  <property fmtid="{D5CDD505-2E9C-101B-9397-08002B2CF9AE}" pid="27" name="PPPublishedNotificationAddresses">
    <vt:lpwstr/>
  </property>
  <property fmtid="{D5CDD505-2E9C-101B-9397-08002B2CF9AE}" pid="28" name="PPModeratedDate">
    <vt:lpwstr/>
  </property>
  <property fmtid="{D5CDD505-2E9C-101B-9397-08002B2CF9AE}" pid="29" name="PPLastReviewedDate">
    <vt:lpwstr/>
  </property>
  <property fmtid="{D5CDD505-2E9C-101B-9397-08002B2CF9AE}" pid="30" name="PPContentApprover">
    <vt:lpwstr/>
  </property>
  <property fmtid="{D5CDD505-2E9C-101B-9397-08002B2CF9AE}" pid="31" name="PPContentAuthor">
    <vt:lpwstr/>
  </property>
  <property fmtid="{D5CDD505-2E9C-101B-9397-08002B2CF9AE}" pid="32" name="PPModeratedBy">
    <vt:lpwstr/>
  </property>
  <property fmtid="{D5CDD505-2E9C-101B-9397-08002B2CF9AE}" pid="33" name="PPReviewDate">
    <vt:lpwstr/>
  </property>
  <property fmtid="{D5CDD505-2E9C-101B-9397-08002B2CF9AE}" pid="34" name="ContentTypeId">
    <vt:lpwstr>0x0101002CD7558897FC4235A682984CA042D72E0080A487CF4296A94BBAFF531C206947CC</vt:lpwstr>
  </property>
  <property fmtid="{D5CDD505-2E9C-101B-9397-08002B2CF9AE}" pid="35" name="Order">
    <vt:r8>59200</vt:r8>
  </property>
</Properties>
</file>