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7D77" w14:textId="0727266D" w:rsidR="009B3301" w:rsidRDefault="009B3301" w:rsidP="009B3301">
      <w:pPr>
        <w:pStyle w:val="Heading1"/>
        <w:spacing w:line="240" w:lineRule="auto"/>
      </w:pPr>
      <w:r>
        <w:t>Risk assessment template</w:t>
      </w:r>
    </w:p>
    <w:p w14:paraId="03F9E2D7" w14:textId="330E4004" w:rsidR="009B3301" w:rsidRPr="009B3301" w:rsidRDefault="009B3301" w:rsidP="009D299C">
      <w:pPr>
        <w:spacing w:line="240" w:lineRule="auto"/>
        <w:rPr>
          <w:i/>
          <w:sz w:val="28"/>
          <w:szCs w:val="28"/>
          <w:lang w:val="en-GB"/>
        </w:rPr>
      </w:pPr>
      <w:r w:rsidRPr="009B3301">
        <w:rPr>
          <w:i/>
          <w:sz w:val="28"/>
          <w:szCs w:val="28"/>
          <w:lang w:val="en-GB"/>
        </w:rPr>
        <w:t xml:space="preserve">For </w:t>
      </w:r>
      <w:r w:rsidR="00971D59">
        <w:rPr>
          <w:i/>
          <w:sz w:val="28"/>
          <w:szCs w:val="28"/>
          <w:lang w:val="en-GB"/>
        </w:rPr>
        <w:t>student</w:t>
      </w:r>
      <w:r w:rsidRPr="009B3301">
        <w:rPr>
          <w:i/>
          <w:sz w:val="28"/>
          <w:szCs w:val="28"/>
          <w:lang w:val="en-GB"/>
        </w:rPr>
        <w:t xml:space="preserve"> work experience placements</w:t>
      </w:r>
    </w:p>
    <w:p w14:paraId="1A5E6ACE" w14:textId="598BF067" w:rsidR="009D299C" w:rsidRDefault="00AB25DC" w:rsidP="00971D59">
      <w:pPr>
        <w:spacing w:line="240" w:lineRule="auto"/>
        <w:rPr>
          <w:sz w:val="18"/>
          <w:szCs w:val="18"/>
        </w:rPr>
      </w:pPr>
      <w:r w:rsidRPr="00E64233">
        <w:rPr>
          <w:sz w:val="18"/>
          <w:szCs w:val="18"/>
          <w:lang w:val="en-GB"/>
        </w:rPr>
        <w:t>T</w:t>
      </w:r>
      <w:r w:rsidR="009B3301" w:rsidRPr="00E64233">
        <w:rPr>
          <w:sz w:val="18"/>
          <w:szCs w:val="18"/>
        </w:rPr>
        <w:t xml:space="preserve">his </w:t>
      </w:r>
      <w:r w:rsidR="00971D59" w:rsidRPr="00E64233">
        <w:rPr>
          <w:sz w:val="18"/>
          <w:szCs w:val="18"/>
        </w:rPr>
        <w:t>template</w:t>
      </w:r>
      <w:r w:rsidRPr="00E64233">
        <w:rPr>
          <w:sz w:val="18"/>
          <w:szCs w:val="18"/>
        </w:rPr>
        <w:t xml:space="preserve"> </w:t>
      </w:r>
      <w:r w:rsidR="00971D59" w:rsidRPr="00E64233">
        <w:rPr>
          <w:sz w:val="18"/>
          <w:szCs w:val="18"/>
        </w:rPr>
        <w:t xml:space="preserve">is used </w:t>
      </w:r>
      <w:r w:rsidR="009B3301" w:rsidRPr="00E64233">
        <w:rPr>
          <w:sz w:val="18"/>
          <w:szCs w:val="18"/>
        </w:rPr>
        <w:t>to document a risk assessment to manage health and safety hazards and risks</w:t>
      </w:r>
      <w:r w:rsidRPr="00E64233">
        <w:rPr>
          <w:sz w:val="18"/>
          <w:szCs w:val="18"/>
        </w:rPr>
        <w:t xml:space="preserve"> associated with the placement of a student</w:t>
      </w:r>
      <w:r w:rsidR="00971D59" w:rsidRPr="00E64233">
        <w:rPr>
          <w:sz w:val="18"/>
          <w:szCs w:val="18"/>
        </w:rPr>
        <w:t xml:space="preserve"> in an organisation</w:t>
      </w:r>
      <w:r w:rsidR="009D299C">
        <w:rPr>
          <w:sz w:val="18"/>
          <w:szCs w:val="18"/>
        </w:rPr>
        <w:t>/business/location</w:t>
      </w:r>
      <w:r w:rsidR="00971D59" w:rsidRPr="00E64233">
        <w:rPr>
          <w:sz w:val="18"/>
          <w:szCs w:val="18"/>
        </w:rPr>
        <w:t xml:space="preserve"> for the purposes of undertaking work experience</w:t>
      </w:r>
      <w:r w:rsidR="009B3301" w:rsidRPr="00E64233">
        <w:rPr>
          <w:sz w:val="18"/>
          <w:szCs w:val="18"/>
        </w:rPr>
        <w:t>.</w:t>
      </w:r>
      <w:r w:rsidR="00971D59" w:rsidRPr="00E64233">
        <w:rPr>
          <w:sz w:val="18"/>
          <w:szCs w:val="18"/>
        </w:rPr>
        <w:t xml:space="preserve"> </w:t>
      </w:r>
    </w:p>
    <w:p w14:paraId="55FE48EC" w14:textId="7F4B7D9C" w:rsidR="009B3301" w:rsidRPr="00E64233" w:rsidRDefault="00971D59" w:rsidP="00971D59">
      <w:pPr>
        <w:spacing w:line="240" w:lineRule="auto"/>
        <w:rPr>
          <w:sz w:val="18"/>
          <w:szCs w:val="18"/>
        </w:rPr>
      </w:pPr>
      <w:r w:rsidRPr="00E64233">
        <w:rPr>
          <w:sz w:val="18"/>
          <w:szCs w:val="18"/>
        </w:rPr>
        <w:t>It may be completed by the</w:t>
      </w:r>
      <w:r w:rsidR="00A12088">
        <w:rPr>
          <w:sz w:val="18"/>
          <w:szCs w:val="18"/>
        </w:rPr>
        <w:t xml:space="preserve"> </w:t>
      </w:r>
      <w:r w:rsidR="006A1D96" w:rsidRPr="00E64233">
        <w:rPr>
          <w:sz w:val="18"/>
          <w:szCs w:val="18"/>
        </w:rPr>
        <w:t>work e</w:t>
      </w:r>
      <w:r w:rsidR="006A1D96">
        <w:rPr>
          <w:sz w:val="18"/>
          <w:szCs w:val="18"/>
        </w:rPr>
        <w:t xml:space="preserve">xperience </w:t>
      </w:r>
      <w:r w:rsidR="00FA21FA">
        <w:rPr>
          <w:sz w:val="18"/>
          <w:szCs w:val="18"/>
        </w:rPr>
        <w:t>coordinator</w:t>
      </w:r>
      <w:r w:rsidR="006A1D96">
        <w:rPr>
          <w:sz w:val="18"/>
          <w:szCs w:val="18"/>
        </w:rPr>
        <w:t xml:space="preserve"> or</w:t>
      </w:r>
      <w:r w:rsidR="006A1D96" w:rsidRPr="006A1D96">
        <w:rPr>
          <w:sz w:val="18"/>
          <w:szCs w:val="18"/>
        </w:rPr>
        <w:t xml:space="preserve"> </w:t>
      </w:r>
      <w:r w:rsidR="006A1D96">
        <w:rPr>
          <w:sz w:val="18"/>
          <w:szCs w:val="18"/>
        </w:rPr>
        <w:t xml:space="preserve">the work experience </w:t>
      </w:r>
      <w:r w:rsidR="00FA21FA">
        <w:rPr>
          <w:sz w:val="18"/>
          <w:szCs w:val="18"/>
        </w:rPr>
        <w:t>provider</w:t>
      </w:r>
      <w:r w:rsidR="006A1D96">
        <w:rPr>
          <w:sz w:val="18"/>
          <w:szCs w:val="18"/>
        </w:rPr>
        <w:t xml:space="preserve"> in consultation with the work experien</w:t>
      </w:r>
      <w:r w:rsidR="00FA21FA">
        <w:rPr>
          <w:sz w:val="18"/>
          <w:szCs w:val="18"/>
        </w:rPr>
        <w:t>ce coordinator</w:t>
      </w:r>
      <w:r w:rsidR="00A12088">
        <w:rPr>
          <w:sz w:val="18"/>
          <w:szCs w:val="18"/>
        </w:rPr>
        <w:t xml:space="preserve">, </w:t>
      </w:r>
      <w:r w:rsidRPr="00E64233">
        <w:rPr>
          <w:sz w:val="18"/>
          <w:szCs w:val="18"/>
        </w:rPr>
        <w:t xml:space="preserve">with a copy retained on file with the </w:t>
      </w:r>
      <w:r w:rsidRPr="00E64233">
        <w:rPr>
          <w:i/>
          <w:sz w:val="18"/>
          <w:szCs w:val="18"/>
        </w:rPr>
        <w:t>Work experience placements fo</w:t>
      </w:r>
      <w:r w:rsidR="00BB55D9">
        <w:rPr>
          <w:i/>
          <w:sz w:val="18"/>
          <w:szCs w:val="18"/>
        </w:rPr>
        <w:t xml:space="preserve">r school </w:t>
      </w:r>
      <w:proofErr w:type="gramStart"/>
      <w:r w:rsidR="00BB55D9">
        <w:rPr>
          <w:i/>
          <w:sz w:val="18"/>
          <w:szCs w:val="18"/>
        </w:rPr>
        <w:t>students</w:t>
      </w:r>
      <w:proofErr w:type="gramEnd"/>
      <w:r w:rsidR="00BB55D9">
        <w:rPr>
          <w:i/>
          <w:sz w:val="18"/>
          <w:szCs w:val="18"/>
        </w:rPr>
        <w:t xml:space="preserve"> agreement</w:t>
      </w:r>
      <w:r w:rsidR="009A7474">
        <w:rPr>
          <w:i/>
          <w:sz w:val="18"/>
          <w:szCs w:val="18"/>
        </w:rPr>
        <w:t xml:space="preserve"> </w:t>
      </w:r>
      <w:r w:rsidR="009A7474" w:rsidRPr="009A7474">
        <w:rPr>
          <w:sz w:val="18"/>
          <w:szCs w:val="18"/>
        </w:rPr>
        <w:t>completed for this placement</w:t>
      </w:r>
      <w:r w:rsidRPr="00E64233">
        <w:rPr>
          <w:i/>
          <w:sz w:val="18"/>
          <w:szCs w:val="18"/>
        </w:rPr>
        <w:t>.</w:t>
      </w:r>
    </w:p>
    <w:p w14:paraId="174067F8" w14:textId="5F5E3A1B" w:rsidR="009B3301" w:rsidRPr="00E64233" w:rsidRDefault="009B3301" w:rsidP="009B3301">
      <w:pPr>
        <w:spacing w:line="240" w:lineRule="auto"/>
        <w:rPr>
          <w:sz w:val="18"/>
          <w:szCs w:val="18"/>
        </w:rPr>
      </w:pPr>
      <w:r w:rsidRPr="00E64233">
        <w:rPr>
          <w:sz w:val="18"/>
          <w:szCs w:val="18"/>
        </w:rPr>
        <w:t>For more details on the risk management process refer to the</w:t>
      </w:r>
      <w:hyperlink r:id="rId11" w:history="1">
        <w:r w:rsidRPr="00E64233">
          <w:rPr>
            <w:rStyle w:val="Hyperlink"/>
            <w:sz w:val="18"/>
            <w:szCs w:val="18"/>
          </w:rPr>
          <w:t xml:space="preserve"> Managing Health and Safety Risks factsheet</w:t>
        </w:r>
      </w:hyperlink>
      <w:r w:rsidRPr="00E64233">
        <w:rPr>
          <w:sz w:val="18"/>
          <w:szCs w:val="18"/>
        </w:rPr>
        <w:t>.</w:t>
      </w:r>
      <w:bookmarkStart w:id="0" w:name="_GoBack"/>
      <w:bookmarkEnd w:id="0"/>
    </w:p>
    <w:p w14:paraId="1CE14D98" w14:textId="30898F88" w:rsidR="009B3301" w:rsidRPr="00E64233" w:rsidRDefault="006A1D96" w:rsidP="009B3301">
      <w:pPr>
        <w:spacing w:line="240" w:lineRule="auto"/>
        <w:rPr>
          <w:rStyle w:val="Hyperlink"/>
          <w:sz w:val="18"/>
          <w:szCs w:val="18"/>
        </w:rPr>
      </w:pPr>
      <w:r>
        <w:rPr>
          <w:sz w:val="18"/>
          <w:szCs w:val="18"/>
        </w:rPr>
        <w:t xml:space="preserve">Completion of this template may be informed by </w:t>
      </w:r>
      <w:hyperlink r:id="rId12" w:history="1">
        <w:r w:rsidRPr="009D299C">
          <w:rPr>
            <w:rStyle w:val="Hyperlink"/>
            <w:sz w:val="18"/>
            <w:szCs w:val="18"/>
          </w:rPr>
          <w:t>Curriculum Activity Risk Assessment</w:t>
        </w:r>
        <w:r w:rsidR="009D299C" w:rsidRPr="009D299C">
          <w:rPr>
            <w:rStyle w:val="Hyperlink"/>
            <w:sz w:val="18"/>
            <w:szCs w:val="18"/>
          </w:rPr>
          <w:t xml:space="preserve"> (CARA) guidelines</w:t>
        </w:r>
      </w:hyperlink>
      <w:r w:rsidR="009D299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9B3301" w:rsidRPr="00E64233">
        <w:rPr>
          <w:sz w:val="18"/>
          <w:szCs w:val="18"/>
        </w:rPr>
        <w:t xml:space="preserve"> </w:t>
      </w:r>
      <w:r w:rsidR="009D299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8048"/>
        <w:gridCol w:w="2030"/>
      </w:tblGrid>
      <w:tr w:rsidR="009B3301" w:rsidRPr="00AF657E" w14:paraId="6C94B409" w14:textId="77777777" w:rsidTr="00675C4D">
        <w:tc>
          <w:tcPr>
            <w:tcW w:w="10450" w:type="dxa"/>
            <w:gridSpan w:val="2"/>
            <w:shd w:val="clear" w:color="auto" w:fill="auto"/>
          </w:tcPr>
          <w:p w14:paraId="0A6A720D" w14:textId="3BEC24E3" w:rsidR="009B3301" w:rsidRPr="00E64233" w:rsidRDefault="00971D59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  <w:r w:rsidRPr="00E64233">
              <w:rPr>
                <w:sz w:val="20"/>
                <w:szCs w:val="20"/>
                <w:lang w:val="en-GB"/>
              </w:rPr>
              <w:t>D</w:t>
            </w:r>
            <w:r w:rsidR="009B3301" w:rsidRPr="00E64233">
              <w:rPr>
                <w:sz w:val="20"/>
                <w:szCs w:val="20"/>
                <w:lang w:val="en-GB"/>
              </w:rPr>
              <w:t>escription</w:t>
            </w:r>
            <w:r w:rsidRPr="00E64233">
              <w:rPr>
                <w:sz w:val="20"/>
                <w:szCs w:val="20"/>
                <w:lang w:val="en-GB"/>
              </w:rPr>
              <w:t xml:space="preserve"> of workplace activities</w:t>
            </w:r>
            <w:r w:rsidR="001C3925">
              <w:rPr>
                <w:sz w:val="20"/>
                <w:szCs w:val="20"/>
                <w:lang w:val="en-GB"/>
              </w:rPr>
              <w:t xml:space="preserve"> </w:t>
            </w:r>
            <w:r w:rsidR="001C3925" w:rsidRPr="001C3925">
              <w:rPr>
                <w:i/>
                <w:sz w:val="18"/>
                <w:szCs w:val="18"/>
                <w:lang w:val="en-GB"/>
              </w:rPr>
              <w:t>(as</w:t>
            </w:r>
            <w:r w:rsidR="001C3925">
              <w:rPr>
                <w:i/>
                <w:sz w:val="18"/>
                <w:szCs w:val="18"/>
                <w:lang w:val="en-GB"/>
              </w:rPr>
              <w:t xml:space="preserve"> outlined on the </w:t>
            </w:r>
            <w:r w:rsidR="001C3925" w:rsidRPr="001C3925">
              <w:rPr>
                <w:i/>
                <w:sz w:val="18"/>
                <w:szCs w:val="18"/>
                <w:lang w:val="en-GB"/>
              </w:rPr>
              <w:t>agreement form)</w:t>
            </w:r>
            <w:r w:rsidR="009B3301" w:rsidRPr="00E64233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0"/>
                  <w:szCs w:val="20"/>
                  <w:lang w:val="en-GB"/>
                </w:rPr>
                <w:id w:val="-11471264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EE41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CB36B6F" w14:textId="1384A0DE" w:rsidR="009B3301" w:rsidRDefault="009B3301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</w:p>
          <w:p w14:paraId="621C19C5" w14:textId="77777777" w:rsidR="001C6D48" w:rsidRDefault="001C6D48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</w:p>
          <w:p w14:paraId="6960462C" w14:textId="77777777" w:rsidR="001C6D48" w:rsidRDefault="001C6D48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</w:p>
          <w:p w14:paraId="620A6800" w14:textId="77777777" w:rsidR="00227CF6" w:rsidRDefault="00227CF6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</w:p>
          <w:p w14:paraId="30A6082F" w14:textId="1CD02CCB" w:rsidR="009D299C" w:rsidRPr="00E64233" w:rsidRDefault="009D299C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B3301" w:rsidRPr="00AF657E" w14:paraId="4B17C898" w14:textId="77777777" w:rsidTr="00675C4D">
        <w:tc>
          <w:tcPr>
            <w:tcW w:w="8359" w:type="dxa"/>
            <w:shd w:val="clear" w:color="auto" w:fill="auto"/>
          </w:tcPr>
          <w:p w14:paraId="1FCBA99E" w14:textId="62F9BCB3" w:rsidR="009B3301" w:rsidRPr="00E64233" w:rsidRDefault="009B3301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  <w:r w:rsidRPr="00E64233">
              <w:rPr>
                <w:sz w:val="20"/>
                <w:szCs w:val="20"/>
                <w:lang w:val="en-GB"/>
              </w:rPr>
              <w:t xml:space="preserve">Conducted by: </w:t>
            </w:r>
            <w:sdt>
              <w:sdtPr>
                <w:rPr>
                  <w:sz w:val="20"/>
                  <w:szCs w:val="20"/>
                  <w:lang w:val="en-GB"/>
                </w:rPr>
                <w:id w:val="14402580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EE41A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091" w:type="dxa"/>
            <w:shd w:val="clear" w:color="auto" w:fill="auto"/>
          </w:tcPr>
          <w:p w14:paraId="6336DF0C" w14:textId="68B88878" w:rsidR="009B3301" w:rsidRPr="00E64233" w:rsidRDefault="009B3301" w:rsidP="00675C4D">
            <w:pPr>
              <w:spacing w:after="104" w:line="240" w:lineRule="auto"/>
              <w:rPr>
                <w:sz w:val="20"/>
                <w:szCs w:val="20"/>
                <w:lang w:val="en-GB"/>
              </w:rPr>
            </w:pPr>
            <w:r w:rsidRPr="00E64233">
              <w:rPr>
                <w:sz w:val="20"/>
                <w:szCs w:val="20"/>
                <w:lang w:val="en-GB"/>
              </w:rPr>
              <w:t xml:space="preserve">Date: </w:t>
            </w:r>
            <w:sdt>
              <w:sdtPr>
                <w:rPr>
                  <w:sz w:val="20"/>
                  <w:szCs w:val="20"/>
                  <w:lang w:val="en-GB"/>
                </w:rPr>
                <w:id w:val="872813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  <w:lang w:val="en-GB"/>
                    </w:rPr>
                    <w:id w:val="77968719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9A7474" w:rsidRPr="00EE41AF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5E52DEC1" w14:textId="0A78C5E7" w:rsidR="00E64233" w:rsidRPr="009A7474" w:rsidRDefault="009B3301" w:rsidP="00E64233">
      <w:pPr>
        <w:pStyle w:val="Heading2"/>
        <w:spacing w:line="240" w:lineRule="auto"/>
        <w:rPr>
          <w:sz w:val="28"/>
          <w:szCs w:val="28"/>
          <w:lang w:val="en-GB"/>
        </w:rPr>
      </w:pPr>
      <w:r w:rsidRPr="009A7474">
        <w:rPr>
          <w:sz w:val="28"/>
          <w:szCs w:val="28"/>
          <w:lang w:val="en-GB"/>
        </w:rPr>
        <w:t>Step 1: Identify the hazards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526"/>
        <w:gridCol w:w="802"/>
        <w:gridCol w:w="1703"/>
        <w:gridCol w:w="1652"/>
        <w:gridCol w:w="810"/>
        <w:gridCol w:w="2587"/>
      </w:tblGrid>
      <w:tr w:rsidR="009B3301" w:rsidRPr="00AF657E" w14:paraId="08C3A68F" w14:textId="77777777" w:rsidTr="009D299C">
        <w:tc>
          <w:tcPr>
            <w:tcW w:w="10080" w:type="dxa"/>
            <w:gridSpan w:val="6"/>
            <w:shd w:val="clear" w:color="auto" w:fill="D9E2F3"/>
          </w:tcPr>
          <w:p w14:paraId="7C9F5D1A" w14:textId="77777777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Biological (e.g. hygiene, disease, infection)</w:t>
            </w:r>
          </w:p>
        </w:tc>
      </w:tr>
      <w:tr w:rsidR="001C6D48" w:rsidRPr="00AF657E" w14:paraId="728C2292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54D97605" w14:textId="39F1ECD5" w:rsidR="009B3301" w:rsidRPr="00EE41AF" w:rsidRDefault="00053119" w:rsidP="00EE41AF">
            <w:pPr>
              <w:tabs>
                <w:tab w:val="left" w:pos="41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017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  <w:t>B</w:t>
            </w:r>
            <w:r w:rsidR="009B3301" w:rsidRPr="00EE41AF">
              <w:rPr>
                <w:sz w:val="18"/>
                <w:szCs w:val="18"/>
                <w:lang w:val="en-GB"/>
              </w:rPr>
              <w:t>lood/bodily fl</w:t>
            </w:r>
            <w:r w:rsidR="00971D59" w:rsidRPr="00EE41AF">
              <w:rPr>
                <w:sz w:val="18"/>
                <w:szCs w:val="18"/>
                <w:lang w:val="en-GB"/>
              </w:rPr>
              <w:t>u</w:t>
            </w:r>
            <w:r w:rsidR="009B3301" w:rsidRPr="00EE41AF">
              <w:rPr>
                <w:sz w:val="18"/>
                <w:szCs w:val="18"/>
                <w:lang w:val="en-GB"/>
              </w:rPr>
              <w:t>id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5916EE4" w14:textId="360902EF" w:rsidR="009B3301" w:rsidRPr="00EE41AF" w:rsidRDefault="00053119" w:rsidP="00EE41AF">
            <w:pPr>
              <w:tabs>
                <w:tab w:val="left" w:pos="41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227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Virus/disease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2757E8D6" w14:textId="50E23083" w:rsidR="009B3301" w:rsidRPr="00EE41AF" w:rsidRDefault="00053119" w:rsidP="00EE41AF">
            <w:pPr>
              <w:tabs>
                <w:tab w:val="left" w:pos="41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64284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Food handling</w:t>
            </w:r>
          </w:p>
        </w:tc>
      </w:tr>
      <w:tr w:rsidR="009B3301" w:rsidRPr="00AF657E" w14:paraId="64B928C1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05172A29" w14:textId="780E972D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1659805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5052CF78" w14:textId="77777777" w:rsidTr="009D299C">
        <w:tc>
          <w:tcPr>
            <w:tcW w:w="10080" w:type="dxa"/>
            <w:gridSpan w:val="6"/>
            <w:shd w:val="clear" w:color="auto" w:fill="D9E2F3"/>
          </w:tcPr>
          <w:p w14:paraId="2E5D675B" w14:textId="77777777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Chemicals (note: refer to the label and safety data sheet (SDS) for the classification and management of all chemicals)</w:t>
            </w:r>
          </w:p>
        </w:tc>
      </w:tr>
      <w:tr w:rsidR="001C6D48" w:rsidRPr="00AF657E" w14:paraId="645B50FD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13EE1E64" w14:textId="2370EF3C" w:rsidR="009B3301" w:rsidRPr="00EE41AF" w:rsidRDefault="00053119" w:rsidP="00EE41AF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322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Non-hazardous chemical(s)</w:t>
            </w:r>
          </w:p>
        </w:tc>
        <w:tc>
          <w:tcPr>
            <w:tcW w:w="6752" w:type="dxa"/>
            <w:gridSpan w:val="4"/>
            <w:shd w:val="clear" w:color="auto" w:fill="auto"/>
          </w:tcPr>
          <w:p w14:paraId="3110961B" w14:textId="78F68AB6" w:rsidR="009B3301" w:rsidRPr="00EE41AF" w:rsidRDefault="00053119" w:rsidP="00EE41AF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318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 xml:space="preserve">Hazardous chemical (refer to a completed hazardous chemical risk </w:t>
            </w:r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assessment)</w:t>
            </w:r>
          </w:p>
        </w:tc>
      </w:tr>
      <w:tr w:rsidR="009B3301" w:rsidRPr="00AF657E" w14:paraId="6E84596F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1E3EE92E" w14:textId="3E4E2112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Name of chemical(s)/details: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-2332435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3956F86B" w14:textId="77777777" w:rsidTr="009D299C">
        <w:tc>
          <w:tcPr>
            <w:tcW w:w="10080" w:type="dxa"/>
            <w:gridSpan w:val="6"/>
            <w:shd w:val="clear" w:color="auto" w:fill="D9E2F3"/>
          </w:tcPr>
          <w:p w14:paraId="6667DB5A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Critical incident – resulting in:</w:t>
            </w:r>
          </w:p>
        </w:tc>
      </w:tr>
      <w:tr w:rsidR="001C6D48" w:rsidRPr="00AF657E" w14:paraId="3A93D388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5884E9DA" w14:textId="486980D7" w:rsidR="009B3301" w:rsidRPr="00EE41AF" w:rsidRDefault="00053119" w:rsidP="00EE41AF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3478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Lockdown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7E0C26E2" w14:textId="7CEEA9D7" w:rsidR="009B3301" w:rsidRPr="00EE41AF" w:rsidRDefault="00053119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4027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Evacuation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333CB260" w14:textId="7DAF0F75" w:rsidR="009B3301" w:rsidRPr="00EE41AF" w:rsidRDefault="00053119" w:rsidP="00EE41AF">
            <w:pPr>
              <w:tabs>
                <w:tab w:val="left" w:pos="456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375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</w:r>
            <w:r w:rsidR="009B3301" w:rsidRPr="00EE41AF">
              <w:rPr>
                <w:sz w:val="18"/>
                <w:szCs w:val="18"/>
                <w:lang w:val="en-GB"/>
              </w:rPr>
              <w:t>Disruption</w:t>
            </w:r>
          </w:p>
        </w:tc>
      </w:tr>
      <w:tr w:rsidR="009B3301" w:rsidRPr="00AF657E" w14:paraId="7468E98B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5426ED42" w14:textId="6E3555E7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-8129479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2E6FECA4" w14:textId="77777777" w:rsidTr="009D299C">
        <w:tc>
          <w:tcPr>
            <w:tcW w:w="10080" w:type="dxa"/>
            <w:gridSpan w:val="6"/>
            <w:shd w:val="clear" w:color="auto" w:fill="D9E2F3"/>
          </w:tcPr>
          <w:p w14:paraId="77D48143" w14:textId="77777777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Energy systems – incident/issues involving:</w:t>
            </w:r>
          </w:p>
        </w:tc>
      </w:tr>
      <w:tr w:rsidR="001C6D48" w:rsidRPr="00AF657E" w14:paraId="14BEC97A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16D60874" w14:textId="15142686" w:rsidR="009B3301" w:rsidRPr="00EE41AF" w:rsidRDefault="00053119" w:rsidP="00EE41AF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40768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E41AF">
              <w:rPr>
                <w:sz w:val="18"/>
                <w:szCs w:val="18"/>
                <w:lang w:val="en-GB"/>
              </w:rPr>
              <w:tab/>
              <w:t>E</w:t>
            </w:r>
            <w:r w:rsidR="009B3301" w:rsidRPr="00EE41AF">
              <w:rPr>
                <w:sz w:val="18"/>
                <w:szCs w:val="18"/>
                <w:lang w:val="en-GB"/>
              </w:rPr>
              <w:t>lectricity (incl. mains and solar)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2C0EF873" w14:textId="7D8CDE49" w:rsidR="009B3301" w:rsidRPr="00EE41AF" w:rsidRDefault="00053119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840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LPG</w:t>
            </w:r>
            <w:r w:rsidR="009B3301" w:rsidRPr="00EE41AF">
              <w:rPr>
                <w:sz w:val="18"/>
                <w:szCs w:val="18"/>
                <w:lang w:val="en-GB"/>
              </w:rPr>
              <w:t xml:space="preserve"> gas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555E10FE" w14:textId="0676CDC4" w:rsidR="009B3301" w:rsidRPr="00EE41AF" w:rsidRDefault="00053119" w:rsidP="001C6D48">
            <w:pPr>
              <w:tabs>
                <w:tab w:val="left" w:pos="456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7755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A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G</w:t>
            </w:r>
            <w:r w:rsidR="009B3301" w:rsidRPr="00EE41AF">
              <w:rPr>
                <w:sz w:val="18"/>
                <w:szCs w:val="18"/>
                <w:lang w:val="en-GB"/>
              </w:rPr>
              <w:t>as/pressurised containers</w:t>
            </w:r>
          </w:p>
        </w:tc>
      </w:tr>
      <w:tr w:rsidR="009B3301" w:rsidRPr="00AF657E" w14:paraId="2A01E23B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764401B1" w14:textId="7358B0B6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14127319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25DE21C3" w14:textId="77777777" w:rsidTr="009D299C">
        <w:tc>
          <w:tcPr>
            <w:tcW w:w="10080" w:type="dxa"/>
            <w:gridSpan w:val="6"/>
            <w:shd w:val="clear" w:color="auto" w:fill="D9E2F3"/>
          </w:tcPr>
          <w:p w14:paraId="2550BFE3" w14:textId="77777777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Environment</w:t>
            </w:r>
          </w:p>
        </w:tc>
      </w:tr>
      <w:tr w:rsidR="001C6D48" w:rsidRPr="00AF657E" w14:paraId="314BD308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55C1F574" w14:textId="55C10CDF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06228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S</w:t>
            </w:r>
            <w:r w:rsidR="009B3301" w:rsidRPr="001C6D48">
              <w:rPr>
                <w:sz w:val="18"/>
                <w:szCs w:val="18"/>
                <w:lang w:val="en-GB"/>
              </w:rPr>
              <w:t>un exposure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0CF24526" w14:textId="08D06A94" w:rsidR="009B3301" w:rsidRPr="001C6D48" w:rsidRDefault="00053119" w:rsidP="001C6D48">
            <w:pPr>
              <w:tabs>
                <w:tab w:val="left" w:pos="410"/>
                <w:tab w:val="left" w:pos="439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494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Water (creek, river, beach, dam)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45538CC2" w14:textId="26FDBFE0" w:rsidR="009B3301" w:rsidRPr="001C6D48" w:rsidRDefault="00053119" w:rsidP="001C6D48">
            <w:pPr>
              <w:tabs>
                <w:tab w:val="left" w:pos="43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467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Sound/noise</w:t>
            </w:r>
          </w:p>
        </w:tc>
      </w:tr>
      <w:tr w:rsidR="001C6D48" w:rsidRPr="00AF657E" w14:paraId="5B43BD97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44EBAA9B" w14:textId="7F2742F0" w:rsidR="009B3301" w:rsidRPr="001C6D48" w:rsidRDefault="00053119" w:rsidP="001C6D48">
            <w:pPr>
              <w:tabs>
                <w:tab w:val="left" w:pos="45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3792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Animals/insects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1FFCC7D7" w14:textId="29FB75E8" w:rsidR="009B3301" w:rsidRPr="001C6D48" w:rsidRDefault="00053119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5229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Storms/weather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3F8B3A2E" w14:textId="1A62F0C6" w:rsidR="009B3301" w:rsidRPr="001C6D48" w:rsidRDefault="00053119" w:rsidP="001C6D48">
            <w:pPr>
              <w:tabs>
                <w:tab w:val="left" w:pos="451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7717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Temperature (heat, cold)</w:t>
            </w:r>
          </w:p>
        </w:tc>
      </w:tr>
      <w:tr w:rsidR="009B3301" w:rsidRPr="00AF657E" w14:paraId="6DA7BE3E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50CD439D" w14:textId="4922C0CE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12565552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6EC57487" w14:textId="77777777" w:rsidTr="009D299C">
        <w:tc>
          <w:tcPr>
            <w:tcW w:w="10080" w:type="dxa"/>
            <w:gridSpan w:val="6"/>
            <w:shd w:val="clear" w:color="auto" w:fill="D9E2F3"/>
          </w:tcPr>
          <w:p w14:paraId="573A330E" w14:textId="77777777" w:rsidR="009B3301" w:rsidRPr="00AF657E" w:rsidRDefault="009B3301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Facilities/built environment</w:t>
            </w:r>
          </w:p>
        </w:tc>
      </w:tr>
      <w:tr w:rsidR="001C6D48" w:rsidRPr="00AF657E" w14:paraId="6F0B7566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28145415" w14:textId="31E4DFC4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5382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Buildings and fixtures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2EEA78FB" w14:textId="09BA59FF" w:rsidR="009B3301" w:rsidRPr="001C6D48" w:rsidRDefault="00053119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2650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Driveway/paths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742FF65E" w14:textId="01DE6B33" w:rsidR="009B3301" w:rsidRPr="001C6D48" w:rsidRDefault="00053119" w:rsidP="001C6D48">
            <w:pPr>
              <w:tabs>
                <w:tab w:val="left" w:pos="444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0421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Workshops/</w:t>
            </w:r>
            <w:r w:rsidR="00E64233" w:rsidRPr="001C6D48">
              <w:rPr>
                <w:sz w:val="18"/>
                <w:szCs w:val="18"/>
                <w:lang w:val="en-GB"/>
              </w:rPr>
              <w:t>factories/</w:t>
            </w:r>
            <w:r w:rsidR="009B3301" w:rsidRPr="001C6D48">
              <w:rPr>
                <w:sz w:val="18"/>
                <w:szCs w:val="18"/>
                <w:lang w:val="en-GB"/>
              </w:rPr>
              <w:t>work rooms</w:t>
            </w:r>
          </w:p>
        </w:tc>
      </w:tr>
      <w:tr w:rsidR="001C6D48" w:rsidRPr="00AF657E" w14:paraId="5B1D036F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25A3B0A2" w14:textId="76E6C50A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609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Playground equipment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13BC03F5" w14:textId="529B3AA2" w:rsidR="009B3301" w:rsidRPr="001C6D48" w:rsidRDefault="00053119" w:rsidP="001C6D48">
            <w:pPr>
              <w:tabs>
                <w:tab w:val="left" w:pos="410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2772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Furniture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2EF07DF6" w14:textId="7074818C" w:rsidR="009B3301" w:rsidRPr="001C6D48" w:rsidRDefault="00053119" w:rsidP="001C6D48">
            <w:pPr>
              <w:tabs>
                <w:tab w:val="left" w:pos="444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8898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Swimming pool</w:t>
            </w:r>
          </w:p>
        </w:tc>
      </w:tr>
      <w:tr w:rsidR="009B3301" w:rsidRPr="00AF657E" w14:paraId="0766217A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03199497" w14:textId="7E4611C5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Others/details: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1255560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62EDF644" w14:textId="77777777" w:rsidTr="009D299C">
        <w:tc>
          <w:tcPr>
            <w:tcW w:w="10080" w:type="dxa"/>
            <w:gridSpan w:val="6"/>
            <w:shd w:val="clear" w:color="auto" w:fill="D9E2F3"/>
          </w:tcPr>
          <w:p w14:paraId="741EF6C6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Machinery, plant and equipment</w:t>
            </w:r>
          </w:p>
        </w:tc>
      </w:tr>
      <w:tr w:rsidR="001C6D48" w:rsidRPr="00AF657E" w14:paraId="1825A1E3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526" w:type="dxa"/>
            <w:shd w:val="clear" w:color="auto" w:fill="auto"/>
          </w:tcPr>
          <w:p w14:paraId="5E0D726E" w14:textId="6D6C58A7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00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Machinery (fixed plant)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44EBDD19" w14:textId="40EC6795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5083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Machinery (portable)</w:t>
            </w:r>
          </w:p>
        </w:tc>
        <w:tc>
          <w:tcPr>
            <w:tcW w:w="2462" w:type="dxa"/>
            <w:gridSpan w:val="2"/>
            <w:shd w:val="clear" w:color="auto" w:fill="auto"/>
          </w:tcPr>
          <w:p w14:paraId="278DDA94" w14:textId="543E8286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7072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Hand tools</w:t>
            </w:r>
          </w:p>
        </w:tc>
        <w:tc>
          <w:tcPr>
            <w:tcW w:w="2587" w:type="dxa"/>
            <w:shd w:val="clear" w:color="auto" w:fill="auto"/>
          </w:tcPr>
          <w:p w14:paraId="08073915" w14:textId="74F7884F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4215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Vehicles/trailers</w:t>
            </w:r>
          </w:p>
        </w:tc>
      </w:tr>
      <w:tr w:rsidR="009D299C" w:rsidRPr="00AF657E" w14:paraId="6197A3FE" w14:textId="77777777" w:rsidTr="0095056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0DA72DE0" w14:textId="230FE7DD" w:rsidR="009D299C" w:rsidRDefault="009D299C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Others/details: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-1913855236"/>
                <w:placeholder>
                  <w:docPart w:val="DDD4727ECD6D413BAFDB11DB4D741E78"/>
                </w:placeholder>
                <w:showingPlcHdr/>
              </w:sdtPr>
              <w:sdtEndPr/>
              <w:sdtContent>
                <w:r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21EB2907" w14:textId="77777777" w:rsidTr="009D299C">
        <w:tc>
          <w:tcPr>
            <w:tcW w:w="10080" w:type="dxa"/>
            <w:gridSpan w:val="6"/>
            <w:shd w:val="clear" w:color="auto" w:fill="D9E2F3"/>
          </w:tcPr>
          <w:p w14:paraId="70E1CFBB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lastRenderedPageBreak/>
              <w:t>Manual tasks/ergonomics</w:t>
            </w:r>
          </w:p>
        </w:tc>
      </w:tr>
      <w:tr w:rsidR="001C6D48" w:rsidRPr="00AF657E" w14:paraId="622628F0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3328" w:type="dxa"/>
            <w:gridSpan w:val="2"/>
            <w:shd w:val="clear" w:color="auto" w:fill="auto"/>
          </w:tcPr>
          <w:p w14:paraId="5591C131" w14:textId="2449ECE6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707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Manual tasks (repetitive, heavy)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53AD51DC" w14:textId="67C03F01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2187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Working at heights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3B2A55B1" w14:textId="11F700FE" w:rsidR="009B3301" w:rsidRPr="001C6D48" w:rsidRDefault="001C6D48" w:rsidP="001C6D48">
            <w:pPr>
              <w:tabs>
                <w:tab w:val="left" w:pos="30"/>
                <w:tab w:val="left" w:pos="456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ab/>
            </w:r>
            <w:sdt>
              <w:sdtPr>
                <w:rPr>
                  <w:sz w:val="18"/>
                  <w:szCs w:val="18"/>
                  <w:lang w:val="en-GB"/>
                </w:rPr>
                <w:id w:val="-6244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GB"/>
              </w:rPr>
              <w:tab/>
            </w:r>
            <w:r w:rsidR="009B3301" w:rsidRPr="001C6D48">
              <w:rPr>
                <w:sz w:val="18"/>
                <w:szCs w:val="18"/>
                <w:lang w:val="en-GB"/>
              </w:rPr>
              <w:t>Restricted space</w:t>
            </w:r>
          </w:p>
        </w:tc>
      </w:tr>
      <w:tr w:rsidR="009B3301" w:rsidRPr="00AF657E" w14:paraId="4EF9AB74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6"/>
            <w:shd w:val="clear" w:color="auto" w:fill="auto"/>
          </w:tcPr>
          <w:p w14:paraId="6CFD5D85" w14:textId="0E2DF109" w:rsidR="009A7474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Other/details:</w:t>
            </w:r>
            <w:r w:rsidR="009A7474">
              <w:rPr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sz w:val="18"/>
                  <w:szCs w:val="18"/>
                  <w:lang w:val="en-GB"/>
                </w:rPr>
                <w:id w:val="20246730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5F5AFCA5" w14:textId="77777777" w:rsidTr="009D299C">
        <w:tc>
          <w:tcPr>
            <w:tcW w:w="10080" w:type="dxa"/>
            <w:gridSpan w:val="6"/>
            <w:shd w:val="clear" w:color="auto" w:fill="D9E2F3"/>
          </w:tcPr>
          <w:p w14:paraId="5B336FF5" w14:textId="77777777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People</w:t>
            </w:r>
          </w:p>
        </w:tc>
      </w:tr>
      <w:tr w:rsidR="001C6D48" w:rsidRPr="00AF657E" w14:paraId="442AB12E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3328" w:type="dxa"/>
            <w:gridSpan w:val="2"/>
            <w:shd w:val="clear" w:color="auto" w:fill="auto"/>
          </w:tcPr>
          <w:p w14:paraId="409B1C56" w14:textId="20F43C15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9739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S</w:t>
            </w:r>
            <w:r w:rsidR="009B3301" w:rsidRPr="001C6D48">
              <w:rPr>
                <w:sz w:val="18"/>
                <w:szCs w:val="18"/>
                <w:lang w:val="en-GB"/>
              </w:rPr>
              <w:t>tudents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199AD348" w14:textId="5E89CEF7" w:rsidR="009B3301" w:rsidRPr="001C6D48" w:rsidRDefault="00053119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8312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Wor</w:t>
            </w:r>
            <w:r w:rsidR="00E64233" w:rsidRPr="001C6D48">
              <w:rPr>
                <w:sz w:val="18"/>
                <w:szCs w:val="18"/>
                <w:lang w:val="en-GB"/>
              </w:rPr>
              <w:t>kplace employees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63A821EF" w14:textId="66874C64" w:rsidR="009B3301" w:rsidRPr="001C6D48" w:rsidRDefault="00053119" w:rsidP="00F11620">
            <w:pPr>
              <w:tabs>
                <w:tab w:val="left" w:pos="456"/>
              </w:tabs>
              <w:spacing w:after="104" w:line="240" w:lineRule="auto"/>
              <w:ind w:left="135" w:hanging="105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72448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C</w:t>
            </w:r>
            <w:r w:rsidR="00E64233" w:rsidRPr="001C6D48">
              <w:rPr>
                <w:sz w:val="18"/>
                <w:szCs w:val="18"/>
                <w:lang w:val="en-GB"/>
              </w:rPr>
              <w:t>ustomers/clients</w:t>
            </w:r>
          </w:p>
        </w:tc>
      </w:tr>
      <w:tr w:rsidR="001C6D48" w:rsidRPr="00AF657E" w14:paraId="74A76E6C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3328" w:type="dxa"/>
            <w:gridSpan w:val="2"/>
            <w:shd w:val="clear" w:color="auto" w:fill="auto"/>
          </w:tcPr>
          <w:p w14:paraId="34DC0602" w14:textId="19B6183D" w:rsidR="009B3301" w:rsidRPr="001C6D48" w:rsidRDefault="00053119" w:rsidP="001C6D48">
            <w:pPr>
              <w:tabs>
                <w:tab w:val="left" w:pos="467"/>
                <w:tab w:val="left" w:pos="2466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5847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Ph</w:t>
            </w:r>
            <w:r w:rsidR="009B3301" w:rsidRPr="001C6D48">
              <w:rPr>
                <w:sz w:val="18"/>
                <w:szCs w:val="18"/>
                <w:lang w:val="en-GB"/>
              </w:rPr>
              <w:t>ysical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77DF3B76" w14:textId="761B66AF" w:rsidR="009B3301" w:rsidRPr="001C6D48" w:rsidRDefault="00053119" w:rsidP="001C6D48">
            <w:pPr>
              <w:tabs>
                <w:tab w:val="left" w:pos="467"/>
                <w:tab w:val="left" w:pos="2466"/>
              </w:tabs>
              <w:spacing w:after="104" w:line="240" w:lineRule="auto"/>
              <w:ind w:firstLine="21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576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4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6D48">
              <w:rPr>
                <w:sz w:val="18"/>
                <w:szCs w:val="18"/>
                <w:lang w:val="en-GB"/>
              </w:rPr>
              <w:tab/>
              <w:t>Ps</w:t>
            </w:r>
            <w:r w:rsidR="009B3301" w:rsidRPr="001C6D48">
              <w:rPr>
                <w:sz w:val="18"/>
                <w:szCs w:val="18"/>
                <w:lang w:val="en-GB"/>
              </w:rPr>
              <w:t>ychological/stress</w:t>
            </w:r>
          </w:p>
        </w:tc>
        <w:tc>
          <w:tcPr>
            <w:tcW w:w="3397" w:type="dxa"/>
            <w:gridSpan w:val="2"/>
            <w:shd w:val="clear" w:color="auto" w:fill="auto"/>
          </w:tcPr>
          <w:p w14:paraId="49F91BAC" w14:textId="77777777" w:rsidR="009B3301" w:rsidRPr="00AF657E" w:rsidRDefault="009B3301" w:rsidP="001C6D48">
            <w:pPr>
              <w:tabs>
                <w:tab w:val="left" w:pos="467"/>
              </w:tabs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9B3301" w:rsidRPr="00AF657E" w14:paraId="0D1B4582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441660" w14:textId="7BCE25BB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 xml:space="preserve">Other/details: </w:t>
            </w:r>
            <w:sdt>
              <w:sdtPr>
                <w:rPr>
                  <w:sz w:val="18"/>
                  <w:szCs w:val="18"/>
                  <w:lang w:val="en-GB"/>
                </w:rPr>
                <w:id w:val="-17481079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A7474"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23B351D1" w14:textId="77777777" w:rsidTr="009D299C">
        <w:trPr>
          <w:trHeight w:val="19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A463D87" w14:textId="77777777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Other hazards/details:</w:t>
            </w:r>
          </w:p>
        </w:tc>
      </w:tr>
      <w:tr w:rsidR="009B3301" w:rsidRPr="00AF657E" w14:paraId="179756F4" w14:textId="77777777" w:rsidTr="009D299C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rPr>
          <w:trHeight w:val="22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18"/>
                <w:szCs w:val="18"/>
                <w:lang w:val="en-GB"/>
              </w:rPr>
              <w:id w:val="1218168415"/>
              <w:placeholder>
                <w:docPart w:val="DefaultPlaceholder_-1854013440"/>
              </w:placeholder>
              <w:showingPlcHdr/>
            </w:sdtPr>
            <w:sdtEndPr/>
            <w:sdtContent>
              <w:p w14:paraId="31567660" w14:textId="46B1B342" w:rsidR="009B3301" w:rsidRDefault="009A7474" w:rsidP="00675C4D">
                <w:pPr>
                  <w:spacing w:after="104" w:line="240" w:lineRule="auto"/>
                  <w:rPr>
                    <w:sz w:val="18"/>
                    <w:szCs w:val="18"/>
                    <w:lang w:val="en-GB"/>
                  </w:rPr>
                </w:pPr>
                <w:r w:rsidRPr="009A747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D08043C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23EF8A5C" w14:textId="77777777" w:rsidR="009B3301" w:rsidRPr="00E64233" w:rsidRDefault="009B3301" w:rsidP="009B3301">
      <w:pPr>
        <w:pStyle w:val="Heading2"/>
        <w:spacing w:line="240" w:lineRule="auto"/>
        <w:rPr>
          <w:szCs w:val="32"/>
          <w:lang w:val="en-GB"/>
        </w:rPr>
      </w:pPr>
      <w:r w:rsidRPr="00E64233">
        <w:rPr>
          <w:szCs w:val="32"/>
          <w:lang w:val="en-GB"/>
        </w:rPr>
        <w:t>Step 2: Assess the level of risk</w:t>
      </w:r>
    </w:p>
    <w:p w14:paraId="379BBC58" w14:textId="77777777" w:rsidR="009B3301" w:rsidRPr="00E64233" w:rsidRDefault="009B3301" w:rsidP="009B3301">
      <w:pPr>
        <w:spacing w:line="240" w:lineRule="auto"/>
        <w:rPr>
          <w:sz w:val="20"/>
          <w:szCs w:val="20"/>
          <w:lang w:val="en-GB"/>
        </w:rPr>
      </w:pPr>
      <w:r w:rsidRPr="00E64233">
        <w:rPr>
          <w:sz w:val="20"/>
          <w:szCs w:val="20"/>
          <w:lang w:val="en-GB"/>
        </w:rPr>
        <w:t>Consider the hazards identified in Step One and use the risk assessment matrix below as a guide to assess the risk level.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572"/>
        <w:gridCol w:w="1573"/>
        <w:gridCol w:w="1573"/>
        <w:gridCol w:w="1573"/>
        <w:gridCol w:w="1573"/>
      </w:tblGrid>
      <w:tr w:rsidR="009B3301" w:rsidRPr="00AF657E" w14:paraId="3906AC7E" w14:textId="77777777" w:rsidTr="00675C4D">
        <w:trPr>
          <w:trHeight w:val="2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C955C66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DoE Risk Management Matrix</w:t>
            </w:r>
          </w:p>
        </w:tc>
      </w:tr>
      <w:tr w:rsidR="009B3301" w:rsidRPr="00AF657E" w14:paraId="08FC81F3" w14:textId="77777777" w:rsidTr="00675C4D">
        <w:trPr>
          <w:trHeight w:val="333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5EE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23B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F657E">
              <w:rPr>
                <w:rFonts w:cs="Arial"/>
                <w:b/>
                <w:bCs/>
                <w:sz w:val="18"/>
                <w:szCs w:val="18"/>
              </w:rPr>
              <w:t>Consequence</w:t>
            </w:r>
          </w:p>
        </w:tc>
      </w:tr>
      <w:tr w:rsidR="009B3301" w:rsidRPr="00AF657E" w14:paraId="30F95D48" w14:textId="77777777" w:rsidTr="00675C4D">
        <w:trPr>
          <w:trHeight w:val="33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09D0" w14:textId="77777777" w:rsidR="009B3301" w:rsidRPr="00AF657E" w:rsidRDefault="009B3301" w:rsidP="00675C4D">
            <w:pPr>
              <w:spacing w:before="100" w:after="10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55CB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Insignificant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0F6F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Minor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E220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Moderate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1E5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Major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2A2A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Critical</w:t>
            </w:r>
          </w:p>
        </w:tc>
      </w:tr>
      <w:tr w:rsidR="009B3301" w:rsidRPr="00AF657E" w14:paraId="79B0DC87" w14:textId="77777777" w:rsidTr="00675C4D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6CB1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Almost certain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62C4D3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25BC87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57BE53C5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A08668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511575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9B3301" w:rsidRPr="00AF657E" w14:paraId="57C5B575" w14:textId="77777777" w:rsidTr="00675C4D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1BA2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Likely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75E19B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5CC349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FBCA867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23954BF0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8F0BD5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9B3301" w:rsidRPr="00AF657E" w14:paraId="65A67C25" w14:textId="77777777" w:rsidTr="00675C4D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37E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Possible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917861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C418BF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F64CBA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3AEA4048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7B0D349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9B3301" w:rsidRPr="00AF657E" w14:paraId="1EAA8CC6" w14:textId="77777777" w:rsidTr="00675C4D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579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Unlikely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740A5C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BE6F98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CC03F1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C019C7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14:paraId="45A9D058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AF657E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9B3301" w:rsidRPr="00AF657E" w14:paraId="7B848DA7" w14:textId="77777777" w:rsidTr="00675C4D">
        <w:trPr>
          <w:trHeight w:val="34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261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Rare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EA2A6D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6A715C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8BC77D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70E3FE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E78274" w14:textId="77777777" w:rsidR="009B3301" w:rsidRPr="00AF657E" w:rsidRDefault="009B3301" w:rsidP="00675C4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AF657E">
              <w:rPr>
                <w:rFonts w:cs="Arial"/>
                <w:bCs/>
                <w:sz w:val="18"/>
                <w:szCs w:val="18"/>
              </w:rPr>
              <w:t>Medium</w:t>
            </w:r>
          </w:p>
        </w:tc>
      </w:tr>
    </w:tbl>
    <w:p w14:paraId="273B4711" w14:textId="77777777" w:rsidR="009B3301" w:rsidRPr="00CB6540" w:rsidRDefault="009B3301" w:rsidP="009B3301">
      <w:pPr>
        <w:spacing w:line="240" w:lineRule="auto"/>
        <w:rPr>
          <w:rFonts w:ascii="Times New Roman" w:hAnsi="Times New Roman"/>
          <w:sz w:val="2"/>
          <w:szCs w:val="2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6"/>
        <w:gridCol w:w="283"/>
        <w:gridCol w:w="1585"/>
        <w:gridCol w:w="3379"/>
      </w:tblGrid>
      <w:tr w:rsidR="009B3301" w:rsidRPr="00AF657E" w14:paraId="778AC6C1" w14:textId="77777777" w:rsidTr="00675C4D">
        <w:trPr>
          <w:trHeight w:val="3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21358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>Consequence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4CEB57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c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onsequence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D3050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34062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>Likelihood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A9C8D7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ikelihood</w:t>
            </w:r>
          </w:p>
        </w:tc>
      </w:tr>
      <w:tr w:rsidR="009B3301" w:rsidRPr="00AF657E" w14:paraId="3FAB02A9" w14:textId="77777777" w:rsidTr="00675C4D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D479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1. Insignificant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143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No treatment required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9A5FDE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C142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1. Rare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D340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Will only occur in exceptional circumstances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9B3301" w:rsidRPr="00AF657E" w14:paraId="3DE24630" w14:textId="77777777" w:rsidTr="00675C4D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E104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2. Minor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2534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Minor injury requiring f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irst </w:t>
            </w:r>
            <w:r>
              <w:rPr>
                <w:rFonts w:eastAsia="Times New Roman" w:cs="Arial"/>
                <w:sz w:val="17"/>
                <w:szCs w:val="17"/>
              </w:rPr>
              <w:t>a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id treatment </w:t>
            </w:r>
            <w:r w:rsidRPr="005F1E49">
              <w:rPr>
                <w:rFonts w:eastAsia="Times New Roman" w:cs="Arial"/>
                <w:sz w:val="17"/>
                <w:szCs w:val="17"/>
              </w:rPr>
              <w:br/>
              <w:t>(e.g. minor cuts, bruises, bumps)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120E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9EF1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2. Unlikely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6721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Not likely to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9B3301" w:rsidRPr="00AF657E" w14:paraId="7F38829C" w14:textId="77777777" w:rsidTr="00675C4D">
        <w:trPr>
          <w:trHeight w:val="3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7A2D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3. Moderate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E8EA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Injury requiring medical treatment or lost time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62750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D46C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3. Possible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FB17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May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9B3301" w:rsidRPr="00AF657E" w14:paraId="7510D6C9" w14:textId="77777777" w:rsidTr="00675C4D">
        <w:trPr>
          <w:trHeight w:val="4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9209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4. Major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2461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Serious injury (injuries) requiring specialist medical treatment or hospitalisation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29786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B3F0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4. Likely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EA3D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Likely to occur within the foreseeable future,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  <w:tr w:rsidR="009B3301" w:rsidRPr="00AF657E" w14:paraId="7BE7334A" w14:textId="77777777" w:rsidTr="00675C4D">
        <w:trPr>
          <w:trHeight w:val="4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D8CE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5. Critical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0D02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Loss of life, permanent disability or multiple serious injuries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DEC14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99C0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>
              <w:rPr>
                <w:rFonts w:eastAsia="Times New Roman" w:cs="Arial"/>
                <w:sz w:val="17"/>
                <w:szCs w:val="17"/>
              </w:rPr>
              <w:t>5. Almost c</w:t>
            </w:r>
            <w:r w:rsidRPr="005F1E49">
              <w:rPr>
                <w:rFonts w:eastAsia="Times New Roman" w:cs="Arial"/>
                <w:sz w:val="17"/>
                <w:szCs w:val="17"/>
              </w:rPr>
              <w:t>ertain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3677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Almost certain to occur within the foreseeable future or within the project lifecycle</w:t>
            </w:r>
            <w:r>
              <w:rPr>
                <w:rFonts w:eastAsia="Times New Roman" w:cs="Arial"/>
                <w:sz w:val="17"/>
                <w:szCs w:val="17"/>
              </w:rPr>
              <w:t>.</w:t>
            </w:r>
          </w:p>
        </w:tc>
      </w:tr>
    </w:tbl>
    <w:p w14:paraId="6FA7A9B2" w14:textId="77777777" w:rsidR="009B3301" w:rsidRPr="0051604F" w:rsidRDefault="009B3301" w:rsidP="009B3301">
      <w:pPr>
        <w:spacing w:line="240" w:lineRule="auto"/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215"/>
        <w:gridCol w:w="4107"/>
        <w:gridCol w:w="3807"/>
      </w:tblGrid>
      <w:tr w:rsidR="009B3301" w:rsidRPr="00AF657E" w14:paraId="0EC8A927" w14:textId="77777777" w:rsidTr="00661FEE">
        <w:trPr>
          <w:trHeight w:val="338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260FC6" w14:textId="77777777" w:rsidR="009B3301" w:rsidRPr="005F1E49" w:rsidRDefault="009B3301" w:rsidP="00675C4D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Assessed </w:t>
            </w:r>
            <w:r>
              <w:rPr>
                <w:rFonts w:eastAsia="Times New Roman" w:cs="Arial"/>
                <w:b/>
                <w:sz w:val="17"/>
                <w:szCs w:val="17"/>
              </w:rPr>
              <w:t>r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isk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evel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37C704" w14:textId="77777777" w:rsidR="009B3301" w:rsidRPr="005F1E49" w:rsidRDefault="009B3301" w:rsidP="00675C4D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Description of </w:t>
            </w:r>
            <w:r>
              <w:rPr>
                <w:rFonts w:eastAsia="Times New Roman" w:cs="Arial"/>
                <w:b/>
                <w:sz w:val="17"/>
                <w:szCs w:val="17"/>
              </w:rPr>
              <w:t>r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 xml:space="preserve">isk </w:t>
            </w:r>
            <w:r>
              <w:rPr>
                <w:rFonts w:eastAsia="Times New Roman" w:cs="Arial"/>
                <w:b/>
                <w:sz w:val="17"/>
                <w:szCs w:val="17"/>
              </w:rPr>
              <w:t>l</w:t>
            </w:r>
            <w:r w:rsidRPr="005F1E49">
              <w:rPr>
                <w:rFonts w:eastAsia="Times New Roman" w:cs="Arial"/>
                <w:b/>
                <w:sz w:val="17"/>
                <w:szCs w:val="17"/>
              </w:rPr>
              <w:t>evel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AC51D" w14:textId="77777777" w:rsidR="009B3301" w:rsidRPr="009A7474" w:rsidRDefault="009B3301" w:rsidP="00675C4D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17"/>
                <w:szCs w:val="17"/>
              </w:rPr>
            </w:pPr>
            <w:r w:rsidRPr="009A7474">
              <w:rPr>
                <w:rFonts w:eastAsia="Times New Roman" w:cs="Arial"/>
                <w:b/>
                <w:sz w:val="17"/>
                <w:szCs w:val="17"/>
              </w:rPr>
              <w:t>Actions</w:t>
            </w:r>
          </w:p>
        </w:tc>
      </w:tr>
      <w:tr w:rsidR="009B3301" w:rsidRPr="00AF657E" w14:paraId="2C23DBB4" w14:textId="77777777" w:rsidTr="00661FEE">
        <w:trPr>
          <w:trHeight w:val="138"/>
        </w:trPr>
        <w:sdt>
          <w:sdtPr>
            <w:rPr>
              <w:rFonts w:eastAsia="Times New Roman" w:cs="Arial"/>
              <w:sz w:val="17"/>
              <w:szCs w:val="17"/>
            </w:rPr>
            <w:id w:val="-82558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DF8D0" w14:textId="34ED29DE" w:rsidR="009B3301" w:rsidRPr="0051604F" w:rsidRDefault="00B420B5" w:rsidP="00661FEE">
                <w:pPr>
                  <w:pStyle w:val="ListParagraph"/>
                  <w:numPr>
                    <w:ilvl w:val="0"/>
                    <w:numId w:val="0"/>
                  </w:numPr>
                  <w:spacing w:before="60" w:after="60" w:line="240" w:lineRule="auto"/>
                  <w:ind w:left="720" w:hanging="379"/>
                  <w:rPr>
                    <w:rFonts w:eastAsia="Times New Roman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0F0D85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Low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6581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there would be little likelihood that an injury would result.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FCEE" w14:textId="77777777" w:rsidR="009B3301" w:rsidRPr="009A7474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9A7474">
              <w:rPr>
                <w:rFonts w:eastAsia="Times New Roman" w:cs="Arial"/>
                <w:sz w:val="17"/>
                <w:szCs w:val="17"/>
              </w:rPr>
              <w:t>Undertake the activity with the existing controls in place.</w:t>
            </w:r>
          </w:p>
        </w:tc>
      </w:tr>
      <w:tr w:rsidR="009B3301" w:rsidRPr="00AF657E" w14:paraId="3DE889DC" w14:textId="77777777" w:rsidTr="00661FEE">
        <w:trPr>
          <w:trHeight w:val="215"/>
        </w:trPr>
        <w:sdt>
          <w:sdtPr>
            <w:rPr>
              <w:rFonts w:eastAsia="Times New Roman" w:cs="Arial"/>
              <w:sz w:val="17"/>
              <w:szCs w:val="17"/>
            </w:rPr>
            <w:id w:val="-53126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B0466E" w14:textId="31C009B1" w:rsidR="009B3301" w:rsidRPr="0051604F" w:rsidRDefault="00661FEE" w:rsidP="00661FEE">
                <w:pPr>
                  <w:pStyle w:val="ListParagraph"/>
                  <w:numPr>
                    <w:ilvl w:val="0"/>
                    <w:numId w:val="0"/>
                  </w:numPr>
                  <w:spacing w:before="60" w:after="60" w:line="240" w:lineRule="auto"/>
                  <w:ind w:left="720" w:hanging="379"/>
                  <w:rPr>
                    <w:rFonts w:eastAsia="Times New Roman" w:cs="Arial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8AD315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Medium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C6D6" w14:textId="77777777" w:rsidR="009B3301" w:rsidRPr="005F1E49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 xml:space="preserve">If an incident were to occur, there would be some chance that an injury requiring </w:t>
            </w:r>
            <w:r>
              <w:rPr>
                <w:rFonts w:eastAsia="Times New Roman" w:cs="Arial"/>
                <w:sz w:val="17"/>
                <w:szCs w:val="17"/>
              </w:rPr>
              <w:t>f</w:t>
            </w:r>
            <w:r w:rsidRPr="005F1E49">
              <w:rPr>
                <w:rFonts w:eastAsia="Times New Roman" w:cs="Arial"/>
                <w:sz w:val="17"/>
                <w:szCs w:val="17"/>
              </w:rPr>
              <w:t xml:space="preserve">irst </w:t>
            </w:r>
            <w:r>
              <w:rPr>
                <w:rFonts w:eastAsia="Times New Roman" w:cs="Arial"/>
                <w:sz w:val="17"/>
                <w:szCs w:val="17"/>
              </w:rPr>
              <w:t>a</w:t>
            </w:r>
            <w:r w:rsidRPr="005F1E49">
              <w:rPr>
                <w:rFonts w:eastAsia="Times New Roman" w:cs="Arial"/>
                <w:sz w:val="17"/>
                <w:szCs w:val="17"/>
              </w:rPr>
              <w:t>id would result.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365" w14:textId="77777777" w:rsidR="009B3301" w:rsidRPr="009A7474" w:rsidRDefault="009B3301" w:rsidP="00675C4D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9A7474">
              <w:rPr>
                <w:rFonts w:eastAsia="Times New Roman" w:cs="Arial"/>
                <w:sz w:val="17"/>
                <w:szCs w:val="17"/>
              </w:rPr>
              <w:t xml:space="preserve">Additional controls may be needed. </w:t>
            </w:r>
          </w:p>
        </w:tc>
      </w:tr>
      <w:tr w:rsidR="00661FEE" w:rsidRPr="00AF657E" w14:paraId="37E0AC08" w14:textId="77777777" w:rsidTr="00661FEE">
        <w:trPr>
          <w:trHeight w:val="454"/>
        </w:trPr>
        <w:sdt>
          <w:sdtPr>
            <w:rPr>
              <w:rFonts w:eastAsia="Times New Roman" w:cs="Arial"/>
              <w:sz w:val="17"/>
              <w:szCs w:val="17"/>
            </w:rPr>
            <w:id w:val="155650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FD938B" w14:textId="6E605F89" w:rsidR="00661FEE" w:rsidRPr="0051604F" w:rsidRDefault="00661FEE" w:rsidP="00661FEE">
                <w:pPr>
                  <w:pStyle w:val="ListParagraph"/>
                  <w:numPr>
                    <w:ilvl w:val="0"/>
                    <w:numId w:val="0"/>
                  </w:numPr>
                  <w:spacing w:before="60" w:after="60" w:line="240" w:lineRule="auto"/>
                  <w:ind w:left="720" w:hanging="379"/>
                  <w:rPr>
                    <w:rFonts w:eastAsia="Times New Roman" w:cs="Arial"/>
                    <w:color w:val="FFFFFF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4711EE13" w14:textId="77777777" w:rsidR="00661FEE" w:rsidRPr="005F1E49" w:rsidRDefault="00661FEE" w:rsidP="00661FEE">
            <w:p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  <w:r w:rsidRPr="005F1E49">
              <w:rPr>
                <w:rFonts w:eastAsia="Times New Roman" w:cs="Arial"/>
                <w:color w:val="FFFFFF"/>
                <w:sz w:val="17"/>
                <w:szCs w:val="17"/>
              </w:rPr>
              <w:t>High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19AF" w14:textId="77777777" w:rsidR="00661FEE" w:rsidRPr="005F1E49" w:rsidRDefault="00661FEE" w:rsidP="00661FEE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it would be likely that an injury requiring medical treatment would result.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0CB0" w14:textId="77777777" w:rsidR="00661FEE" w:rsidRPr="009A7474" w:rsidRDefault="00661FEE" w:rsidP="00661FEE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9A7474">
              <w:rPr>
                <w:rFonts w:eastAsia="Times New Roman" w:cs="Arial"/>
                <w:sz w:val="17"/>
                <w:szCs w:val="17"/>
              </w:rPr>
              <w:t>Controls will need to be in place before the activity is undertaken.</w:t>
            </w:r>
          </w:p>
        </w:tc>
      </w:tr>
      <w:tr w:rsidR="00661FEE" w:rsidRPr="00AF657E" w14:paraId="49E9468D" w14:textId="77777777" w:rsidTr="00661FEE">
        <w:trPr>
          <w:trHeight w:val="348"/>
        </w:trPr>
        <w:sdt>
          <w:sdtPr>
            <w:rPr>
              <w:rFonts w:eastAsia="Times New Roman" w:cs="Arial"/>
              <w:sz w:val="17"/>
              <w:szCs w:val="17"/>
            </w:rPr>
            <w:id w:val="-15934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347E8E" w14:textId="0B691474" w:rsidR="00661FEE" w:rsidRPr="0051604F" w:rsidRDefault="00661FEE" w:rsidP="00661FEE">
                <w:pPr>
                  <w:pStyle w:val="ListParagraph"/>
                  <w:numPr>
                    <w:ilvl w:val="0"/>
                    <w:numId w:val="0"/>
                  </w:numPr>
                  <w:spacing w:before="60" w:after="60" w:line="240" w:lineRule="auto"/>
                  <w:ind w:left="720" w:hanging="379"/>
                  <w:rPr>
                    <w:rFonts w:eastAsia="Times New Roman" w:cs="Arial"/>
                    <w:color w:val="FFFFFF"/>
                    <w:sz w:val="17"/>
                    <w:szCs w:val="17"/>
                  </w:rPr>
                </w:pPr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p>
            </w:tc>
          </w:sdtContent>
        </w:sdt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E7EAA6" w14:textId="77777777" w:rsidR="00661FEE" w:rsidRPr="005F1E49" w:rsidRDefault="00661FEE" w:rsidP="00661FEE">
            <w:pPr>
              <w:spacing w:before="60" w:after="60" w:line="240" w:lineRule="auto"/>
              <w:rPr>
                <w:rFonts w:eastAsia="Times New Roman" w:cs="Arial"/>
                <w:color w:val="FFFFFF"/>
                <w:sz w:val="17"/>
                <w:szCs w:val="17"/>
              </w:rPr>
            </w:pPr>
            <w:r w:rsidRPr="005F1E49">
              <w:rPr>
                <w:rFonts w:eastAsia="Times New Roman" w:cs="Arial"/>
                <w:color w:val="FFFFFF"/>
                <w:sz w:val="17"/>
                <w:szCs w:val="17"/>
              </w:rPr>
              <w:t>Extreme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CB4" w14:textId="77777777" w:rsidR="00661FEE" w:rsidRPr="005F1E49" w:rsidRDefault="00661FEE" w:rsidP="00661FEE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5F1E49">
              <w:rPr>
                <w:rFonts w:eastAsia="Times New Roman" w:cs="Arial"/>
                <w:sz w:val="17"/>
                <w:szCs w:val="17"/>
              </w:rPr>
              <w:t>If an incident were to occur, it would be likely that a permanent, debilitating injury or death would result.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83C2" w14:textId="77777777" w:rsidR="00661FEE" w:rsidRPr="009A7474" w:rsidRDefault="00661FEE" w:rsidP="00661FEE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9A7474">
              <w:rPr>
                <w:rFonts w:eastAsia="Times New Roman" w:cs="Arial"/>
                <w:sz w:val="17"/>
                <w:szCs w:val="17"/>
              </w:rPr>
              <w:t>Consider alternatives to doing the activity.</w:t>
            </w:r>
          </w:p>
          <w:p w14:paraId="592A6172" w14:textId="77777777" w:rsidR="00661FEE" w:rsidRPr="009A7474" w:rsidRDefault="00661FEE" w:rsidP="00661FEE">
            <w:pPr>
              <w:spacing w:before="60" w:after="60" w:line="240" w:lineRule="auto"/>
              <w:rPr>
                <w:rFonts w:eastAsia="Times New Roman" w:cs="Arial"/>
                <w:sz w:val="17"/>
                <w:szCs w:val="17"/>
              </w:rPr>
            </w:pPr>
            <w:r w:rsidRPr="009A7474">
              <w:rPr>
                <w:rFonts w:eastAsia="Times New Roman" w:cs="Arial"/>
                <w:sz w:val="17"/>
                <w:szCs w:val="17"/>
              </w:rPr>
              <w:t>Significant control measures will need to be implemented to ensure safety.</w:t>
            </w:r>
          </w:p>
        </w:tc>
      </w:tr>
    </w:tbl>
    <w:p w14:paraId="7F9E7887" w14:textId="799C5310" w:rsidR="009B3301" w:rsidRDefault="009B3301" w:rsidP="009B3301">
      <w:pPr>
        <w:pStyle w:val="Heading2"/>
        <w:spacing w:line="240" w:lineRule="auto"/>
      </w:pPr>
      <w:r>
        <w:lastRenderedPageBreak/>
        <w:t>Step 3: Control the risk</w:t>
      </w:r>
    </w:p>
    <w:p w14:paraId="7D82D80A" w14:textId="77777777" w:rsidR="009B3301" w:rsidRPr="00E64233" w:rsidRDefault="009B3301" w:rsidP="009B3301">
      <w:pPr>
        <w:spacing w:line="240" w:lineRule="auto"/>
        <w:rPr>
          <w:sz w:val="20"/>
          <w:szCs w:val="20"/>
        </w:rPr>
      </w:pPr>
      <w:r w:rsidRPr="00E64233">
        <w:rPr>
          <w:sz w:val="20"/>
          <w:szCs w:val="20"/>
        </w:rPr>
        <w:t>In the table below:</w:t>
      </w:r>
    </w:p>
    <w:p w14:paraId="1FA6E15C" w14:textId="77777777" w:rsidR="009B3301" w:rsidRPr="00E64233" w:rsidRDefault="009B3301" w:rsidP="009B3301">
      <w:pPr>
        <w:pStyle w:val="ListParagraph"/>
        <w:numPr>
          <w:ilvl w:val="0"/>
          <w:numId w:val="27"/>
        </w:numPr>
        <w:tabs>
          <w:tab w:val="clear" w:pos="2835"/>
          <w:tab w:val="left" w:pos="709"/>
        </w:tabs>
        <w:spacing w:line="240" w:lineRule="auto"/>
        <w:rPr>
          <w:sz w:val="20"/>
          <w:szCs w:val="20"/>
        </w:rPr>
      </w:pPr>
      <w:r w:rsidRPr="00E64233">
        <w:rPr>
          <w:sz w:val="20"/>
          <w:szCs w:val="20"/>
        </w:rPr>
        <w:t>List the hazards/risks you identified in Step One.</w:t>
      </w:r>
    </w:p>
    <w:p w14:paraId="60204549" w14:textId="3E316972" w:rsidR="009B3301" w:rsidRPr="00E64233" w:rsidRDefault="009B3301" w:rsidP="009B3301">
      <w:pPr>
        <w:pStyle w:val="ListParagraph"/>
        <w:numPr>
          <w:ilvl w:val="0"/>
          <w:numId w:val="27"/>
        </w:numPr>
        <w:tabs>
          <w:tab w:val="clear" w:pos="2835"/>
          <w:tab w:val="left" w:pos="709"/>
        </w:tabs>
        <w:spacing w:line="240" w:lineRule="auto"/>
        <w:rPr>
          <w:sz w:val="20"/>
          <w:szCs w:val="20"/>
        </w:rPr>
      </w:pPr>
      <w:r w:rsidRPr="00E64233">
        <w:rPr>
          <w:sz w:val="20"/>
          <w:szCs w:val="20"/>
        </w:rPr>
        <w:t>Rate their risk level (refer to information contained in Step two to assist with this)</w:t>
      </w:r>
      <w:r w:rsidR="009A7474">
        <w:rPr>
          <w:sz w:val="20"/>
          <w:szCs w:val="20"/>
        </w:rPr>
        <w:t>.</w:t>
      </w:r>
    </w:p>
    <w:p w14:paraId="510EEA91" w14:textId="77777777" w:rsidR="009B3301" w:rsidRPr="00E64233" w:rsidRDefault="009B3301" w:rsidP="009B3301">
      <w:pPr>
        <w:pStyle w:val="ListParagraph"/>
        <w:numPr>
          <w:ilvl w:val="0"/>
          <w:numId w:val="27"/>
        </w:numPr>
        <w:tabs>
          <w:tab w:val="clear" w:pos="2835"/>
          <w:tab w:val="left" w:pos="709"/>
        </w:tabs>
        <w:spacing w:line="240" w:lineRule="auto"/>
        <w:rPr>
          <w:sz w:val="20"/>
          <w:szCs w:val="20"/>
        </w:rPr>
      </w:pPr>
      <w:r w:rsidRPr="00E64233">
        <w:rPr>
          <w:sz w:val="20"/>
          <w:szCs w:val="20"/>
        </w:rPr>
        <w:t xml:space="preserve">Detail the control measures you will implement to eliminate or minimise the risk. </w:t>
      </w:r>
    </w:p>
    <w:p w14:paraId="4449AFD7" w14:textId="77777777" w:rsidR="009B3301" w:rsidRPr="00E64233" w:rsidRDefault="009B3301" w:rsidP="009B3301">
      <w:pPr>
        <w:spacing w:line="240" w:lineRule="auto"/>
        <w:ind w:left="720"/>
        <w:rPr>
          <w:sz w:val="20"/>
          <w:szCs w:val="20"/>
        </w:rPr>
      </w:pPr>
      <w:r w:rsidRPr="00E64233">
        <w:rPr>
          <w:sz w:val="20"/>
          <w:szCs w:val="20"/>
        </w:rPr>
        <w:t xml:space="preserve">Note: control measures should be implemented in accordance with the preferred </w:t>
      </w:r>
      <w:r w:rsidRPr="00E64233">
        <w:rPr>
          <w:b/>
          <w:sz w:val="20"/>
          <w:szCs w:val="20"/>
        </w:rPr>
        <w:t xml:space="preserve">hierarchy of control. </w:t>
      </w:r>
      <w:r w:rsidRPr="00E64233">
        <w:rPr>
          <w:sz w:val="20"/>
          <w:szCs w:val="20"/>
        </w:rPr>
        <w:t xml:space="preserve">If lower level controls (such as administration or PPE) are to be implemented without higher level controls, it is important the reasons are explained.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710"/>
      </w:tblGrid>
      <w:tr w:rsidR="009B3301" w:rsidRPr="00AF657E" w14:paraId="412EFD8F" w14:textId="77777777" w:rsidTr="009A7474">
        <w:trPr>
          <w:trHeight w:val="47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EBABE9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b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Hierarchy of controls</w:t>
            </w:r>
          </w:p>
        </w:tc>
      </w:tr>
      <w:tr w:rsidR="009B3301" w:rsidRPr="00AF657E" w14:paraId="1B412EDF" w14:textId="77777777" w:rsidTr="00675C4D">
        <w:trPr>
          <w:trHeight w:val="47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0B7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Most effective</w:t>
            </w:r>
            <w:r w:rsidRPr="00AF657E">
              <w:rPr>
                <w:rFonts w:cs="Arial"/>
                <w:sz w:val="17"/>
                <w:szCs w:val="17"/>
              </w:rPr>
              <w:br/>
              <w:t>(High level)</w:t>
            </w:r>
          </w:p>
          <w:p w14:paraId="2ED3A72F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40B46" wp14:editId="50D143E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330200" cy="944880"/>
                      <wp:effectExtent l="19050" t="0" r="0" b="26670"/>
                      <wp:wrapNone/>
                      <wp:docPr id="1" name="Down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9448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153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97AD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12pt;margin-top:.85pt;width:26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" fillcolor="#767676">
                      <v:fill rotate="t" focus="100%" type="gradient"/>
                    </v:shape>
                  </w:pict>
                </mc:Fallback>
              </mc:AlternateContent>
            </w:r>
          </w:p>
          <w:p w14:paraId="08C19397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0547AF59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2A1E923F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71DD351A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</w:p>
          <w:p w14:paraId="1A3A4AD6" w14:textId="555DFB15" w:rsidR="009B3301" w:rsidRPr="00AF657E" w:rsidRDefault="009B3301" w:rsidP="00E64233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</w:p>
          <w:p w14:paraId="4955B2AF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Least effective</w:t>
            </w:r>
          </w:p>
          <w:p w14:paraId="77B4AD3A" w14:textId="77777777" w:rsidR="009B3301" w:rsidRPr="00AF657E" w:rsidRDefault="009B3301" w:rsidP="00675C4D">
            <w:pPr>
              <w:spacing w:before="60" w:after="60" w:line="240" w:lineRule="auto"/>
              <w:jc w:val="center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sz w:val="17"/>
                <w:szCs w:val="17"/>
              </w:rPr>
              <w:t>(Low level)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791D" w14:textId="77777777" w:rsidR="009B3301" w:rsidRPr="00AF657E" w:rsidRDefault="009B3301" w:rsidP="00675C4D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Elimination</w:t>
            </w:r>
            <w:r w:rsidRPr="00AF657E">
              <w:rPr>
                <w:rFonts w:cs="Arial"/>
                <w:sz w:val="17"/>
                <w:szCs w:val="17"/>
              </w:rPr>
              <w:t>: remove the hazard completely from the workplace or activity.</w:t>
            </w:r>
          </w:p>
        </w:tc>
      </w:tr>
      <w:tr w:rsidR="009B3301" w:rsidRPr="00AF657E" w14:paraId="032554C1" w14:textId="77777777" w:rsidTr="00675C4D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D29E" w14:textId="77777777" w:rsidR="009B3301" w:rsidRPr="00AF657E" w:rsidRDefault="009B3301" w:rsidP="00675C4D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B451" w14:textId="77777777" w:rsidR="009B3301" w:rsidRPr="00AF657E" w:rsidRDefault="009B3301" w:rsidP="00675C4D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Substitution</w:t>
            </w:r>
            <w:r w:rsidRPr="00AF657E">
              <w:rPr>
                <w:rFonts w:cs="Arial"/>
                <w:sz w:val="17"/>
                <w:szCs w:val="17"/>
              </w:rPr>
              <w:t>: replace a hazard with a less dangerous one.</w:t>
            </w:r>
          </w:p>
        </w:tc>
      </w:tr>
      <w:tr w:rsidR="009B3301" w:rsidRPr="00AF657E" w14:paraId="4E290712" w14:textId="77777777" w:rsidTr="00675C4D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4F9" w14:textId="77777777" w:rsidR="009B3301" w:rsidRPr="00AF657E" w:rsidRDefault="009B3301" w:rsidP="00675C4D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B86" w14:textId="77777777" w:rsidR="009B3301" w:rsidRPr="00AF657E" w:rsidRDefault="009B3301" w:rsidP="00675C4D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Redesign</w:t>
            </w:r>
            <w:r w:rsidRPr="00AF657E">
              <w:rPr>
                <w:rFonts w:cs="Arial"/>
                <w:sz w:val="17"/>
                <w:szCs w:val="17"/>
              </w:rPr>
              <w:t>: changing a machine or work process to make it safer.</w:t>
            </w:r>
          </w:p>
        </w:tc>
      </w:tr>
      <w:tr w:rsidR="009B3301" w:rsidRPr="00AF657E" w14:paraId="3BCF9C57" w14:textId="77777777" w:rsidTr="00675C4D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0CE4" w14:textId="77777777" w:rsidR="009B3301" w:rsidRPr="00AF657E" w:rsidRDefault="009B3301" w:rsidP="00675C4D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805" w14:textId="77777777" w:rsidR="009B3301" w:rsidRPr="00AF657E" w:rsidRDefault="009B3301" w:rsidP="00E64233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Isolation</w:t>
            </w:r>
            <w:r w:rsidRPr="00AF657E">
              <w:rPr>
                <w:rFonts w:cs="Arial"/>
                <w:sz w:val="17"/>
                <w:szCs w:val="17"/>
              </w:rPr>
              <w:t>: separate people from the source of the hazard.</w:t>
            </w:r>
          </w:p>
        </w:tc>
      </w:tr>
      <w:tr w:rsidR="009B3301" w:rsidRPr="00AF657E" w14:paraId="638B3EE7" w14:textId="77777777" w:rsidTr="00E6423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C1C" w14:textId="77777777" w:rsidR="009B3301" w:rsidRPr="00AF657E" w:rsidRDefault="009B3301" w:rsidP="00675C4D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43A" w14:textId="77777777" w:rsidR="009B3301" w:rsidRPr="00AF657E" w:rsidRDefault="009B3301" w:rsidP="00E64233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Administration</w:t>
            </w:r>
            <w:r w:rsidRPr="00AF657E">
              <w:rPr>
                <w:rFonts w:cs="Arial"/>
                <w:sz w:val="17"/>
                <w:szCs w:val="17"/>
              </w:rPr>
              <w:t xml:space="preserve">: putting rules, signage or training in place to make a workplace safer. </w:t>
            </w:r>
          </w:p>
        </w:tc>
      </w:tr>
      <w:tr w:rsidR="009B3301" w:rsidRPr="00AF657E" w14:paraId="3AEC78AA" w14:textId="77777777" w:rsidTr="00675C4D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0B3E" w14:textId="77777777" w:rsidR="009B3301" w:rsidRPr="00AF657E" w:rsidRDefault="009B3301" w:rsidP="00675C4D">
            <w:pPr>
              <w:spacing w:line="240" w:lineRule="auto"/>
              <w:rPr>
                <w:rFonts w:cs="Arial"/>
                <w:sz w:val="17"/>
                <w:szCs w:val="17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5DF" w14:textId="77777777" w:rsidR="009B3301" w:rsidRPr="00AF657E" w:rsidRDefault="009B3301" w:rsidP="00E64233">
            <w:pPr>
              <w:spacing w:before="60" w:after="60" w:line="240" w:lineRule="auto"/>
              <w:rPr>
                <w:rFonts w:cs="Arial"/>
                <w:sz w:val="17"/>
                <w:szCs w:val="17"/>
              </w:rPr>
            </w:pPr>
            <w:r w:rsidRPr="00AF657E">
              <w:rPr>
                <w:rFonts w:cs="Arial"/>
                <w:b/>
                <w:sz w:val="17"/>
                <w:szCs w:val="17"/>
              </w:rPr>
              <w:t>Personal protective equipment (PPE)</w:t>
            </w:r>
            <w:r w:rsidRPr="00AF657E">
              <w:rPr>
                <w:rFonts w:cs="Arial"/>
                <w:sz w:val="17"/>
                <w:szCs w:val="17"/>
              </w:rPr>
              <w:t xml:space="preserve">: protective clothing and equipment. </w:t>
            </w:r>
          </w:p>
        </w:tc>
      </w:tr>
    </w:tbl>
    <w:p w14:paraId="1CDDE4A2" w14:textId="77777777" w:rsidR="009B3301" w:rsidRPr="00E64233" w:rsidRDefault="009B3301" w:rsidP="009B3301">
      <w:pPr>
        <w:pStyle w:val="Heading3"/>
        <w:rPr>
          <w:sz w:val="24"/>
          <w:szCs w:val="24"/>
        </w:rPr>
      </w:pPr>
      <w:r w:rsidRPr="00E64233">
        <w:rPr>
          <w:sz w:val="24"/>
          <w:szCs w:val="24"/>
        </w:rPr>
        <w:t>Hazards/risks and control measures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492"/>
        <w:gridCol w:w="1652"/>
        <w:gridCol w:w="5936"/>
      </w:tblGrid>
      <w:tr w:rsidR="009B3301" w:rsidRPr="00AF657E" w14:paraId="2A7DF84B" w14:textId="77777777" w:rsidTr="009A7474">
        <w:tc>
          <w:tcPr>
            <w:tcW w:w="2492" w:type="dxa"/>
            <w:shd w:val="clear" w:color="auto" w:fill="D9E2F3" w:themeFill="accent5" w:themeFillTint="33"/>
          </w:tcPr>
          <w:p w14:paraId="0798CA49" w14:textId="77777777" w:rsidR="009B3301" w:rsidRPr="00AF657E" w:rsidRDefault="009B3301" w:rsidP="009B3301">
            <w:pPr>
              <w:pStyle w:val="ListParagraph"/>
              <w:numPr>
                <w:ilvl w:val="0"/>
                <w:numId w:val="28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b/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Description of hazards/risks</w:t>
            </w:r>
          </w:p>
        </w:tc>
        <w:tc>
          <w:tcPr>
            <w:tcW w:w="1652" w:type="dxa"/>
            <w:shd w:val="clear" w:color="auto" w:fill="D9E2F3" w:themeFill="accent5" w:themeFillTint="33"/>
          </w:tcPr>
          <w:p w14:paraId="0B95052D" w14:textId="77777777" w:rsidR="009B3301" w:rsidRPr="00AF657E" w:rsidRDefault="009B3301" w:rsidP="009B3301">
            <w:pPr>
              <w:pStyle w:val="ListParagraph"/>
              <w:numPr>
                <w:ilvl w:val="0"/>
                <w:numId w:val="28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b/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Risk level</w:t>
            </w:r>
          </w:p>
        </w:tc>
        <w:tc>
          <w:tcPr>
            <w:tcW w:w="5936" w:type="dxa"/>
            <w:shd w:val="clear" w:color="auto" w:fill="D9E2F3" w:themeFill="accent5" w:themeFillTint="33"/>
          </w:tcPr>
          <w:p w14:paraId="6EF43ABB" w14:textId="77777777" w:rsidR="009B3301" w:rsidRPr="00AF657E" w:rsidRDefault="009B3301" w:rsidP="009B3301">
            <w:pPr>
              <w:pStyle w:val="ListParagraph"/>
              <w:numPr>
                <w:ilvl w:val="0"/>
                <w:numId w:val="28"/>
              </w:numPr>
              <w:tabs>
                <w:tab w:val="clear" w:pos="2835"/>
              </w:tabs>
              <w:spacing w:after="104" w:line="240" w:lineRule="auto"/>
              <w:ind w:left="313" w:hanging="313"/>
              <w:rPr>
                <w:sz w:val="18"/>
                <w:szCs w:val="18"/>
              </w:rPr>
            </w:pPr>
            <w:r w:rsidRPr="00AF657E">
              <w:rPr>
                <w:b/>
                <w:sz w:val="18"/>
                <w:szCs w:val="18"/>
              </w:rPr>
              <w:t>Control measures (Note: if only administration or PPE controls are used, please explain why)</w:t>
            </w:r>
          </w:p>
        </w:tc>
      </w:tr>
      <w:tr w:rsidR="009B3301" w:rsidRPr="00AF657E" w14:paraId="3F0F9E0B" w14:textId="77777777" w:rsidTr="00E6423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492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1481075047"/>
              <w:placeholder>
                <w:docPart w:val="DefaultPlaceholder_-1854013440"/>
              </w:placeholder>
              <w:showingPlcHdr/>
            </w:sdtPr>
            <w:sdtEndPr/>
            <w:sdtContent>
              <w:p w14:paraId="3DAB1F80" w14:textId="6C53B95E" w:rsidR="009B3301" w:rsidRPr="00EE41AF" w:rsidRDefault="00EE41AF" w:rsidP="00675C4D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8E44B90" w14:textId="77777777" w:rsidR="009B3301" w:rsidRPr="00EE41AF" w:rsidRDefault="009B3301" w:rsidP="00675C4D">
            <w:pPr>
              <w:spacing w:after="104" w:line="240" w:lineRule="auto"/>
              <w:rPr>
                <w:sz w:val="18"/>
                <w:szCs w:val="18"/>
              </w:rPr>
            </w:pPr>
          </w:p>
          <w:p w14:paraId="1933B9E4" w14:textId="77777777" w:rsidR="009B3301" w:rsidRPr="00EE41AF" w:rsidRDefault="009B3301" w:rsidP="00675C4D">
            <w:pPr>
              <w:spacing w:after="104" w:line="240" w:lineRule="auto"/>
              <w:rPr>
                <w:sz w:val="18"/>
                <w:szCs w:val="18"/>
              </w:rPr>
            </w:pPr>
          </w:p>
          <w:p w14:paraId="706F2CDA" w14:textId="77777777" w:rsidR="009B3301" w:rsidRPr="00EE41AF" w:rsidRDefault="009B3301" w:rsidP="00675C4D">
            <w:pPr>
              <w:spacing w:after="104" w:line="240" w:lineRule="auto"/>
              <w:rPr>
                <w:sz w:val="18"/>
                <w:szCs w:val="18"/>
              </w:rPr>
            </w:pPr>
          </w:p>
          <w:p w14:paraId="74189CE8" w14:textId="77777777" w:rsidR="009B3301" w:rsidRPr="00EE41AF" w:rsidRDefault="009B3301" w:rsidP="00675C4D">
            <w:pPr>
              <w:spacing w:after="104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1470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52" w:type="dxa"/>
                <w:shd w:val="clear" w:color="auto" w:fill="auto"/>
              </w:tcPr>
              <w:p w14:paraId="6F4857E8" w14:textId="7F156D26" w:rsidR="009B3301" w:rsidRPr="00EE41AF" w:rsidRDefault="00EE41AF" w:rsidP="00675C4D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8337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45614136" w14:textId="35E78F82" w:rsidR="009B3301" w:rsidRPr="00EE41AF" w:rsidRDefault="00EE41AF" w:rsidP="00675C4D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41AF" w:rsidRPr="00AF657E" w14:paraId="2CC9B8FB" w14:textId="77777777" w:rsidTr="00E6423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492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2086901880"/>
              <w:placeholder>
                <w:docPart w:val="E9E1D4B2F7774785A5193A8EECD842C6"/>
              </w:placeholder>
              <w:showingPlcHdr/>
            </w:sdtPr>
            <w:sdtEndPr/>
            <w:sdtContent>
              <w:p w14:paraId="5A184AE6" w14:textId="77777777" w:rsidR="00EE41AF" w:rsidRPr="00EE41AF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0FE3F9B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64DB0648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418CE46E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06FD2B54" w14:textId="1F4DE86B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04254874"/>
            <w:placeholder>
              <w:docPart w:val="98589BC44CB6410C9CB5A685041B6423"/>
            </w:placeholder>
            <w:showingPlcHdr/>
          </w:sdtPr>
          <w:sdtEndPr/>
          <w:sdtContent>
            <w:tc>
              <w:tcPr>
                <w:tcW w:w="1652" w:type="dxa"/>
                <w:shd w:val="clear" w:color="auto" w:fill="auto"/>
              </w:tcPr>
              <w:p w14:paraId="3973EE03" w14:textId="109E6026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8853684"/>
            <w:placeholder>
              <w:docPart w:val="767F2A23A2454B919E2E92D53B5083E8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2F7EC148" w14:textId="2A2F7000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41AF" w:rsidRPr="00AF657E" w14:paraId="1E974081" w14:textId="77777777" w:rsidTr="00E6423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492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1705709199"/>
              <w:placeholder>
                <w:docPart w:val="B73538D0D8BE4190AACB0F4C469059C2"/>
              </w:placeholder>
              <w:showingPlcHdr/>
            </w:sdtPr>
            <w:sdtEndPr/>
            <w:sdtContent>
              <w:p w14:paraId="173FF454" w14:textId="77777777" w:rsidR="00EE41AF" w:rsidRPr="00EE41AF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B8D00E0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3B675A5B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07022BC1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2772EE17" w14:textId="68951F9F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64911730"/>
            <w:placeholder>
              <w:docPart w:val="3B5900F500A5400FA1DC70553E33ADF3"/>
            </w:placeholder>
            <w:showingPlcHdr/>
          </w:sdtPr>
          <w:sdtEndPr/>
          <w:sdtContent>
            <w:tc>
              <w:tcPr>
                <w:tcW w:w="1652" w:type="dxa"/>
                <w:shd w:val="clear" w:color="auto" w:fill="auto"/>
              </w:tcPr>
              <w:p w14:paraId="7F24C09E" w14:textId="1887466D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45871583"/>
            <w:placeholder>
              <w:docPart w:val="819FC933B43842FB9AC2CE3AD985B584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3FFE6C8D" w14:textId="3D7D6B6D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41AF" w:rsidRPr="00AF657E" w14:paraId="468A1B22" w14:textId="77777777" w:rsidTr="00E6423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2492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738220547"/>
              <w:placeholder>
                <w:docPart w:val="43E0DA1E8E5645D495CB442DD185C961"/>
              </w:placeholder>
              <w:showingPlcHdr/>
            </w:sdtPr>
            <w:sdtEndPr/>
            <w:sdtContent>
              <w:p w14:paraId="5A670E7B" w14:textId="77777777" w:rsidR="00EE41AF" w:rsidRPr="00EE41AF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EA37E25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212B15C7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0CEF3FF3" w14:textId="77777777" w:rsidR="00EE41AF" w:rsidRPr="00EE41AF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74DAFC44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55792416"/>
            <w:placeholder>
              <w:docPart w:val="C7DB2EA6FA2248C6B508C61C677390B2"/>
            </w:placeholder>
            <w:showingPlcHdr/>
          </w:sdtPr>
          <w:sdtEndPr/>
          <w:sdtContent>
            <w:tc>
              <w:tcPr>
                <w:tcW w:w="1652" w:type="dxa"/>
                <w:shd w:val="clear" w:color="auto" w:fill="auto"/>
              </w:tcPr>
              <w:p w14:paraId="100CBE08" w14:textId="6A45F540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1611983"/>
            <w:placeholder>
              <w:docPart w:val="8F476EFE826147B4A42769E050AC2659"/>
            </w:placeholder>
            <w:showingPlcHdr/>
          </w:sdtPr>
          <w:sdtEndPr/>
          <w:sdtContent>
            <w:tc>
              <w:tcPr>
                <w:tcW w:w="5936" w:type="dxa"/>
                <w:shd w:val="clear" w:color="auto" w:fill="auto"/>
              </w:tcPr>
              <w:p w14:paraId="53E3002A" w14:textId="1F2A14AA" w:rsidR="00EE41AF" w:rsidRPr="00AF657E" w:rsidRDefault="00EE41AF" w:rsidP="00EE41AF">
                <w:pPr>
                  <w:spacing w:after="104" w:line="240" w:lineRule="auto"/>
                  <w:rPr>
                    <w:sz w:val="18"/>
                    <w:szCs w:val="18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E41AF" w:rsidRPr="00AF657E" w14:paraId="5261EB3A" w14:textId="77777777" w:rsidTr="00E64233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080" w:type="dxa"/>
            <w:gridSpan w:val="3"/>
            <w:shd w:val="clear" w:color="auto" w:fill="auto"/>
          </w:tcPr>
          <w:p w14:paraId="003B0EA8" w14:textId="39DD79D3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  <w:r w:rsidRPr="00AF657E">
              <w:rPr>
                <w:sz w:val="18"/>
                <w:szCs w:val="18"/>
              </w:rPr>
              <w:lastRenderedPageBreak/>
              <w:t xml:space="preserve">Other details: </w:t>
            </w:r>
            <w:sdt>
              <w:sdtPr>
                <w:rPr>
                  <w:sz w:val="18"/>
                  <w:szCs w:val="18"/>
                </w:rPr>
                <w:id w:val="1452128651"/>
                <w:placeholder>
                  <w:docPart w:val="FDE89C1FA1164E6FB68777D39F637181"/>
                </w:placeholder>
                <w:showingPlcHdr/>
              </w:sdtPr>
              <w:sdtEndPr/>
              <w:sdtContent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4ADFF45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5226FBC5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3C95869D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4F5A0AE7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4C611FE7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  <w:p w14:paraId="4511AE8B" w14:textId="77777777" w:rsidR="00EE41AF" w:rsidRPr="00AF657E" w:rsidRDefault="00EE41AF" w:rsidP="00EE41AF">
            <w:pPr>
              <w:spacing w:after="104" w:line="240" w:lineRule="auto"/>
              <w:rPr>
                <w:sz w:val="18"/>
                <w:szCs w:val="18"/>
              </w:rPr>
            </w:pPr>
          </w:p>
        </w:tc>
      </w:tr>
    </w:tbl>
    <w:p w14:paraId="1189FD05" w14:textId="77777777" w:rsidR="009B3301" w:rsidRPr="0051604F" w:rsidRDefault="009B3301" w:rsidP="009B3301">
      <w:pPr>
        <w:spacing w:line="240" w:lineRule="auto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5"/>
        <w:gridCol w:w="5035"/>
      </w:tblGrid>
      <w:tr w:rsidR="009B3301" w:rsidRPr="00AF657E" w14:paraId="56C8B3EF" w14:textId="77777777" w:rsidTr="00675C4D">
        <w:tc>
          <w:tcPr>
            <w:tcW w:w="9091" w:type="dxa"/>
            <w:gridSpan w:val="2"/>
            <w:shd w:val="clear" w:color="auto" w:fill="D9E2F3"/>
          </w:tcPr>
          <w:p w14:paraId="75BC6056" w14:textId="77777777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Submission</w:t>
            </w:r>
          </w:p>
        </w:tc>
      </w:tr>
      <w:tr w:rsidR="009B3301" w:rsidRPr="00AF657E" w14:paraId="12DF8C04" w14:textId="77777777" w:rsidTr="00675C4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2"/>
            <w:shd w:val="clear" w:color="auto" w:fill="auto"/>
          </w:tcPr>
          <w:p w14:paraId="6CABB8DB" w14:textId="00F4CC3A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This activity will be conducted in accordance with this risk assessment, implementing the control measures outlined in Step Three. Chang</w:t>
            </w:r>
            <w:r w:rsidR="00227CF6">
              <w:rPr>
                <w:sz w:val="18"/>
                <w:szCs w:val="18"/>
                <w:lang w:val="en-GB"/>
              </w:rPr>
              <w:t xml:space="preserve">es will be made to the activity </w:t>
            </w:r>
            <w:r w:rsidRPr="00AF657E">
              <w:rPr>
                <w:sz w:val="18"/>
                <w:szCs w:val="18"/>
                <w:lang w:val="en-GB"/>
              </w:rPr>
              <w:t>if required, to manage any emerging risks to ensure safety.</w:t>
            </w:r>
          </w:p>
        </w:tc>
      </w:tr>
      <w:tr w:rsidR="009B3301" w:rsidRPr="00AF657E" w14:paraId="401957B1" w14:textId="77777777" w:rsidTr="00675C4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5225" w:type="dxa"/>
            <w:shd w:val="clear" w:color="auto" w:fill="auto"/>
          </w:tcPr>
          <w:p w14:paraId="250B4302" w14:textId="6EEF996B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Contact person:</w:t>
            </w:r>
            <w:r w:rsidR="00EE41AF">
              <w:rPr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lang w:val="en-GB"/>
                </w:rPr>
                <w:id w:val="-2010979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E41AF"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5225" w:type="dxa"/>
            <w:shd w:val="clear" w:color="auto" w:fill="auto"/>
          </w:tcPr>
          <w:p w14:paraId="3C165721" w14:textId="28772E0A" w:rsidR="009B3301" w:rsidRPr="00AF657E" w:rsidRDefault="009B3301" w:rsidP="00675C4D">
            <w:pPr>
              <w:spacing w:after="104" w:line="240" w:lineRule="auto"/>
              <w:rPr>
                <w:b/>
                <w:sz w:val="18"/>
                <w:szCs w:val="18"/>
                <w:lang w:val="en-GB"/>
              </w:rPr>
            </w:pPr>
            <w:r w:rsidRPr="00AF657E">
              <w:rPr>
                <w:b/>
                <w:sz w:val="18"/>
                <w:szCs w:val="18"/>
                <w:lang w:val="en-GB"/>
              </w:rPr>
              <w:t>Date:</w:t>
            </w:r>
            <w:r w:rsidR="00EE41AF">
              <w:rPr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lang w:val="en-GB"/>
                </w:rPr>
                <w:id w:val="16100847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E41AF"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B3301" w:rsidRPr="00AF657E" w14:paraId="73CB0C2B" w14:textId="77777777" w:rsidTr="00675C4D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93" w:type="dxa"/>
            <w:right w:w="93" w:type="dxa"/>
          </w:tblCellMar>
        </w:tblPrEx>
        <w:tc>
          <w:tcPr>
            <w:tcW w:w="10450" w:type="dxa"/>
            <w:gridSpan w:val="2"/>
            <w:shd w:val="clear" w:color="auto" w:fill="auto"/>
          </w:tcPr>
          <w:p w14:paraId="2745FED0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  <w:r w:rsidRPr="00AF657E">
              <w:rPr>
                <w:sz w:val="18"/>
                <w:szCs w:val="18"/>
                <w:lang w:val="en-GB"/>
              </w:rPr>
              <w:t>Indicate those others involved in the preparation of this risk assessment:</w:t>
            </w:r>
          </w:p>
          <w:sdt>
            <w:sdtPr>
              <w:rPr>
                <w:sz w:val="18"/>
                <w:szCs w:val="18"/>
                <w:lang w:val="en-GB"/>
              </w:rPr>
              <w:id w:val="1208231782"/>
              <w:placeholder>
                <w:docPart w:val="DefaultPlaceholder_-1854013440"/>
              </w:placeholder>
              <w:showingPlcHdr/>
            </w:sdtPr>
            <w:sdtEndPr/>
            <w:sdtContent>
              <w:p w14:paraId="434D3F6A" w14:textId="5F0FCB1D" w:rsidR="009B3301" w:rsidRPr="00AF657E" w:rsidRDefault="00EE41AF" w:rsidP="00675C4D">
                <w:pPr>
                  <w:spacing w:after="104" w:line="240" w:lineRule="auto"/>
                  <w:rPr>
                    <w:sz w:val="18"/>
                    <w:szCs w:val="18"/>
                    <w:lang w:val="en-GB"/>
                  </w:rPr>
                </w:pPr>
                <w:r w:rsidRPr="00EE41A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58694C9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  <w:p w14:paraId="17069D3E" w14:textId="77777777" w:rsidR="009B3301" w:rsidRPr="00AF657E" w:rsidRDefault="009B3301" w:rsidP="00675C4D">
            <w:pPr>
              <w:spacing w:after="104" w:line="24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05463F07" w14:textId="54A47C17" w:rsidR="00985F56" w:rsidRDefault="00985F56" w:rsidP="00FF0BB1">
      <w:pPr>
        <w:rPr>
          <w:lang w:eastAsia="en-AU"/>
        </w:rPr>
      </w:pPr>
    </w:p>
    <w:p w14:paraId="45395067" w14:textId="77777777" w:rsidR="008A30BD" w:rsidRPr="00404BCA" w:rsidRDefault="008A30BD" w:rsidP="00FF0BB1">
      <w:pPr>
        <w:rPr>
          <w:lang w:eastAsia="en-AU"/>
        </w:rPr>
      </w:pPr>
    </w:p>
    <w:sectPr w:rsidR="008A30BD" w:rsidRPr="00404BCA" w:rsidSect="00F14FB5">
      <w:headerReference w:type="default" r:id="rId13"/>
      <w:footerReference w:type="default" r:id="rId14"/>
      <w:pgSz w:w="11900" w:h="16840"/>
      <w:pgMar w:top="485" w:right="907" w:bottom="1134" w:left="90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50B0" w14:textId="77777777" w:rsidR="00900E88" w:rsidRDefault="00900E88" w:rsidP="00190C24">
      <w:r>
        <w:separator/>
      </w:r>
    </w:p>
  </w:endnote>
  <w:endnote w:type="continuationSeparator" w:id="0">
    <w:p w14:paraId="30D5F502" w14:textId="77777777" w:rsidR="00900E88" w:rsidRDefault="00900E8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7518" w14:textId="08B4B418" w:rsidR="00E43623" w:rsidRDefault="00F14FB5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 wp14:anchorId="0C8E2803" wp14:editId="36C83BFF">
          <wp:simplePos x="0" y="0"/>
          <wp:positionH relativeFrom="page">
            <wp:posOffset>0</wp:posOffset>
          </wp:positionH>
          <wp:positionV relativeFrom="page">
            <wp:posOffset>9753600</wp:posOffset>
          </wp:positionV>
          <wp:extent cx="7527290" cy="96837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290" w:rsidRPr="00570498">
      <w:rPr>
        <w:b/>
        <w:bCs/>
        <w:sz w:val="16"/>
        <w:szCs w:val="16"/>
      </w:rPr>
      <w:t xml:space="preserve">Uncontrolled copy. </w:t>
    </w:r>
    <w:r w:rsidR="00D93290" w:rsidRPr="00570498">
      <w:rPr>
        <w:sz w:val="16"/>
        <w:szCs w:val="16"/>
      </w:rPr>
      <w:t>Refer to the Department of Education Policy and Procedure Re</w:t>
    </w:r>
    <w:r w:rsidR="00570498">
      <w:rPr>
        <w:sz w:val="16"/>
        <w:szCs w:val="16"/>
      </w:rPr>
      <w:t xml:space="preserve">gister </w:t>
    </w:r>
    <w:r w:rsidR="00D93290" w:rsidRPr="00570498">
      <w:rPr>
        <w:sz w:val="16"/>
        <w:szCs w:val="16"/>
      </w:rPr>
      <w:t>at</w:t>
    </w:r>
    <w:r>
      <w:rPr>
        <w:sz w:val="16"/>
        <w:szCs w:val="16"/>
      </w:rPr>
      <w:br/>
    </w:r>
    <w:hyperlink r:id="rId2" w:history="1">
      <w:r w:rsidRPr="00F22879">
        <w:rPr>
          <w:rStyle w:val="Hyperlink"/>
          <w:sz w:val="16"/>
          <w:szCs w:val="16"/>
        </w:rPr>
        <w:t>https://ppr.qed.qld.gov.au/pp/work-experience-placements-for-school-students-procedure</w:t>
      </w:r>
    </w:hyperlink>
    <w:r>
      <w:rPr>
        <w:sz w:val="16"/>
        <w:szCs w:val="16"/>
      </w:rPr>
      <w:t xml:space="preserve"> </w:t>
    </w:r>
    <w:r w:rsidR="00D93290" w:rsidRPr="00570498">
      <w:rPr>
        <w:sz w:val="16"/>
        <w:szCs w:val="16"/>
      </w:rPr>
      <w:t xml:space="preserve">to ensure </w:t>
    </w:r>
  </w:p>
  <w:p w14:paraId="1DC0EC03" w14:textId="35C95AFF" w:rsidR="009659AB" w:rsidRPr="00570498" w:rsidRDefault="00D93290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sz w:val="16"/>
        <w:szCs w:val="16"/>
      </w:rPr>
      <w:t xml:space="preserve">you have the most current version of this document.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15205" w14:textId="77777777" w:rsidR="00900E88" w:rsidRDefault="00900E88" w:rsidP="00190C24">
      <w:r>
        <w:separator/>
      </w:r>
    </w:p>
  </w:footnote>
  <w:footnote w:type="continuationSeparator" w:id="0">
    <w:p w14:paraId="68620853" w14:textId="77777777" w:rsidR="00900E88" w:rsidRDefault="00900E8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B07"/>
    <w:multiLevelType w:val="hybridMultilevel"/>
    <w:tmpl w:val="EC7005B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F2"/>
    <w:multiLevelType w:val="hybridMultilevel"/>
    <w:tmpl w:val="92FC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B1392"/>
    <w:multiLevelType w:val="hybridMultilevel"/>
    <w:tmpl w:val="DE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D5F1C"/>
    <w:multiLevelType w:val="hybridMultilevel"/>
    <w:tmpl w:val="1038A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745FB"/>
    <w:multiLevelType w:val="hybridMultilevel"/>
    <w:tmpl w:val="E0AA6FCE"/>
    <w:lvl w:ilvl="0" w:tplc="BF3E4F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412C"/>
    <w:multiLevelType w:val="hybridMultilevel"/>
    <w:tmpl w:val="BC6048E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97FC9"/>
    <w:multiLevelType w:val="hybridMultilevel"/>
    <w:tmpl w:val="4746D91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9043A"/>
    <w:multiLevelType w:val="hybridMultilevel"/>
    <w:tmpl w:val="BA8C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E5713"/>
    <w:multiLevelType w:val="hybridMultilevel"/>
    <w:tmpl w:val="9BF2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107F5"/>
    <w:multiLevelType w:val="hybridMultilevel"/>
    <w:tmpl w:val="EFE4C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44222"/>
    <w:multiLevelType w:val="hybridMultilevel"/>
    <w:tmpl w:val="112633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947C8"/>
    <w:multiLevelType w:val="hybridMultilevel"/>
    <w:tmpl w:val="7DD8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22706"/>
    <w:multiLevelType w:val="hybridMultilevel"/>
    <w:tmpl w:val="74926C4C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32422D"/>
    <w:multiLevelType w:val="hybridMultilevel"/>
    <w:tmpl w:val="E368B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862C9D"/>
    <w:multiLevelType w:val="hybridMultilevel"/>
    <w:tmpl w:val="D7D45C40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D3149D"/>
    <w:multiLevelType w:val="hybridMultilevel"/>
    <w:tmpl w:val="E2D4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260A"/>
    <w:multiLevelType w:val="hybridMultilevel"/>
    <w:tmpl w:val="497C6DD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95869"/>
    <w:multiLevelType w:val="hybridMultilevel"/>
    <w:tmpl w:val="F9B89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C35F9"/>
    <w:multiLevelType w:val="hybridMultilevel"/>
    <w:tmpl w:val="AEB8681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501AB2"/>
    <w:multiLevelType w:val="hybridMultilevel"/>
    <w:tmpl w:val="D4520FB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263B90"/>
    <w:multiLevelType w:val="hybridMultilevel"/>
    <w:tmpl w:val="A84E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C0CBB"/>
    <w:multiLevelType w:val="hybridMultilevel"/>
    <w:tmpl w:val="78DA9D96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25CEC"/>
    <w:multiLevelType w:val="hybridMultilevel"/>
    <w:tmpl w:val="7ADE0E68"/>
    <w:lvl w:ilvl="0" w:tplc="4DCABE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D75B8"/>
    <w:multiLevelType w:val="hybridMultilevel"/>
    <w:tmpl w:val="C2060F30"/>
    <w:lvl w:ilvl="0" w:tplc="076048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30"/>
        <w:szCs w:val="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15"/>
  </w:num>
  <w:num w:numId="5">
    <w:abstractNumId w:val="17"/>
  </w:num>
  <w:num w:numId="6">
    <w:abstractNumId w:val="33"/>
  </w:num>
  <w:num w:numId="7">
    <w:abstractNumId w:val="32"/>
  </w:num>
  <w:num w:numId="8">
    <w:abstractNumId w:val="23"/>
  </w:num>
  <w:num w:numId="9">
    <w:abstractNumId w:val="20"/>
  </w:num>
  <w:num w:numId="10">
    <w:abstractNumId w:val="19"/>
  </w:num>
  <w:num w:numId="11">
    <w:abstractNumId w:val="5"/>
  </w:num>
  <w:num w:numId="12">
    <w:abstractNumId w:val="2"/>
  </w:num>
  <w:num w:numId="13">
    <w:abstractNumId w:val="10"/>
  </w:num>
  <w:num w:numId="14">
    <w:abstractNumId w:val="37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16"/>
  </w:num>
  <w:num w:numId="20">
    <w:abstractNumId w:val="3"/>
  </w:num>
  <w:num w:numId="21">
    <w:abstractNumId w:val="28"/>
  </w:num>
  <w:num w:numId="22">
    <w:abstractNumId w:val="12"/>
  </w:num>
  <w:num w:numId="23">
    <w:abstractNumId w:val="13"/>
  </w:num>
  <w:num w:numId="24">
    <w:abstractNumId w:val="25"/>
  </w:num>
  <w:num w:numId="25">
    <w:abstractNumId w:val="1"/>
  </w:num>
  <w:num w:numId="26">
    <w:abstractNumId w:val="36"/>
  </w:num>
  <w:num w:numId="27">
    <w:abstractNumId w:val="31"/>
  </w:num>
  <w:num w:numId="28">
    <w:abstractNumId w:val="18"/>
  </w:num>
  <w:num w:numId="29">
    <w:abstractNumId w:val="4"/>
  </w:num>
  <w:num w:numId="30">
    <w:abstractNumId w:val="29"/>
  </w:num>
  <w:num w:numId="31">
    <w:abstractNumId w:val="7"/>
  </w:num>
  <w:num w:numId="32">
    <w:abstractNumId w:val="22"/>
  </w:num>
  <w:num w:numId="33">
    <w:abstractNumId w:val="8"/>
  </w:num>
  <w:num w:numId="34">
    <w:abstractNumId w:val="24"/>
  </w:num>
  <w:num w:numId="35">
    <w:abstractNumId w:val="34"/>
  </w:num>
  <w:num w:numId="36">
    <w:abstractNumId w:val="0"/>
  </w:num>
  <w:num w:numId="37">
    <w:abstractNumId w:val="35"/>
  </w:num>
  <w:num w:numId="38">
    <w:abstractNumId w:val="2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43D"/>
    <w:rsid w:val="0000228E"/>
    <w:rsid w:val="0002155B"/>
    <w:rsid w:val="00035110"/>
    <w:rsid w:val="000425F7"/>
    <w:rsid w:val="000436FC"/>
    <w:rsid w:val="00053119"/>
    <w:rsid w:val="000B61AC"/>
    <w:rsid w:val="000F4E58"/>
    <w:rsid w:val="000F7FDE"/>
    <w:rsid w:val="001209D0"/>
    <w:rsid w:val="00154BF6"/>
    <w:rsid w:val="0018369E"/>
    <w:rsid w:val="00190C24"/>
    <w:rsid w:val="001C3925"/>
    <w:rsid w:val="001C4BA5"/>
    <w:rsid w:val="001C6D48"/>
    <w:rsid w:val="001D4A00"/>
    <w:rsid w:val="0021079F"/>
    <w:rsid w:val="00227CF6"/>
    <w:rsid w:val="002371F7"/>
    <w:rsid w:val="00243371"/>
    <w:rsid w:val="002725E1"/>
    <w:rsid w:val="002A12CD"/>
    <w:rsid w:val="002C7074"/>
    <w:rsid w:val="002E39F2"/>
    <w:rsid w:val="002F78A2"/>
    <w:rsid w:val="00385A56"/>
    <w:rsid w:val="003B5512"/>
    <w:rsid w:val="003E3B59"/>
    <w:rsid w:val="003E4C1A"/>
    <w:rsid w:val="003F643A"/>
    <w:rsid w:val="00403EF1"/>
    <w:rsid w:val="00404BCA"/>
    <w:rsid w:val="00413C96"/>
    <w:rsid w:val="00441ECC"/>
    <w:rsid w:val="004562DA"/>
    <w:rsid w:val="00487466"/>
    <w:rsid w:val="0050774D"/>
    <w:rsid w:val="005348DE"/>
    <w:rsid w:val="00570498"/>
    <w:rsid w:val="00592429"/>
    <w:rsid w:val="005B2EC5"/>
    <w:rsid w:val="005B71CB"/>
    <w:rsid w:val="005C0F52"/>
    <w:rsid w:val="005C133F"/>
    <w:rsid w:val="005C6217"/>
    <w:rsid w:val="005E0040"/>
    <w:rsid w:val="005F0491"/>
    <w:rsid w:val="005F4331"/>
    <w:rsid w:val="006239A5"/>
    <w:rsid w:val="00636B71"/>
    <w:rsid w:val="00645858"/>
    <w:rsid w:val="006575A1"/>
    <w:rsid w:val="00661FEE"/>
    <w:rsid w:val="00696667"/>
    <w:rsid w:val="006A1D96"/>
    <w:rsid w:val="006C3D8E"/>
    <w:rsid w:val="006C550C"/>
    <w:rsid w:val="006E143E"/>
    <w:rsid w:val="00755893"/>
    <w:rsid w:val="007848E6"/>
    <w:rsid w:val="007A58B7"/>
    <w:rsid w:val="007B1E7D"/>
    <w:rsid w:val="007C09F9"/>
    <w:rsid w:val="007D0D93"/>
    <w:rsid w:val="0080579A"/>
    <w:rsid w:val="0087120B"/>
    <w:rsid w:val="008A30BD"/>
    <w:rsid w:val="008B4F31"/>
    <w:rsid w:val="008C7F31"/>
    <w:rsid w:val="008E5B61"/>
    <w:rsid w:val="00900E88"/>
    <w:rsid w:val="00900F89"/>
    <w:rsid w:val="00907963"/>
    <w:rsid w:val="0096078C"/>
    <w:rsid w:val="0096595E"/>
    <w:rsid w:val="009659AB"/>
    <w:rsid w:val="00971D59"/>
    <w:rsid w:val="00985F56"/>
    <w:rsid w:val="009A7474"/>
    <w:rsid w:val="009B1E45"/>
    <w:rsid w:val="009B3301"/>
    <w:rsid w:val="009B7893"/>
    <w:rsid w:val="009C0E1B"/>
    <w:rsid w:val="009D299C"/>
    <w:rsid w:val="009E5EE5"/>
    <w:rsid w:val="009F02B3"/>
    <w:rsid w:val="00A11226"/>
    <w:rsid w:val="00A12088"/>
    <w:rsid w:val="00A24D7A"/>
    <w:rsid w:val="00A47F67"/>
    <w:rsid w:val="00A57AE6"/>
    <w:rsid w:val="00A65710"/>
    <w:rsid w:val="00AB0A25"/>
    <w:rsid w:val="00AB25DC"/>
    <w:rsid w:val="00AC555D"/>
    <w:rsid w:val="00AD2501"/>
    <w:rsid w:val="00AF1EEB"/>
    <w:rsid w:val="00B33337"/>
    <w:rsid w:val="00B36CF6"/>
    <w:rsid w:val="00B420B5"/>
    <w:rsid w:val="00B65FB7"/>
    <w:rsid w:val="00B708C0"/>
    <w:rsid w:val="00B8699D"/>
    <w:rsid w:val="00B9771E"/>
    <w:rsid w:val="00BB55D9"/>
    <w:rsid w:val="00BC4AA9"/>
    <w:rsid w:val="00BE3AB0"/>
    <w:rsid w:val="00C16296"/>
    <w:rsid w:val="00C4026C"/>
    <w:rsid w:val="00CB07AD"/>
    <w:rsid w:val="00CB7A5F"/>
    <w:rsid w:val="00CD793C"/>
    <w:rsid w:val="00D01CD2"/>
    <w:rsid w:val="00D73AA8"/>
    <w:rsid w:val="00D75050"/>
    <w:rsid w:val="00D842DF"/>
    <w:rsid w:val="00D93290"/>
    <w:rsid w:val="00DC5E03"/>
    <w:rsid w:val="00E04370"/>
    <w:rsid w:val="00E43623"/>
    <w:rsid w:val="00E64233"/>
    <w:rsid w:val="00E952EB"/>
    <w:rsid w:val="00EA257C"/>
    <w:rsid w:val="00EE41AF"/>
    <w:rsid w:val="00EF474F"/>
    <w:rsid w:val="00EF4AC5"/>
    <w:rsid w:val="00F11620"/>
    <w:rsid w:val="00F14FB5"/>
    <w:rsid w:val="00F367B3"/>
    <w:rsid w:val="00F447A2"/>
    <w:rsid w:val="00F82AA6"/>
    <w:rsid w:val="00FA21FA"/>
    <w:rsid w:val="00FB275F"/>
    <w:rsid w:val="00FD3F86"/>
    <w:rsid w:val="00FD75E2"/>
    <w:rsid w:val="00FF0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E76B53"/>
  <w15:docId w15:val="{3D01A51F-EA7F-44E2-984F-B3D2B21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9A747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A1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qld.gov.au/curriculum/stages-of-schooling/CARA/activity-guidelin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qld.gov.au/initiativesstrategies/Documents/managing-health-safety-risk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work-experience-placements-for-school-student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FB74-3649-44AD-8A09-45F00EEEF5D6}"/>
      </w:docPartPr>
      <w:docPartBody>
        <w:p w:rsidR="00DF7E2B" w:rsidRDefault="00F111BD"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1D4B2F7774785A5193A8EECD8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4BA8-F4D5-4B28-9692-ED4349B4FAB2}"/>
      </w:docPartPr>
      <w:docPartBody>
        <w:p w:rsidR="00DF7E2B" w:rsidRDefault="00F111BD" w:rsidP="00F111BD">
          <w:pPr>
            <w:pStyle w:val="E9E1D4B2F7774785A5193A8EECD842C6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89BC44CB6410C9CB5A685041B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BFE0-FE63-45A1-929B-E1D1A111524B}"/>
      </w:docPartPr>
      <w:docPartBody>
        <w:p w:rsidR="00DF7E2B" w:rsidRDefault="00F111BD" w:rsidP="00F111BD">
          <w:pPr>
            <w:pStyle w:val="98589BC44CB6410C9CB5A685041B6423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F2A23A2454B919E2E92D53B50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A0D5-03B1-4D69-8067-817B42072DC3}"/>
      </w:docPartPr>
      <w:docPartBody>
        <w:p w:rsidR="00DF7E2B" w:rsidRDefault="00F111BD" w:rsidP="00F111BD">
          <w:pPr>
            <w:pStyle w:val="767F2A23A2454B919E2E92D53B5083E8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538D0D8BE4190AACB0F4C46905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20BA-6642-413E-ACA4-579ADF028948}"/>
      </w:docPartPr>
      <w:docPartBody>
        <w:p w:rsidR="00DF7E2B" w:rsidRDefault="00F111BD" w:rsidP="00F111BD">
          <w:pPr>
            <w:pStyle w:val="B73538D0D8BE4190AACB0F4C469059C2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900F500A5400FA1DC70553E33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4EE7-1530-4801-A9DB-93535B12700F}"/>
      </w:docPartPr>
      <w:docPartBody>
        <w:p w:rsidR="00DF7E2B" w:rsidRDefault="00F111BD" w:rsidP="00F111BD">
          <w:pPr>
            <w:pStyle w:val="3B5900F500A5400FA1DC70553E33ADF3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FC933B43842FB9AC2CE3AD985B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81DC5-55E4-46F2-AAA8-4EC069D7393B}"/>
      </w:docPartPr>
      <w:docPartBody>
        <w:p w:rsidR="00DF7E2B" w:rsidRDefault="00F111BD" w:rsidP="00F111BD">
          <w:pPr>
            <w:pStyle w:val="819FC933B43842FB9AC2CE3AD985B584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0DA1E8E5645D495CB442DD185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ACAD7-C93B-4E09-BF44-EB6BB819510B}"/>
      </w:docPartPr>
      <w:docPartBody>
        <w:p w:rsidR="00DF7E2B" w:rsidRDefault="00F111BD" w:rsidP="00F111BD">
          <w:pPr>
            <w:pStyle w:val="43E0DA1E8E5645D495CB442DD185C961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B2EA6FA2248C6B508C61C6773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4184-4841-424E-AE03-E2D203B42736}"/>
      </w:docPartPr>
      <w:docPartBody>
        <w:p w:rsidR="00DF7E2B" w:rsidRDefault="00F111BD" w:rsidP="00F111BD">
          <w:pPr>
            <w:pStyle w:val="C7DB2EA6FA2248C6B508C61C677390B2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76EFE826147B4A42769E050AC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DABCE-ACC8-46E3-BB46-C454C5914CCC}"/>
      </w:docPartPr>
      <w:docPartBody>
        <w:p w:rsidR="00DF7E2B" w:rsidRDefault="00F111BD" w:rsidP="00F111BD">
          <w:pPr>
            <w:pStyle w:val="8F476EFE826147B4A42769E050AC2659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89C1FA1164E6FB68777D39F63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C08C-517B-4B60-BB4C-CD8A6EE03A5F}"/>
      </w:docPartPr>
      <w:docPartBody>
        <w:p w:rsidR="00DF7E2B" w:rsidRDefault="00F111BD" w:rsidP="00F111BD">
          <w:pPr>
            <w:pStyle w:val="FDE89C1FA1164E6FB68777D39F637181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727ECD6D413BAFDB11DB4D741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49A6-DCA6-413E-8CD3-1FEB4C51DD52}"/>
      </w:docPartPr>
      <w:docPartBody>
        <w:p w:rsidR="00D447B3" w:rsidRDefault="003A7EBE" w:rsidP="003A7EBE">
          <w:pPr>
            <w:pStyle w:val="DDD4727ECD6D413BAFDB11DB4D741E78"/>
          </w:pPr>
          <w:r w:rsidRPr="00652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BD"/>
    <w:rsid w:val="003A7EBE"/>
    <w:rsid w:val="00506465"/>
    <w:rsid w:val="00D447B3"/>
    <w:rsid w:val="00DF7E2B"/>
    <w:rsid w:val="00F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EBE"/>
    <w:rPr>
      <w:color w:val="808080"/>
    </w:rPr>
  </w:style>
  <w:style w:type="paragraph" w:customStyle="1" w:styleId="E9E1D4B2F7774785A5193A8EECD842C6">
    <w:name w:val="E9E1D4B2F7774785A5193A8EECD842C6"/>
    <w:rsid w:val="00F111BD"/>
  </w:style>
  <w:style w:type="paragraph" w:customStyle="1" w:styleId="98589BC44CB6410C9CB5A685041B6423">
    <w:name w:val="98589BC44CB6410C9CB5A685041B6423"/>
    <w:rsid w:val="00F111BD"/>
  </w:style>
  <w:style w:type="paragraph" w:customStyle="1" w:styleId="767F2A23A2454B919E2E92D53B5083E8">
    <w:name w:val="767F2A23A2454B919E2E92D53B5083E8"/>
    <w:rsid w:val="00F111BD"/>
  </w:style>
  <w:style w:type="paragraph" w:customStyle="1" w:styleId="C816C63DF3814432A3727BDC045E36BE">
    <w:name w:val="C816C63DF3814432A3727BDC045E36BE"/>
    <w:rsid w:val="00F111BD"/>
  </w:style>
  <w:style w:type="paragraph" w:customStyle="1" w:styleId="B73538D0D8BE4190AACB0F4C469059C2">
    <w:name w:val="B73538D0D8BE4190AACB0F4C469059C2"/>
    <w:rsid w:val="00F111BD"/>
  </w:style>
  <w:style w:type="paragraph" w:customStyle="1" w:styleId="3B5900F500A5400FA1DC70553E33ADF3">
    <w:name w:val="3B5900F500A5400FA1DC70553E33ADF3"/>
    <w:rsid w:val="00F111BD"/>
  </w:style>
  <w:style w:type="paragraph" w:customStyle="1" w:styleId="819FC933B43842FB9AC2CE3AD985B584">
    <w:name w:val="819FC933B43842FB9AC2CE3AD985B584"/>
    <w:rsid w:val="00F111BD"/>
  </w:style>
  <w:style w:type="paragraph" w:customStyle="1" w:styleId="EA3E1C7CA86F4F0B9EF578FC596ECC26">
    <w:name w:val="EA3E1C7CA86F4F0B9EF578FC596ECC26"/>
    <w:rsid w:val="00F111BD"/>
  </w:style>
  <w:style w:type="paragraph" w:customStyle="1" w:styleId="43E0DA1E8E5645D495CB442DD185C961">
    <w:name w:val="43E0DA1E8E5645D495CB442DD185C961"/>
    <w:rsid w:val="00F111BD"/>
  </w:style>
  <w:style w:type="paragraph" w:customStyle="1" w:styleId="C7DB2EA6FA2248C6B508C61C677390B2">
    <w:name w:val="C7DB2EA6FA2248C6B508C61C677390B2"/>
    <w:rsid w:val="00F111BD"/>
  </w:style>
  <w:style w:type="paragraph" w:customStyle="1" w:styleId="8F476EFE826147B4A42769E050AC2659">
    <w:name w:val="8F476EFE826147B4A42769E050AC2659"/>
    <w:rsid w:val="00F111BD"/>
  </w:style>
  <w:style w:type="paragraph" w:customStyle="1" w:styleId="FDE89C1FA1164E6FB68777D39F637181">
    <w:name w:val="FDE89C1FA1164E6FB68777D39F637181"/>
    <w:rsid w:val="00F111BD"/>
  </w:style>
  <w:style w:type="paragraph" w:customStyle="1" w:styleId="DDD4727ECD6D413BAFDB11DB4D741E78">
    <w:name w:val="DDD4727ECD6D413BAFDB11DB4D741E78"/>
    <w:rsid w:val="003A7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20/702757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2024-08-07T04:20:11+00:00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Risk assessment template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2024-08-07T04:30:27+00:00</PPLastReviewedDate>
    <PPContentAuthor xmlns="16795be8-4374-4e44-895d-be6cdbab3e2c">
      <UserInfo>
        <DisplayName>CHHABRA, Shan</DisplayName>
        <AccountId>30</AccountId>
        <AccountType/>
      </UserInfo>
    </PPContentAuthor>
    <PPModeratedDate xmlns="16795be8-4374-4e44-895d-be6cdbab3e2c">2024-08-07T04:30:27+00:00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2021-07-21T06:11:04+00:00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>CHHABRA, Shan</DisplayName>
        <AccountId>30</AccountId>
        <AccountType/>
      </UserInfo>
    </PPContentOwner>
    <PPRContentAuthor xmlns="http://schemas.microsoft.com/sharepoint/v3">Robyn Bergmansons, Principal Project Officer</PPRContentAuthor>
    <PPRDecommissionedDate xmlns="http://schemas.microsoft.com/sharepoint/v3" xsi:nil="true"/>
    <PPRPrimarySubCategory xmlns="16795be8-4374-4e44-895d-be6cdbab3e2c">5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4</PPRHPRMRevisionNumber>
    <PPRKeywords xmlns="http://schemas.microsoft.com/sharepoint/v3">work shadowing; structured work placement; work sampling; vocational placements; mentoring; acting; paid work; unpaid work; practicum; skills acquisition; work experience; practice;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20/702503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6D15BD-CC0D-4CB8-99A5-496046CE5C12}"/>
</file>

<file path=customXml/itemProps2.xml><?xml version="1.0" encoding="utf-8"?>
<ds:datastoreItem xmlns:ds="http://schemas.openxmlformats.org/officeDocument/2006/customXml" ds:itemID="{A22D34A1-5243-4B46-9053-5BF41FAFD8C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16795be8-4374-4e44-895d-be6cdbab3e2c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AA3-48D8-4B85-9171-B3A16664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Queensland Government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BERGMANSONS, Robyn</dc:creator>
  <cp:keywords>DoE A4 page portrait; DoE generic</cp:keywords>
  <cp:lastModifiedBy>KURZ, Kristyn</cp:lastModifiedBy>
  <cp:revision>3</cp:revision>
  <cp:lastPrinted>2019-05-29T03:07:00Z</cp:lastPrinted>
  <dcterms:created xsi:type="dcterms:W3CDTF">2021-07-21T05:50:00Z</dcterms:created>
  <dcterms:modified xsi:type="dcterms:W3CDTF">2021-07-21T06:11:00Z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  <property fmtid="{D5CDD505-2E9C-101B-9397-08002B2CF9AE}" pid="4" name="_dlc_DocIdItemGuid">
    <vt:lpwstr>c01cb239-012c-4a73-a070-9d253c5b1e26</vt:lpwstr>
  </property>
  <property fmtid="{D5CDD505-2E9C-101B-9397-08002B2CF9AE}" pid="5" name="Order">
    <vt:r8>60400</vt:r8>
  </property>
</Properties>
</file>