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01" w:rsidRPr="00C678E2" w:rsidRDefault="00140601" w:rsidP="00EC3DA1">
      <w:pPr>
        <w:pStyle w:val="Heading1"/>
        <w:rPr>
          <w:sz w:val="22"/>
        </w:rPr>
      </w:pPr>
      <w:bookmarkStart w:id="0" w:name="_GoBack"/>
      <w:bookmarkEnd w:id="0"/>
      <w:r w:rsidRPr="00C678E2">
        <w:rPr>
          <w:sz w:val="22"/>
        </w:rPr>
        <w:t xml:space="preserve">Information for </w:t>
      </w:r>
      <w:r w:rsidR="00A8521B" w:rsidRPr="00C678E2">
        <w:rPr>
          <w:sz w:val="22"/>
        </w:rPr>
        <w:t xml:space="preserve">prospective students and </w:t>
      </w:r>
      <w:r w:rsidRPr="00C678E2">
        <w:rPr>
          <w:sz w:val="22"/>
        </w:rPr>
        <w:t xml:space="preserve">parents </w:t>
      </w:r>
    </w:p>
    <w:p w:rsidR="005117AC" w:rsidRPr="00C678E2" w:rsidRDefault="00F7148B" w:rsidP="0021479A">
      <w:pPr>
        <w:pStyle w:val="Heading1"/>
        <w:spacing w:after="120"/>
        <w:rPr>
          <w:sz w:val="22"/>
        </w:rPr>
      </w:pPr>
      <w:r w:rsidRPr="00C678E2">
        <w:rPr>
          <w:sz w:val="22"/>
        </w:rPr>
        <w:t>R</w:t>
      </w:r>
      <w:r w:rsidR="00140601" w:rsidRPr="00C678E2">
        <w:rPr>
          <w:sz w:val="22"/>
        </w:rPr>
        <w:t>eview</w:t>
      </w:r>
      <w:r w:rsidRPr="00C678E2">
        <w:rPr>
          <w:sz w:val="22"/>
        </w:rPr>
        <w:t xml:space="preserve">s </w:t>
      </w:r>
      <w:r w:rsidR="00140601" w:rsidRPr="00C678E2">
        <w:rPr>
          <w:sz w:val="22"/>
        </w:rPr>
        <w:t xml:space="preserve">against </w:t>
      </w:r>
      <w:r w:rsidR="00F1300A" w:rsidRPr="00C678E2">
        <w:rPr>
          <w:sz w:val="22"/>
        </w:rPr>
        <w:t xml:space="preserve">refusal of enrolment </w:t>
      </w:r>
      <w:r w:rsidR="00140601" w:rsidRPr="00C678E2">
        <w:rPr>
          <w:sz w:val="22"/>
        </w:rPr>
        <w:t xml:space="preserve">decision </w:t>
      </w:r>
    </w:p>
    <w:p w:rsidR="00A96D17" w:rsidRPr="0021479A" w:rsidRDefault="00A96D17" w:rsidP="00A96D17">
      <w:pPr>
        <w:spacing w:before="120"/>
        <w:jc w:val="both"/>
        <w:rPr>
          <w:rFonts w:ascii="Arial" w:hAnsi="Arial" w:cs="Arial"/>
          <w:b/>
          <w:i/>
          <w:sz w:val="22"/>
        </w:rPr>
      </w:pPr>
      <w:r w:rsidRPr="0021479A">
        <w:rPr>
          <w:rFonts w:ascii="Arial" w:hAnsi="Arial" w:cs="Arial"/>
          <w:b/>
          <w:i/>
          <w:sz w:val="22"/>
        </w:rPr>
        <w:t>When should I use this guide?</w:t>
      </w:r>
    </w:p>
    <w:p w:rsidR="005722F5" w:rsidRPr="0021479A" w:rsidRDefault="00A96D17" w:rsidP="005722F5">
      <w:pPr>
        <w:jc w:val="both"/>
        <w:rPr>
          <w:rFonts w:ascii="Arial" w:hAnsi="Arial" w:cs="Arial"/>
        </w:rPr>
      </w:pPr>
      <w:r w:rsidRPr="0021479A">
        <w:rPr>
          <w:rFonts w:ascii="Arial" w:hAnsi="Arial" w:cs="Arial"/>
        </w:rPr>
        <w:t>You should use this guide when you want to make a review submission against a refusal of enrolment decision.</w:t>
      </w:r>
      <w:r>
        <w:rPr>
          <w:rFonts w:ascii="Arial" w:hAnsi="Arial" w:cs="Arial"/>
        </w:rPr>
        <w:t xml:space="preserve"> </w:t>
      </w:r>
      <w:r w:rsidR="005722F5" w:rsidRPr="0021479A">
        <w:rPr>
          <w:rFonts w:ascii="Arial" w:hAnsi="Arial" w:cs="Arial"/>
        </w:rPr>
        <w:t xml:space="preserve">If the Director-General </w:t>
      </w:r>
      <w:r w:rsidR="00BB497B">
        <w:rPr>
          <w:rFonts w:ascii="Arial" w:hAnsi="Arial" w:cs="Arial"/>
        </w:rPr>
        <w:t xml:space="preserve">(or delegate) </w:t>
      </w:r>
      <w:r w:rsidR="005722F5" w:rsidRPr="0021479A">
        <w:rPr>
          <w:rFonts w:ascii="Arial" w:hAnsi="Arial" w:cs="Arial"/>
        </w:rPr>
        <w:t xml:space="preserve">refuses a prospective student’s enrolment at a state school, the prospective student or their parent can seek an internal review of the Director-General’s </w:t>
      </w:r>
      <w:r w:rsidR="00BB497B">
        <w:rPr>
          <w:rFonts w:ascii="Arial" w:hAnsi="Arial" w:cs="Arial"/>
        </w:rPr>
        <w:t xml:space="preserve">(or delegate’s) </w:t>
      </w:r>
      <w:r w:rsidR="005722F5" w:rsidRPr="0021479A">
        <w:rPr>
          <w:rFonts w:ascii="Arial" w:hAnsi="Arial" w:cs="Arial"/>
        </w:rPr>
        <w:t>decision by making a submission for review to the Director-General</w:t>
      </w:r>
      <w:r w:rsidR="00BB497B">
        <w:rPr>
          <w:rFonts w:ascii="Arial" w:hAnsi="Arial" w:cs="Arial"/>
        </w:rPr>
        <w:t xml:space="preserve"> (or delegate)</w:t>
      </w:r>
      <w:r w:rsidR="005722F5" w:rsidRPr="0021479A">
        <w:rPr>
          <w:rFonts w:ascii="Arial" w:hAnsi="Arial" w:cs="Arial"/>
        </w:rPr>
        <w:t>.</w:t>
      </w:r>
      <w:r w:rsidRPr="00A96D17">
        <w:rPr>
          <w:rFonts w:ascii="Arial" w:hAnsi="Arial"/>
        </w:rPr>
        <w:t xml:space="preserve"> </w:t>
      </w:r>
      <w:r w:rsidRPr="0021479A">
        <w:rPr>
          <w:rFonts w:ascii="Arial" w:hAnsi="Arial"/>
        </w:rPr>
        <w:t xml:space="preserve">The submission allows you to ask the Director-General </w:t>
      </w:r>
      <w:r w:rsidR="00BB497B">
        <w:rPr>
          <w:rFonts w:ascii="Arial" w:hAnsi="Arial"/>
        </w:rPr>
        <w:t xml:space="preserve">(or delegate) </w:t>
      </w:r>
      <w:r w:rsidRPr="0021479A">
        <w:rPr>
          <w:rFonts w:ascii="Arial" w:hAnsi="Arial"/>
        </w:rPr>
        <w:t xml:space="preserve">to reconsider an original decision to refuse a prospective student’s enrolment at a state school because you think that decision is in some way incorrect or mistaken. </w:t>
      </w:r>
    </w:p>
    <w:p w:rsidR="005F6516" w:rsidRPr="00B95E50" w:rsidRDefault="005F6516" w:rsidP="005F6516">
      <w:pPr>
        <w:numPr>
          <w:ilvl w:val="12"/>
          <w:numId w:val="0"/>
        </w:numPr>
        <w:spacing w:before="120"/>
        <w:jc w:val="both"/>
        <w:rPr>
          <w:rFonts w:ascii="Arial" w:eastAsia="Times" w:hAnsi="Arial" w:cs="Arial"/>
          <w:b/>
          <w:i/>
          <w:sz w:val="22"/>
          <w:lang w:eastAsia="en-AU"/>
        </w:rPr>
      </w:pPr>
      <w:r w:rsidRPr="00B95E50">
        <w:rPr>
          <w:rFonts w:ascii="Arial" w:eastAsia="Times" w:hAnsi="Arial" w:cs="Arial"/>
          <w:b/>
          <w:i/>
          <w:sz w:val="22"/>
          <w:lang w:eastAsia="en-AU"/>
        </w:rPr>
        <w:t>Where should I send my submission?</w:t>
      </w:r>
    </w:p>
    <w:p w:rsidR="005F6516" w:rsidRPr="00B95E50" w:rsidRDefault="005F6516" w:rsidP="005F6516">
      <w:pPr>
        <w:jc w:val="both"/>
        <w:rPr>
          <w:rFonts w:ascii="Arial" w:eastAsia="Times" w:hAnsi="Arial" w:cs="Arial"/>
          <w:lang w:eastAsia="en-AU"/>
        </w:rPr>
      </w:pPr>
      <w:r w:rsidRPr="00B95E50">
        <w:rPr>
          <w:rFonts w:ascii="Arial" w:eastAsia="Times" w:hAnsi="Arial" w:cs="Arial"/>
          <w:lang w:eastAsia="en-AU"/>
        </w:rPr>
        <w:t>The Director-General or their delegate will make a decision on your review submission. Your submission can be sent via post or email to the below addresses. If you have any questions about the review process, please c</w:t>
      </w:r>
      <w:r w:rsidR="00966774">
        <w:rPr>
          <w:rFonts w:ascii="Arial" w:eastAsia="Times" w:hAnsi="Arial" w:cs="Arial"/>
          <w:lang w:eastAsia="en-AU"/>
        </w:rPr>
        <w:t xml:space="preserve">ontact your </w:t>
      </w:r>
      <w:r w:rsidR="00F60F03">
        <w:rPr>
          <w:rFonts w:ascii="Arial" w:eastAsia="Times" w:hAnsi="Arial" w:cs="Arial"/>
          <w:lang w:eastAsia="en-AU"/>
        </w:rPr>
        <w:t>Regional C</w:t>
      </w:r>
      <w:r w:rsidR="00966774">
        <w:rPr>
          <w:rFonts w:ascii="Arial" w:eastAsia="Times" w:hAnsi="Arial" w:cs="Arial"/>
          <w:lang w:eastAsia="en-AU"/>
        </w:rPr>
        <w:t xml:space="preserve">ase </w:t>
      </w:r>
      <w:r w:rsidR="00F60F03">
        <w:rPr>
          <w:rFonts w:ascii="Arial" w:eastAsia="Times" w:hAnsi="Arial" w:cs="Arial"/>
          <w:lang w:eastAsia="en-AU"/>
        </w:rPr>
        <w:t>M</w:t>
      </w:r>
      <w:r w:rsidR="00966774">
        <w:rPr>
          <w:rFonts w:ascii="Arial" w:eastAsia="Times" w:hAnsi="Arial" w:cs="Arial"/>
          <w:lang w:eastAsia="en-AU"/>
        </w:rPr>
        <w:t>anager</w:t>
      </w:r>
      <w:r w:rsidRPr="00B95E50">
        <w:rPr>
          <w:rFonts w:ascii="Arial" w:eastAsia="Times" w:hAnsi="Arial" w:cs="Arial"/>
          <w:lang w:eastAsia="en-AU"/>
        </w:rPr>
        <w:t>.</w:t>
      </w:r>
    </w:p>
    <w:p w:rsidR="005F6516" w:rsidRPr="00B95E50" w:rsidRDefault="005F6516" w:rsidP="005F6516">
      <w:pPr>
        <w:numPr>
          <w:ilvl w:val="12"/>
          <w:numId w:val="0"/>
        </w:numPr>
        <w:spacing w:before="120"/>
        <w:jc w:val="both"/>
        <w:rPr>
          <w:rFonts w:ascii="Arial" w:eastAsia="Times" w:hAnsi="Arial" w:cs="Arial"/>
          <w:b/>
          <w:sz w:val="22"/>
          <w:lang w:eastAsia="en-AU"/>
        </w:rPr>
      </w:pPr>
      <w:r w:rsidRPr="00B95E50">
        <w:rPr>
          <w:rFonts w:ascii="Arial" w:eastAsia="Times" w:hAnsi="Arial" w:cs="Arial"/>
          <w:b/>
          <w:sz w:val="22"/>
          <w:lang w:eastAsia="en-AU"/>
        </w:rPr>
        <w:t>Postal address:</w:t>
      </w:r>
      <w:r w:rsidRPr="00B95E50">
        <w:rPr>
          <w:rFonts w:ascii="Arial" w:eastAsia="Times" w:hAnsi="Arial" w:cs="Arial"/>
          <w:sz w:val="22"/>
          <w:lang w:eastAsia="en-AU"/>
        </w:rPr>
        <w:tab/>
      </w:r>
      <w:r w:rsidRPr="00B95E50">
        <w:rPr>
          <w:rFonts w:ascii="Arial" w:eastAsia="Times" w:hAnsi="Arial" w:cs="Arial"/>
          <w:sz w:val="22"/>
          <w:lang w:eastAsia="en-AU"/>
        </w:rPr>
        <w:tab/>
      </w:r>
      <w:r w:rsidRPr="00B95E50">
        <w:rPr>
          <w:rFonts w:ascii="Arial" w:eastAsia="Times" w:hAnsi="Arial" w:cs="Arial"/>
          <w:sz w:val="22"/>
          <w:lang w:eastAsia="en-AU"/>
        </w:rPr>
        <w:tab/>
      </w:r>
      <w:r w:rsidRPr="00B95E50">
        <w:rPr>
          <w:rFonts w:ascii="Arial" w:eastAsia="Times" w:hAnsi="Arial" w:cs="Arial"/>
          <w:sz w:val="22"/>
          <w:lang w:eastAsia="en-AU"/>
        </w:rPr>
        <w:tab/>
      </w:r>
      <w:r w:rsidRPr="00B95E50">
        <w:rPr>
          <w:rFonts w:ascii="Arial" w:eastAsia="Times" w:hAnsi="Arial" w:cs="Arial"/>
          <w:b/>
          <w:sz w:val="22"/>
          <w:lang w:eastAsia="en-AU"/>
        </w:rPr>
        <w:t>Email address (for review submissions only)</w:t>
      </w:r>
      <w:r w:rsidRPr="00B95E50">
        <w:rPr>
          <w:rFonts w:ascii="Arial" w:eastAsia="Times" w:hAnsi="Arial" w:cs="Arial"/>
          <w:sz w:val="22"/>
          <w:lang w:eastAsia="en-AU"/>
        </w:rPr>
        <w:t>:</w:t>
      </w:r>
      <w:r w:rsidRPr="00B95E50">
        <w:rPr>
          <w:rFonts w:ascii="Arial" w:eastAsia="Times" w:hAnsi="Arial" w:cs="Arial"/>
          <w:b/>
          <w:sz w:val="22"/>
          <w:lang w:eastAsia="en-AU"/>
        </w:rPr>
        <w:t xml:space="preserve"> </w:t>
      </w:r>
    </w:p>
    <w:p w:rsidR="00692105" w:rsidRDefault="00692105" w:rsidP="005F6516">
      <w:pPr>
        <w:numPr>
          <w:ilvl w:val="12"/>
          <w:numId w:val="0"/>
        </w:numPr>
        <w:jc w:val="both"/>
        <w:rPr>
          <w:rFonts w:ascii="Arial" w:eastAsia="Times" w:hAnsi="Arial" w:cs="Arial"/>
          <w:lang w:eastAsia="en-AU"/>
        </w:rPr>
      </w:pPr>
      <w:r>
        <w:rPr>
          <w:rFonts w:ascii="Arial" w:eastAsia="Times" w:hAnsi="Arial" w:cs="Arial"/>
          <w:lang w:eastAsia="en-AU"/>
        </w:rPr>
        <w:t>School Discipline Appeals</w:t>
      </w:r>
      <w:r w:rsidR="005F6516" w:rsidRPr="00B95E50">
        <w:rPr>
          <w:rFonts w:ascii="Arial" w:eastAsia="Times" w:hAnsi="Arial" w:cs="Arial"/>
          <w:lang w:eastAsia="en-AU"/>
        </w:rPr>
        <w:tab/>
      </w:r>
      <w:r w:rsidR="005F6516" w:rsidRPr="00B95E50">
        <w:rPr>
          <w:rFonts w:ascii="Arial" w:eastAsia="Times" w:hAnsi="Arial" w:cs="Arial"/>
          <w:lang w:eastAsia="en-AU"/>
        </w:rPr>
        <w:tab/>
      </w:r>
      <w:r w:rsidR="005F6516" w:rsidRPr="00B95E50">
        <w:rPr>
          <w:rFonts w:ascii="Arial" w:eastAsia="Times" w:hAnsi="Arial" w:cs="Arial"/>
          <w:lang w:eastAsia="en-AU"/>
        </w:rPr>
        <w:tab/>
      </w:r>
      <w:r w:rsidR="005F6516" w:rsidRPr="00B95E50">
        <w:rPr>
          <w:rFonts w:ascii="Arial" w:hAnsi="Arial" w:cs="Arial"/>
        </w:rPr>
        <w:t>Behaviour.Central@qed.qld.gov.au</w:t>
      </w:r>
    </w:p>
    <w:p w:rsidR="005F6516" w:rsidRPr="00D30369" w:rsidRDefault="005F6516" w:rsidP="005F6516">
      <w:pPr>
        <w:numPr>
          <w:ilvl w:val="12"/>
          <w:numId w:val="0"/>
        </w:numPr>
        <w:jc w:val="both"/>
        <w:rPr>
          <w:rFonts w:ascii="Arial" w:eastAsia="Times" w:hAnsi="Arial" w:cs="Arial"/>
          <w:lang w:eastAsia="en-AU"/>
        </w:rPr>
      </w:pPr>
      <w:r w:rsidRPr="00B95E50">
        <w:rPr>
          <w:rFonts w:ascii="Arial" w:eastAsia="Times" w:hAnsi="Arial" w:cs="Arial"/>
          <w:lang w:eastAsia="en-AU"/>
        </w:rPr>
        <w:t xml:space="preserve">Department of Education </w:t>
      </w:r>
      <w:r w:rsidRPr="00B95E50">
        <w:rPr>
          <w:rFonts w:ascii="Arial" w:eastAsia="Times" w:hAnsi="Arial" w:cs="Arial"/>
          <w:lang w:eastAsia="en-AU"/>
        </w:rPr>
        <w:tab/>
      </w:r>
      <w:r w:rsidRPr="00B95E50">
        <w:rPr>
          <w:rFonts w:ascii="Arial" w:eastAsia="Times" w:hAnsi="Arial" w:cs="Arial"/>
          <w:lang w:eastAsia="en-AU"/>
        </w:rPr>
        <w:tab/>
      </w:r>
      <w:r w:rsidRPr="00B95E50">
        <w:rPr>
          <w:rFonts w:ascii="Arial" w:eastAsia="Times" w:hAnsi="Arial" w:cs="Arial"/>
          <w:lang w:eastAsia="en-AU"/>
        </w:rPr>
        <w:tab/>
      </w:r>
      <w:r w:rsidRPr="00B95E50">
        <w:rPr>
          <w:rFonts w:ascii="Arial" w:eastAsia="Times" w:hAnsi="Arial" w:cs="Arial"/>
          <w:lang w:eastAsia="en-AU"/>
        </w:rPr>
        <w:br/>
        <w:t>PO Box 15033</w:t>
      </w:r>
      <w:r w:rsidRPr="00B95E50">
        <w:rPr>
          <w:rFonts w:ascii="Arial" w:eastAsia="Times" w:hAnsi="Arial" w:cs="Arial"/>
          <w:lang w:eastAsia="en-AU"/>
        </w:rPr>
        <w:tab/>
      </w:r>
      <w:r w:rsidRPr="00B95E50">
        <w:rPr>
          <w:rFonts w:ascii="Arial" w:eastAsia="Times" w:hAnsi="Arial" w:cs="Arial"/>
          <w:lang w:eastAsia="en-AU"/>
        </w:rPr>
        <w:tab/>
      </w:r>
      <w:r w:rsidRPr="00B95E50">
        <w:rPr>
          <w:rFonts w:ascii="Arial" w:eastAsia="Times" w:hAnsi="Arial" w:cs="Arial"/>
          <w:lang w:eastAsia="en-AU"/>
        </w:rPr>
        <w:tab/>
      </w:r>
      <w:r w:rsidRPr="00B95E50">
        <w:rPr>
          <w:rFonts w:ascii="Arial" w:eastAsia="Times" w:hAnsi="Arial" w:cs="Arial"/>
          <w:lang w:eastAsia="en-AU"/>
        </w:rPr>
        <w:tab/>
      </w:r>
      <w:r w:rsidRPr="00B95E50">
        <w:rPr>
          <w:rFonts w:ascii="Arial" w:eastAsia="Times" w:hAnsi="Arial" w:cs="Arial"/>
          <w:lang w:eastAsia="en-AU"/>
        </w:rPr>
        <w:tab/>
      </w:r>
      <w:r>
        <w:rPr>
          <w:rFonts w:ascii="Arial" w:eastAsia="Times" w:hAnsi="Arial" w:cs="Arial"/>
          <w:lang w:eastAsia="en-AU"/>
        </w:rPr>
        <w:br/>
      </w:r>
      <w:r w:rsidRPr="00B95E50">
        <w:rPr>
          <w:rFonts w:ascii="Arial" w:eastAsia="Times" w:hAnsi="Arial" w:cs="Arial"/>
          <w:lang w:eastAsia="en-AU"/>
        </w:rPr>
        <w:t>CITY EAST 4002</w:t>
      </w:r>
    </w:p>
    <w:p w:rsidR="005F6516" w:rsidRPr="00B95E50" w:rsidRDefault="005F6516" w:rsidP="005F6516">
      <w:pPr>
        <w:spacing w:before="120"/>
        <w:jc w:val="both"/>
        <w:rPr>
          <w:rFonts w:ascii="Arial" w:hAnsi="Arial" w:cs="Arial"/>
        </w:rPr>
      </w:pPr>
      <w:r w:rsidRPr="00B95E50">
        <w:rPr>
          <w:rFonts w:ascii="Arial" w:hAnsi="Arial" w:cs="Arial"/>
          <w:b/>
          <w:i/>
          <w:sz w:val="22"/>
        </w:rPr>
        <w:t>When do I need to lodge my submission?</w:t>
      </w:r>
    </w:p>
    <w:p w:rsidR="005F6516" w:rsidRPr="00B95E50" w:rsidRDefault="005F6516" w:rsidP="005F6516">
      <w:pPr>
        <w:jc w:val="both"/>
        <w:rPr>
          <w:rFonts w:ascii="Arial" w:hAnsi="Arial" w:cs="Arial"/>
        </w:rPr>
      </w:pPr>
      <w:r w:rsidRPr="00B95E50">
        <w:rPr>
          <w:rFonts w:ascii="Arial" w:hAnsi="Arial" w:cs="Arial"/>
        </w:rPr>
        <w:t>The review submission must be received by the Director-General</w:t>
      </w:r>
      <w:r w:rsidR="005661F1">
        <w:rPr>
          <w:rFonts w:ascii="Arial" w:hAnsi="Arial" w:cs="Arial"/>
        </w:rPr>
        <w:t xml:space="preserve"> (or delegate)</w:t>
      </w:r>
      <w:r w:rsidRPr="00B95E50">
        <w:rPr>
          <w:rFonts w:ascii="Arial" w:hAnsi="Arial" w:cs="Arial"/>
        </w:rPr>
        <w:t xml:space="preserve"> </w:t>
      </w:r>
      <w:r w:rsidRPr="00B95E50">
        <w:rPr>
          <w:rFonts w:ascii="Arial" w:hAnsi="Arial" w:cs="Arial"/>
          <w:b/>
        </w:rPr>
        <w:t>within 30 school days</w:t>
      </w:r>
      <w:r w:rsidRPr="00B95E50">
        <w:rPr>
          <w:rFonts w:ascii="Arial" w:hAnsi="Arial" w:cs="Arial"/>
        </w:rPr>
        <w:t xml:space="preserve"> from when you are given this notice. If you </w:t>
      </w:r>
      <w:r w:rsidR="007703E4">
        <w:rPr>
          <w:rFonts w:ascii="Arial" w:hAnsi="Arial" w:cs="Arial"/>
        </w:rPr>
        <w:t>require more</w:t>
      </w:r>
      <w:r w:rsidRPr="00B95E50">
        <w:rPr>
          <w:rFonts w:ascii="Arial" w:hAnsi="Arial" w:cs="Arial"/>
        </w:rPr>
        <w:t xml:space="preserve"> time to prepare </w:t>
      </w:r>
      <w:r w:rsidR="007703E4">
        <w:rPr>
          <w:rFonts w:ascii="Arial" w:hAnsi="Arial" w:cs="Arial"/>
        </w:rPr>
        <w:t>your</w:t>
      </w:r>
      <w:r w:rsidRPr="00B95E50">
        <w:rPr>
          <w:rFonts w:ascii="Arial" w:hAnsi="Arial" w:cs="Arial"/>
        </w:rPr>
        <w:t xml:space="preserve"> submission, you must contact the Director-General </w:t>
      </w:r>
      <w:r w:rsidR="005661F1">
        <w:rPr>
          <w:rFonts w:ascii="Arial" w:hAnsi="Arial" w:cs="Arial"/>
        </w:rPr>
        <w:t xml:space="preserve">(or delegate) </w:t>
      </w:r>
      <w:r w:rsidRPr="00B95E50">
        <w:rPr>
          <w:rFonts w:ascii="Arial" w:hAnsi="Arial" w:cs="Arial"/>
        </w:rPr>
        <w:t xml:space="preserve">in writing to request more time. </w:t>
      </w:r>
    </w:p>
    <w:p w:rsidR="00576ACE" w:rsidRPr="0021479A" w:rsidRDefault="00576ACE" w:rsidP="00576ACE">
      <w:pPr>
        <w:spacing w:before="120"/>
        <w:jc w:val="both"/>
        <w:rPr>
          <w:rFonts w:ascii="Arial" w:hAnsi="Arial" w:cs="Arial"/>
          <w:b/>
          <w:i/>
          <w:sz w:val="22"/>
        </w:rPr>
      </w:pPr>
      <w:r w:rsidRPr="0021479A">
        <w:rPr>
          <w:rFonts w:ascii="Arial" w:hAnsi="Arial" w:cs="Arial"/>
          <w:b/>
          <w:i/>
          <w:sz w:val="22"/>
        </w:rPr>
        <w:t>Who can make a submission?</w:t>
      </w:r>
    </w:p>
    <w:p w:rsidR="00576ACE" w:rsidRPr="0021479A" w:rsidRDefault="00576ACE" w:rsidP="00576ACE">
      <w:pPr>
        <w:numPr>
          <w:ilvl w:val="0"/>
          <w:numId w:val="7"/>
        </w:numPr>
        <w:overflowPunct/>
        <w:autoSpaceDE/>
        <w:autoSpaceDN/>
        <w:adjustRightInd/>
        <w:jc w:val="both"/>
        <w:textAlignment w:val="auto"/>
        <w:rPr>
          <w:rFonts w:ascii="Arial" w:hAnsi="Arial" w:cs="Arial"/>
        </w:rPr>
      </w:pPr>
      <w:r w:rsidRPr="0021479A">
        <w:rPr>
          <w:rFonts w:ascii="Arial" w:hAnsi="Arial" w:cs="Arial"/>
        </w:rPr>
        <w:t>Students or their parents.</w:t>
      </w:r>
    </w:p>
    <w:p w:rsidR="00576ACE" w:rsidRPr="0021479A" w:rsidRDefault="00576ACE" w:rsidP="00576ACE">
      <w:pPr>
        <w:numPr>
          <w:ilvl w:val="0"/>
          <w:numId w:val="7"/>
        </w:numPr>
        <w:tabs>
          <w:tab w:val="left" w:pos="360"/>
        </w:tabs>
        <w:jc w:val="both"/>
        <w:rPr>
          <w:rFonts w:ascii="Arial" w:hAnsi="Arial" w:cs="Arial"/>
        </w:rPr>
      </w:pPr>
      <w:r w:rsidRPr="00D96410">
        <w:rPr>
          <w:rFonts w:ascii="Arial" w:eastAsia="Times" w:hAnsi="Arial"/>
          <w:lang w:eastAsia="en-AU"/>
        </w:rPr>
        <w:t>Other persons (e.g. solicitor, social worker) can help you make the submission or can prepare it on your behalf</w:t>
      </w:r>
      <w:r>
        <w:rPr>
          <w:rFonts w:ascii="Arial" w:eastAsia="Times" w:hAnsi="Arial"/>
          <w:lang w:eastAsia="en-AU"/>
        </w:rPr>
        <w:t>, however y</w:t>
      </w:r>
      <w:r w:rsidRPr="00D96410">
        <w:rPr>
          <w:rFonts w:ascii="Arial" w:eastAsia="Times" w:hAnsi="Arial"/>
          <w:lang w:eastAsia="en-AU"/>
        </w:rPr>
        <w:t>ou must give them permission to do so and provide written authorisation with your appeal.</w:t>
      </w:r>
    </w:p>
    <w:p w:rsidR="00576ACE" w:rsidRPr="00852AE3" w:rsidRDefault="00576ACE" w:rsidP="00576ACE">
      <w:pPr>
        <w:numPr>
          <w:ilvl w:val="0"/>
          <w:numId w:val="7"/>
        </w:numPr>
        <w:tabs>
          <w:tab w:val="left" w:pos="360"/>
        </w:tabs>
        <w:jc w:val="both"/>
        <w:rPr>
          <w:rFonts w:ascii="Arial" w:eastAsia="Times" w:hAnsi="Arial"/>
          <w:lang w:eastAsia="en-AU"/>
        </w:rPr>
      </w:pPr>
      <w:r w:rsidRPr="00852AE3">
        <w:rPr>
          <w:rFonts w:ascii="Arial" w:eastAsia="Times" w:hAnsi="Arial"/>
          <w:lang w:eastAsia="en-AU"/>
        </w:rPr>
        <w:t xml:space="preserve">If you need assistance with the </w:t>
      </w:r>
      <w:r>
        <w:rPr>
          <w:rFonts w:ascii="Arial" w:eastAsia="Times" w:hAnsi="Arial"/>
          <w:lang w:eastAsia="en-AU"/>
        </w:rPr>
        <w:t xml:space="preserve">submission process or would like to make an oral appeal, </w:t>
      </w:r>
      <w:r w:rsidRPr="00852AE3">
        <w:rPr>
          <w:rFonts w:ascii="Arial" w:eastAsia="Times" w:hAnsi="Arial"/>
          <w:lang w:eastAsia="en-AU"/>
        </w:rPr>
        <w:t xml:space="preserve">you can contact </w:t>
      </w:r>
      <w:r>
        <w:rPr>
          <w:rFonts w:ascii="Arial" w:eastAsia="Times" w:hAnsi="Arial"/>
          <w:lang w:eastAsia="en-AU"/>
        </w:rPr>
        <w:t>your</w:t>
      </w:r>
      <w:r w:rsidRPr="00852AE3">
        <w:rPr>
          <w:rFonts w:ascii="Arial" w:eastAsia="Times" w:hAnsi="Arial"/>
          <w:lang w:eastAsia="en-AU"/>
        </w:rPr>
        <w:t xml:space="preserve"> </w:t>
      </w:r>
      <w:r w:rsidR="00F60F03">
        <w:rPr>
          <w:rFonts w:ascii="Arial" w:eastAsia="Times" w:hAnsi="Arial"/>
          <w:lang w:eastAsia="en-AU"/>
        </w:rPr>
        <w:t>R</w:t>
      </w:r>
      <w:r w:rsidR="006C4330">
        <w:rPr>
          <w:rFonts w:ascii="Arial" w:eastAsia="Times" w:hAnsi="Arial"/>
          <w:lang w:eastAsia="en-AU"/>
        </w:rPr>
        <w:t xml:space="preserve">egional </w:t>
      </w:r>
      <w:r w:rsidR="00F60F03">
        <w:rPr>
          <w:rFonts w:ascii="Arial" w:eastAsia="Times" w:hAnsi="Arial"/>
          <w:lang w:eastAsia="en-AU"/>
        </w:rPr>
        <w:t>C</w:t>
      </w:r>
      <w:r w:rsidRPr="00852AE3">
        <w:rPr>
          <w:rFonts w:ascii="Arial" w:eastAsia="Times" w:hAnsi="Arial"/>
          <w:lang w:eastAsia="en-AU"/>
        </w:rPr>
        <w:t xml:space="preserve">ase </w:t>
      </w:r>
      <w:r w:rsidR="00F60F03">
        <w:rPr>
          <w:rFonts w:ascii="Arial" w:eastAsia="Times" w:hAnsi="Arial"/>
          <w:lang w:eastAsia="en-AU"/>
        </w:rPr>
        <w:t>M</w:t>
      </w:r>
      <w:r w:rsidRPr="00852AE3">
        <w:rPr>
          <w:rFonts w:ascii="Arial" w:eastAsia="Times" w:hAnsi="Arial"/>
          <w:lang w:eastAsia="en-AU"/>
        </w:rPr>
        <w:t xml:space="preserve">anager whose details are in the decision notice provided by the original decision maker. </w:t>
      </w:r>
    </w:p>
    <w:p w:rsidR="00C678E2" w:rsidRPr="005722F5" w:rsidRDefault="006C4330" w:rsidP="005722F5">
      <w:pPr>
        <w:numPr>
          <w:ilvl w:val="0"/>
          <w:numId w:val="7"/>
        </w:numPr>
        <w:jc w:val="both"/>
        <w:rPr>
          <w:rFonts w:ascii="Arial" w:hAnsi="Arial" w:cs="Arial"/>
        </w:rPr>
      </w:pPr>
      <w:r w:rsidRPr="006C4330">
        <w:rPr>
          <w:rFonts w:ascii="Arial" w:hAnsi="Arial" w:cs="Arial"/>
        </w:rPr>
        <w:t xml:space="preserve">If you wish to obtain further details about the basis for the original decision, please contact </w:t>
      </w:r>
      <w:r>
        <w:rPr>
          <w:rFonts w:ascii="Arial" w:hAnsi="Arial" w:cs="Arial"/>
        </w:rPr>
        <w:t>your</w:t>
      </w:r>
      <w:r w:rsidRPr="006C4330">
        <w:rPr>
          <w:rFonts w:ascii="Arial" w:hAnsi="Arial" w:cs="Arial"/>
        </w:rPr>
        <w:t xml:space="preserve"> </w:t>
      </w:r>
      <w:r w:rsidR="00F60F03">
        <w:rPr>
          <w:rFonts w:ascii="Arial" w:hAnsi="Arial" w:cs="Arial"/>
        </w:rPr>
        <w:t>R</w:t>
      </w:r>
      <w:r w:rsidRPr="0021479A">
        <w:rPr>
          <w:rFonts w:ascii="Arial" w:hAnsi="Arial" w:cs="Arial"/>
        </w:rPr>
        <w:t xml:space="preserve">egional </w:t>
      </w:r>
      <w:r w:rsidR="00F60F03">
        <w:rPr>
          <w:rFonts w:ascii="Arial" w:hAnsi="Arial" w:cs="Arial"/>
        </w:rPr>
        <w:t>C</w:t>
      </w:r>
      <w:r w:rsidRPr="0021479A">
        <w:rPr>
          <w:rFonts w:ascii="Arial" w:hAnsi="Arial" w:cs="Arial"/>
        </w:rPr>
        <w:t xml:space="preserve">ase </w:t>
      </w:r>
      <w:r w:rsidR="00F60F03">
        <w:rPr>
          <w:rFonts w:ascii="Arial" w:hAnsi="Arial" w:cs="Arial"/>
        </w:rPr>
        <w:t>M</w:t>
      </w:r>
      <w:r w:rsidRPr="0021479A">
        <w:rPr>
          <w:rFonts w:ascii="Arial" w:hAnsi="Arial" w:cs="Arial"/>
        </w:rPr>
        <w:t>anager</w:t>
      </w:r>
      <w:r w:rsidRPr="006C4330">
        <w:rPr>
          <w:rFonts w:ascii="Arial" w:hAnsi="Arial" w:cs="Arial"/>
        </w:rPr>
        <w:t>.</w:t>
      </w:r>
    </w:p>
    <w:p w:rsidR="00A8521B" w:rsidRPr="0021479A" w:rsidRDefault="00A8521B" w:rsidP="0021479A">
      <w:pPr>
        <w:spacing w:before="120"/>
        <w:jc w:val="both"/>
        <w:rPr>
          <w:rFonts w:ascii="Arial" w:hAnsi="Arial" w:cs="Arial"/>
          <w:b/>
          <w:sz w:val="22"/>
        </w:rPr>
      </w:pPr>
      <w:r w:rsidRPr="0021479A">
        <w:rPr>
          <w:rFonts w:ascii="Arial" w:hAnsi="Arial" w:cs="Arial"/>
          <w:b/>
          <w:i/>
          <w:sz w:val="22"/>
        </w:rPr>
        <w:t>What should I include in my submission?</w:t>
      </w:r>
    </w:p>
    <w:p w:rsidR="00307FE5" w:rsidRDefault="00307FE5" w:rsidP="00A8521B">
      <w:pPr>
        <w:jc w:val="both"/>
        <w:rPr>
          <w:rFonts w:ascii="Arial" w:eastAsia="Times" w:hAnsi="Arial"/>
          <w:lang w:eastAsia="en-AU"/>
        </w:rPr>
      </w:pPr>
      <w:r>
        <w:rPr>
          <w:rFonts w:ascii="Arial" w:hAnsi="Arial" w:cs="Arial"/>
        </w:rPr>
        <w:t xml:space="preserve">In your </w:t>
      </w:r>
      <w:r w:rsidR="00A8521B" w:rsidRPr="0021479A">
        <w:rPr>
          <w:rFonts w:ascii="Arial" w:hAnsi="Arial" w:cs="Arial"/>
        </w:rPr>
        <w:t>submission</w:t>
      </w:r>
      <w:r>
        <w:rPr>
          <w:rFonts w:ascii="Arial" w:hAnsi="Arial" w:cs="Arial"/>
        </w:rPr>
        <w:t>, you</w:t>
      </w:r>
      <w:r w:rsidR="00A8521B" w:rsidRPr="0021479A">
        <w:rPr>
          <w:rFonts w:ascii="Arial" w:hAnsi="Arial" w:cs="Arial"/>
        </w:rPr>
        <w:t xml:space="preserve"> should </w:t>
      </w:r>
      <w:r>
        <w:rPr>
          <w:rFonts w:ascii="Arial" w:hAnsi="Arial" w:cs="Arial"/>
        </w:rPr>
        <w:t xml:space="preserve">state the </w:t>
      </w:r>
      <w:r w:rsidRPr="00471422">
        <w:rPr>
          <w:rFonts w:ascii="Arial" w:hAnsi="Arial" w:cs="Arial"/>
        </w:rPr>
        <w:t>reasons</w:t>
      </w:r>
      <w:r w:rsidR="00A8521B" w:rsidRPr="0021479A">
        <w:rPr>
          <w:rFonts w:ascii="Arial" w:hAnsi="Arial" w:cs="Arial"/>
        </w:rPr>
        <w:t xml:space="preserve"> </w:t>
      </w:r>
      <w:r w:rsidRPr="00D96410">
        <w:rPr>
          <w:rFonts w:ascii="Arial" w:eastAsia="Times" w:hAnsi="Arial"/>
          <w:lang w:eastAsia="en-AU"/>
        </w:rPr>
        <w:t xml:space="preserve">why you think the decision is unfair, outlining the </w:t>
      </w:r>
      <w:r w:rsidRPr="00471422">
        <w:rPr>
          <w:rFonts w:ascii="Arial" w:eastAsia="Times" w:hAnsi="Arial"/>
          <w:lang w:eastAsia="en-AU"/>
        </w:rPr>
        <w:t>facts</w:t>
      </w:r>
      <w:r w:rsidRPr="00D96410">
        <w:rPr>
          <w:rFonts w:ascii="Arial" w:eastAsia="Times" w:hAnsi="Arial"/>
          <w:lang w:eastAsia="en-AU"/>
        </w:rPr>
        <w:t xml:space="preserve"> that support your case</w:t>
      </w:r>
      <w:r w:rsidR="008E5097" w:rsidRPr="008E5097">
        <w:rPr>
          <w:rFonts w:ascii="Arial" w:hAnsi="Arial" w:cs="Arial"/>
        </w:rPr>
        <w:t xml:space="preserve"> </w:t>
      </w:r>
      <w:r w:rsidR="00F60F03">
        <w:rPr>
          <w:rFonts w:ascii="Arial" w:hAnsi="Arial" w:cs="Arial"/>
        </w:rPr>
        <w:t xml:space="preserve">as to </w:t>
      </w:r>
      <w:r w:rsidR="008E5097" w:rsidRPr="0021479A">
        <w:rPr>
          <w:rFonts w:ascii="Arial" w:hAnsi="Arial" w:cs="Arial"/>
        </w:rPr>
        <w:t>why your enrolment at the school would not be a risk to others at school</w:t>
      </w:r>
      <w:r w:rsidRPr="00D96410">
        <w:rPr>
          <w:rFonts w:ascii="Arial" w:eastAsia="Times" w:hAnsi="Arial"/>
          <w:lang w:eastAsia="en-AU"/>
        </w:rPr>
        <w:t>.</w:t>
      </w:r>
      <w:r>
        <w:rPr>
          <w:rFonts w:ascii="Arial" w:eastAsia="Times" w:hAnsi="Arial"/>
          <w:lang w:eastAsia="en-AU"/>
        </w:rPr>
        <w:t xml:space="preserve"> </w:t>
      </w:r>
      <w:r w:rsidRPr="00D96410">
        <w:rPr>
          <w:rFonts w:ascii="Arial" w:eastAsia="Times" w:hAnsi="Arial"/>
          <w:lang w:eastAsia="en-AU"/>
        </w:rPr>
        <w:t xml:space="preserve">Reasons for your </w:t>
      </w:r>
      <w:r w:rsidR="008E5097">
        <w:rPr>
          <w:rFonts w:ascii="Arial" w:eastAsia="Times" w:hAnsi="Arial"/>
          <w:lang w:eastAsia="en-AU"/>
        </w:rPr>
        <w:t>submission</w:t>
      </w:r>
      <w:r w:rsidRPr="00D96410">
        <w:rPr>
          <w:rFonts w:ascii="Arial" w:eastAsia="Times" w:hAnsi="Arial"/>
          <w:lang w:eastAsia="en-AU"/>
        </w:rPr>
        <w:t xml:space="preserve"> may cover aspects such as:</w:t>
      </w:r>
    </w:p>
    <w:p w:rsidR="008E5097" w:rsidRPr="00D96410" w:rsidRDefault="008E5097" w:rsidP="008E5097">
      <w:pPr>
        <w:numPr>
          <w:ilvl w:val="0"/>
          <w:numId w:val="8"/>
        </w:numPr>
        <w:tabs>
          <w:tab w:val="left" w:pos="364"/>
        </w:tabs>
        <w:jc w:val="both"/>
        <w:rPr>
          <w:rFonts w:ascii="Arial" w:eastAsia="Times" w:hAnsi="Arial"/>
          <w:lang w:eastAsia="en-AU"/>
        </w:rPr>
      </w:pPr>
      <w:r w:rsidRPr="00D96410">
        <w:rPr>
          <w:rFonts w:ascii="Arial" w:eastAsia="Times" w:hAnsi="Arial"/>
          <w:lang w:eastAsia="en-AU"/>
        </w:rPr>
        <w:t>objections to the processes undertaken (how the decision was made, investigation process etc</w:t>
      </w:r>
      <w:r>
        <w:rPr>
          <w:rFonts w:ascii="Arial" w:eastAsia="Times" w:hAnsi="Arial"/>
          <w:lang w:eastAsia="en-AU"/>
        </w:rPr>
        <w:t>.</w:t>
      </w:r>
      <w:r w:rsidRPr="00D96410">
        <w:rPr>
          <w:rFonts w:ascii="Arial" w:eastAsia="Times" w:hAnsi="Arial"/>
          <w:lang w:eastAsia="en-AU"/>
        </w:rPr>
        <w:t>)</w:t>
      </w:r>
    </w:p>
    <w:p w:rsidR="008E5097" w:rsidRPr="008E5097" w:rsidRDefault="008E5097" w:rsidP="008E5097">
      <w:pPr>
        <w:numPr>
          <w:ilvl w:val="0"/>
          <w:numId w:val="8"/>
        </w:numPr>
        <w:rPr>
          <w:rFonts w:ascii="Arial" w:hAnsi="Arial" w:cs="Arial"/>
        </w:rPr>
      </w:pPr>
      <w:r w:rsidRPr="008E5097">
        <w:rPr>
          <w:rFonts w:ascii="Arial" w:hAnsi="Arial" w:cs="Arial"/>
        </w:rPr>
        <w:t xml:space="preserve">objections to the fact or reasons as given by the </w:t>
      </w:r>
      <w:r>
        <w:rPr>
          <w:rFonts w:ascii="Arial" w:hAnsi="Arial" w:cs="Arial"/>
        </w:rPr>
        <w:t>Director-General</w:t>
      </w:r>
      <w:r w:rsidRPr="008E5097">
        <w:rPr>
          <w:rFonts w:ascii="Arial" w:hAnsi="Arial" w:cs="Arial"/>
        </w:rPr>
        <w:t xml:space="preserve"> </w:t>
      </w:r>
      <w:r w:rsidR="00A52655">
        <w:rPr>
          <w:rFonts w:ascii="Arial" w:hAnsi="Arial" w:cs="Arial"/>
        </w:rPr>
        <w:t xml:space="preserve">or their delegate </w:t>
      </w:r>
      <w:r w:rsidRPr="008E5097">
        <w:rPr>
          <w:rFonts w:ascii="Arial" w:hAnsi="Arial" w:cs="Arial"/>
        </w:rPr>
        <w:t>in the notification letter</w:t>
      </w:r>
    </w:p>
    <w:p w:rsidR="00A8521B" w:rsidRPr="00564104" w:rsidRDefault="00564104" w:rsidP="00080C7C">
      <w:pPr>
        <w:numPr>
          <w:ilvl w:val="0"/>
          <w:numId w:val="8"/>
        </w:numPr>
        <w:overflowPunct/>
        <w:autoSpaceDE/>
        <w:autoSpaceDN/>
        <w:adjustRightInd/>
        <w:jc w:val="both"/>
        <w:textAlignment w:val="auto"/>
        <w:rPr>
          <w:rFonts w:ascii="Arial" w:hAnsi="Arial" w:cs="Arial"/>
        </w:rPr>
      </w:pPr>
      <w:r w:rsidRPr="00564104">
        <w:rPr>
          <w:rFonts w:ascii="Arial" w:hAnsi="Arial" w:cs="Arial"/>
        </w:rPr>
        <w:t>objections to the perceived severity or fairness of the decision and/</w:t>
      </w:r>
      <w:r w:rsidR="008E5097" w:rsidRPr="00564104">
        <w:rPr>
          <w:rFonts w:ascii="Arial" w:hAnsi="Arial" w:cs="Arial"/>
        </w:rPr>
        <w:t xml:space="preserve"> or</w:t>
      </w:r>
    </w:p>
    <w:p w:rsidR="00A8521B" w:rsidRPr="0021479A" w:rsidRDefault="008E5097" w:rsidP="00A8521B">
      <w:pPr>
        <w:numPr>
          <w:ilvl w:val="0"/>
          <w:numId w:val="8"/>
        </w:numPr>
        <w:overflowPunct/>
        <w:autoSpaceDE/>
        <w:autoSpaceDN/>
        <w:adjustRightInd/>
        <w:jc w:val="both"/>
        <w:textAlignment w:val="auto"/>
        <w:rPr>
          <w:rFonts w:ascii="Arial" w:hAnsi="Arial" w:cs="Arial"/>
        </w:rPr>
      </w:pPr>
      <w:r>
        <w:rPr>
          <w:rFonts w:ascii="Arial" w:hAnsi="Arial" w:cs="Arial"/>
        </w:rPr>
        <w:t xml:space="preserve">any new information </w:t>
      </w:r>
      <w:r w:rsidR="00564104">
        <w:rPr>
          <w:rFonts w:ascii="Arial" w:hAnsi="Arial" w:cs="Arial"/>
        </w:rPr>
        <w:t>that is relevant to the matter</w:t>
      </w:r>
      <w:r w:rsidR="00564104" w:rsidRPr="0021479A">
        <w:rPr>
          <w:rFonts w:ascii="Arial" w:hAnsi="Arial" w:cs="Arial"/>
        </w:rPr>
        <w:t xml:space="preserve"> </w:t>
      </w:r>
      <w:r w:rsidR="00A8521B" w:rsidRPr="0021479A">
        <w:rPr>
          <w:rFonts w:ascii="Arial" w:hAnsi="Arial" w:cs="Arial"/>
        </w:rPr>
        <w:t>about the incident</w:t>
      </w:r>
      <w:r w:rsidR="00564104">
        <w:rPr>
          <w:rFonts w:ascii="Arial" w:hAnsi="Arial" w:cs="Arial"/>
        </w:rPr>
        <w:t>,</w:t>
      </w:r>
      <w:r w:rsidR="00A8521B" w:rsidRPr="0021479A">
        <w:rPr>
          <w:rFonts w:ascii="Arial" w:hAnsi="Arial" w:cs="Arial"/>
        </w:rPr>
        <w:t xml:space="preserve"> or any outcomes of programs undertaken, court hearings etc.</w:t>
      </w:r>
    </w:p>
    <w:p w:rsidR="001376CE" w:rsidRPr="0021479A" w:rsidRDefault="001376CE" w:rsidP="0021479A">
      <w:pPr>
        <w:spacing w:before="120"/>
        <w:jc w:val="both"/>
        <w:rPr>
          <w:rFonts w:ascii="Arial" w:hAnsi="Arial"/>
          <w:b/>
          <w:i/>
          <w:sz w:val="22"/>
        </w:rPr>
      </w:pPr>
      <w:r w:rsidRPr="0021479A">
        <w:rPr>
          <w:rFonts w:ascii="Arial" w:hAnsi="Arial"/>
          <w:b/>
          <w:i/>
          <w:sz w:val="22"/>
        </w:rPr>
        <w:t>What happens with the information I provide?</w:t>
      </w:r>
    </w:p>
    <w:p w:rsidR="001376CE" w:rsidRPr="0021479A" w:rsidRDefault="001376CE" w:rsidP="001376CE">
      <w:pPr>
        <w:jc w:val="both"/>
        <w:rPr>
          <w:rFonts w:ascii="Arial" w:hAnsi="Arial"/>
        </w:rPr>
      </w:pPr>
      <w:r w:rsidRPr="0021479A">
        <w:rPr>
          <w:rFonts w:ascii="Arial" w:hAnsi="Arial"/>
        </w:rPr>
        <w:t>Any information you provide within your appeal will be collated by appropriate central office staff for the Director-General’s</w:t>
      </w:r>
      <w:r w:rsidR="00272B6D">
        <w:rPr>
          <w:rFonts w:ascii="Arial" w:hAnsi="Arial"/>
        </w:rPr>
        <w:t xml:space="preserve"> (or delegate’s)</w:t>
      </w:r>
      <w:r w:rsidRPr="0021479A">
        <w:rPr>
          <w:rFonts w:ascii="Arial" w:hAnsi="Arial"/>
        </w:rPr>
        <w:t xml:space="preserve"> consideration and final decision.</w:t>
      </w:r>
    </w:p>
    <w:p w:rsidR="001376CE" w:rsidRPr="0021479A" w:rsidRDefault="001376CE" w:rsidP="0021479A">
      <w:pPr>
        <w:numPr>
          <w:ilvl w:val="12"/>
          <w:numId w:val="0"/>
        </w:numPr>
        <w:spacing w:before="120"/>
        <w:jc w:val="both"/>
        <w:rPr>
          <w:rFonts w:ascii="Arial" w:eastAsia="Times" w:hAnsi="Arial"/>
          <w:b/>
          <w:i/>
          <w:sz w:val="22"/>
          <w:lang w:eastAsia="en-AU"/>
        </w:rPr>
      </w:pPr>
      <w:r w:rsidRPr="0021479A">
        <w:rPr>
          <w:rFonts w:ascii="Arial" w:eastAsia="Times" w:hAnsi="Arial"/>
          <w:b/>
          <w:i/>
          <w:sz w:val="22"/>
          <w:lang w:eastAsia="en-AU"/>
        </w:rPr>
        <w:t>When will I hear about my appeal?</w:t>
      </w:r>
    </w:p>
    <w:p w:rsidR="001376CE" w:rsidRPr="0021479A" w:rsidRDefault="00820A2A" w:rsidP="00272B6D">
      <w:pPr>
        <w:numPr>
          <w:ilvl w:val="12"/>
          <w:numId w:val="0"/>
        </w:numPr>
        <w:jc w:val="both"/>
        <w:rPr>
          <w:rFonts w:ascii="Arial" w:hAnsi="Arial" w:cs="Arial"/>
        </w:rPr>
      </w:pPr>
      <w:r w:rsidRPr="0021479A">
        <w:rPr>
          <w:rFonts w:ascii="Arial" w:eastAsia="Times" w:hAnsi="Arial"/>
          <w:lang w:eastAsia="en-AU"/>
        </w:rPr>
        <w:t>Reviews</w:t>
      </w:r>
      <w:r w:rsidR="001376CE" w:rsidRPr="0021479A">
        <w:rPr>
          <w:rFonts w:ascii="Arial" w:eastAsia="Times" w:hAnsi="Arial"/>
          <w:lang w:eastAsia="en-AU"/>
        </w:rPr>
        <w:t xml:space="preserve"> can take up to 40 school days to complete, as the process is very thorough and involves collecting and reviewing reports and documents from the school and family. During the course of the appeal process, you may be contacted to provide further information or be provided with further documentation to consider. This ensures natural justice is afforded and that every opportunity is provided to the student, family and school to present their case to the Director-General</w:t>
      </w:r>
      <w:r w:rsidR="00C318B6">
        <w:rPr>
          <w:rFonts w:ascii="Arial" w:eastAsia="Times" w:hAnsi="Arial"/>
          <w:lang w:eastAsia="en-AU"/>
        </w:rPr>
        <w:t xml:space="preserve"> (or delegate)</w:t>
      </w:r>
      <w:r w:rsidR="001376CE" w:rsidRPr="0021479A">
        <w:rPr>
          <w:rFonts w:ascii="Arial" w:eastAsia="Times" w:hAnsi="Arial"/>
          <w:lang w:eastAsia="en-AU"/>
        </w:rPr>
        <w:t>.</w:t>
      </w:r>
    </w:p>
    <w:p w:rsidR="00AF778A" w:rsidRPr="00AF778A" w:rsidRDefault="00AF778A" w:rsidP="00AF778A">
      <w:pPr>
        <w:spacing w:after="200" w:line="276" w:lineRule="auto"/>
        <w:rPr>
          <w:rFonts w:ascii="Arial" w:hAnsi="Arial" w:cs="Arial"/>
        </w:rPr>
      </w:pPr>
      <w:r w:rsidRPr="00AF778A">
        <w:rPr>
          <w:rFonts w:ascii="Arial" w:hAnsi="Arial" w:cs="Arial"/>
        </w:rPr>
        <w:t>An example of a submission is shown on the next page. This is just a guide and yours may look different.</w:t>
      </w:r>
    </w:p>
    <w:p w:rsidR="004200A8" w:rsidRDefault="00564104" w:rsidP="009839FE">
      <w:pPr>
        <w:spacing w:after="200" w:line="276" w:lineRule="auto"/>
        <w:rPr>
          <w:rFonts w:ascii="Arial" w:hAnsi="Arial"/>
          <w:b/>
          <w:sz w:val="22"/>
          <w:szCs w:val="22"/>
          <w:lang w:eastAsia="zh-CN"/>
        </w:rPr>
      </w:pPr>
      <w:r w:rsidRPr="00564104">
        <w:rPr>
          <w:rFonts w:ascii="Arial" w:hAnsi="Arial"/>
          <w:b/>
          <w:bCs/>
          <w:sz w:val="22"/>
          <w:szCs w:val="22"/>
          <w:highlight w:val="yellow"/>
          <w:lang w:eastAsia="zh-CN"/>
        </w:rPr>
        <w:lastRenderedPageBreak/>
        <w:t xml:space="preserve">SAMPLE </w:t>
      </w:r>
      <w:r w:rsidR="00CF4B12">
        <w:rPr>
          <w:rFonts w:ascii="Arial" w:hAnsi="Arial"/>
          <w:b/>
          <w:bCs/>
          <w:sz w:val="22"/>
          <w:szCs w:val="22"/>
          <w:highlight w:val="yellow"/>
          <w:lang w:eastAsia="zh-CN"/>
        </w:rPr>
        <w:t>SUBMISSION</w:t>
      </w:r>
      <w:r w:rsidRPr="00564104">
        <w:rPr>
          <w:rFonts w:ascii="Arial" w:hAnsi="Arial"/>
          <w:b/>
          <w:bCs/>
          <w:sz w:val="22"/>
          <w:szCs w:val="22"/>
          <w:highlight w:val="yellow"/>
          <w:lang w:eastAsia="zh-CN"/>
        </w:rPr>
        <w:t xml:space="preserve"> FORMAT</w:t>
      </w:r>
    </w:p>
    <w:p w:rsidR="00CF4B12" w:rsidRPr="00D96410" w:rsidRDefault="00CF4B12" w:rsidP="00CF4B12">
      <w:pPr>
        <w:tabs>
          <w:tab w:val="left" w:pos="1985"/>
          <w:tab w:val="left" w:pos="9639"/>
        </w:tabs>
        <w:spacing w:line="300" w:lineRule="auto"/>
        <w:rPr>
          <w:rFonts w:ascii="Arial" w:eastAsia="Times" w:hAnsi="Arial" w:cs="Arial"/>
          <w:u w:val="single"/>
          <w:lang w:eastAsia="en-AU"/>
        </w:rPr>
      </w:pPr>
      <w:r w:rsidRPr="00D96410">
        <w:rPr>
          <w:rFonts w:ascii="Arial" w:eastAsia="Times" w:hAnsi="Arial" w:cs="Arial"/>
          <w:b/>
          <w:lang w:eastAsia="en-AU"/>
        </w:rPr>
        <w:t>TO:</w:t>
      </w:r>
      <w:r w:rsidRPr="00D96410">
        <w:rPr>
          <w:rFonts w:ascii="Arial" w:eastAsia="Times" w:hAnsi="Arial" w:cs="Arial"/>
          <w:b/>
          <w:lang w:eastAsia="en-AU"/>
        </w:rPr>
        <w:tab/>
      </w:r>
      <w:r w:rsidR="00E84CB2">
        <w:rPr>
          <w:rFonts w:ascii="Arial" w:eastAsia="Times" w:hAnsi="Arial" w:cs="Arial"/>
          <w:lang w:eastAsia="en-AU"/>
        </w:rPr>
        <w:t>School Discipline Appeals</w:t>
      </w:r>
      <w:r>
        <w:rPr>
          <w:rFonts w:ascii="Arial" w:eastAsia="Times" w:hAnsi="Arial" w:cs="Arial"/>
          <w:lang w:eastAsia="en-AU"/>
        </w:rPr>
        <w:t xml:space="preserve">                                </w:t>
      </w:r>
    </w:p>
    <w:p w:rsidR="00CF4B12" w:rsidRDefault="00CF4B12" w:rsidP="00CF4B12">
      <w:pPr>
        <w:tabs>
          <w:tab w:val="left" w:pos="1985"/>
          <w:tab w:val="left" w:pos="9639"/>
        </w:tabs>
        <w:spacing w:line="300" w:lineRule="auto"/>
        <w:jc w:val="both"/>
        <w:rPr>
          <w:rFonts w:ascii="Arial" w:eastAsia="Times" w:hAnsi="Arial" w:cs="Arial"/>
          <w:lang w:eastAsia="en-AU"/>
        </w:rPr>
      </w:pPr>
      <w:r w:rsidRPr="00D96410">
        <w:rPr>
          <w:rFonts w:ascii="Arial" w:eastAsia="Times" w:hAnsi="Arial" w:cs="Arial"/>
          <w:b/>
          <w:lang w:eastAsia="en-AU"/>
        </w:rPr>
        <w:tab/>
      </w:r>
      <w:r>
        <w:rPr>
          <w:rFonts w:ascii="Arial" w:eastAsia="Times" w:hAnsi="Arial" w:cs="Arial"/>
          <w:lang w:eastAsia="en-AU"/>
        </w:rPr>
        <w:t>Department of Education</w:t>
      </w:r>
    </w:p>
    <w:p w:rsidR="00CF4B12" w:rsidRPr="00BE40D6" w:rsidRDefault="00CF4B12" w:rsidP="00CF4B12">
      <w:pPr>
        <w:tabs>
          <w:tab w:val="left" w:pos="1985"/>
          <w:tab w:val="left" w:pos="9639"/>
        </w:tabs>
        <w:spacing w:line="300" w:lineRule="auto"/>
        <w:jc w:val="both"/>
        <w:rPr>
          <w:rFonts w:ascii="Arial" w:eastAsia="Times" w:hAnsi="Arial" w:cs="Arial"/>
          <w:sz w:val="10"/>
          <w:u w:val="single"/>
          <w:lang w:eastAsia="en-AU"/>
        </w:rPr>
      </w:pPr>
    </w:p>
    <w:p w:rsidR="00CF4B12" w:rsidRPr="00907BE7" w:rsidRDefault="00CF4B12" w:rsidP="00CF4B12">
      <w:pPr>
        <w:tabs>
          <w:tab w:val="left" w:pos="1985"/>
          <w:tab w:val="left" w:pos="9026"/>
        </w:tabs>
        <w:spacing w:line="300" w:lineRule="auto"/>
        <w:jc w:val="both"/>
        <w:rPr>
          <w:rFonts w:ascii="Arial" w:eastAsia="Times" w:hAnsi="Arial" w:cs="Arial"/>
          <w:lang w:eastAsia="en-AU"/>
        </w:rPr>
      </w:pPr>
      <w:r>
        <w:rPr>
          <w:rFonts w:ascii="Arial" w:eastAsia="Times" w:hAnsi="Arial" w:cs="Arial"/>
          <w:b/>
          <w:lang w:eastAsia="en-AU"/>
        </w:rPr>
        <w:t>ADDRESS:</w:t>
      </w:r>
      <w:r>
        <w:rPr>
          <w:rFonts w:ascii="Arial" w:eastAsia="Times" w:hAnsi="Arial" w:cs="Arial"/>
          <w:b/>
          <w:sz w:val="18"/>
          <w:lang w:eastAsia="en-AU"/>
        </w:rPr>
        <w:t xml:space="preserve">             </w:t>
      </w:r>
      <w:r>
        <w:rPr>
          <w:rFonts w:ascii="Arial" w:eastAsia="Times" w:hAnsi="Arial" w:cs="Arial"/>
          <w:b/>
          <w:sz w:val="18"/>
          <w:lang w:eastAsia="en-AU"/>
        </w:rPr>
        <w:tab/>
      </w:r>
      <w:r w:rsidRPr="00907BE7">
        <w:rPr>
          <w:rFonts w:ascii="Arial" w:eastAsia="Times" w:hAnsi="Arial" w:cs="Arial"/>
          <w:b/>
          <w:lang w:eastAsia="en-AU"/>
        </w:rPr>
        <w:t xml:space="preserve">Postal: </w:t>
      </w:r>
      <w:r w:rsidRPr="00BE40D6">
        <w:rPr>
          <w:rFonts w:ascii="Arial" w:eastAsia="Times" w:hAnsi="Arial" w:cs="Arial"/>
          <w:lang w:eastAsia="en-AU"/>
        </w:rPr>
        <w:t>PO Box 15033</w:t>
      </w:r>
      <w:r w:rsidRPr="00907BE7">
        <w:rPr>
          <w:rFonts w:ascii="Arial" w:eastAsia="Times" w:hAnsi="Arial" w:cs="Arial"/>
          <w:lang w:eastAsia="en-AU"/>
        </w:rPr>
        <w:t xml:space="preserve">              </w:t>
      </w:r>
      <w:r w:rsidRPr="00BE40D6">
        <w:rPr>
          <w:rFonts w:ascii="Arial" w:eastAsia="Times" w:hAnsi="Arial" w:cs="Arial"/>
          <w:lang w:eastAsia="en-AU"/>
        </w:rPr>
        <w:t xml:space="preserve"> </w:t>
      </w:r>
    </w:p>
    <w:p w:rsidR="00CF4B12" w:rsidRDefault="00CF4B12" w:rsidP="00CF4B12">
      <w:pPr>
        <w:tabs>
          <w:tab w:val="left" w:pos="1985"/>
          <w:tab w:val="left" w:pos="9026"/>
        </w:tabs>
        <w:spacing w:line="300" w:lineRule="auto"/>
        <w:jc w:val="both"/>
        <w:rPr>
          <w:rFonts w:ascii="Arial" w:eastAsia="Times" w:hAnsi="Arial" w:cs="Arial"/>
          <w:b/>
          <w:lang w:eastAsia="en-AU"/>
        </w:rPr>
      </w:pPr>
      <w:r w:rsidRPr="00907BE7">
        <w:rPr>
          <w:rFonts w:ascii="Arial" w:eastAsia="Times" w:hAnsi="Arial" w:cs="Arial"/>
          <w:lang w:eastAsia="en-AU"/>
        </w:rPr>
        <w:t xml:space="preserve">                                            </w:t>
      </w:r>
      <w:r w:rsidRPr="00BE40D6">
        <w:rPr>
          <w:rFonts w:ascii="Arial" w:eastAsia="Times" w:hAnsi="Arial" w:cs="Arial"/>
          <w:sz w:val="14"/>
          <w:lang w:eastAsia="en-AU"/>
        </w:rPr>
        <w:t xml:space="preserve"> </w:t>
      </w:r>
      <w:r>
        <w:rPr>
          <w:rFonts w:ascii="Arial" w:eastAsia="Times" w:hAnsi="Arial" w:cs="Arial"/>
          <w:sz w:val="14"/>
          <w:lang w:eastAsia="en-AU"/>
        </w:rPr>
        <w:t xml:space="preserve">      </w:t>
      </w:r>
      <w:r w:rsidRPr="004530F7">
        <w:rPr>
          <w:rFonts w:ascii="Arial" w:eastAsia="Times" w:hAnsi="Arial" w:cs="Arial"/>
          <w:lang w:eastAsia="en-AU"/>
        </w:rPr>
        <w:t>CITY EAST 4002</w:t>
      </w:r>
      <w:r w:rsidRPr="00BE40D6">
        <w:rPr>
          <w:rFonts w:ascii="Arial" w:eastAsia="Times" w:hAnsi="Arial" w:cs="Arial"/>
          <w:b/>
          <w:lang w:eastAsia="en-AU"/>
        </w:rPr>
        <w:t xml:space="preserve"> </w:t>
      </w:r>
    </w:p>
    <w:p w:rsidR="00CF4B12" w:rsidRPr="00D96410" w:rsidRDefault="00CF4B12" w:rsidP="00CF4B12">
      <w:pPr>
        <w:tabs>
          <w:tab w:val="left" w:pos="1985"/>
          <w:tab w:val="left" w:pos="9026"/>
        </w:tabs>
        <w:spacing w:line="300" w:lineRule="auto"/>
        <w:jc w:val="both"/>
        <w:rPr>
          <w:rFonts w:ascii="Arial" w:eastAsia="Times" w:hAnsi="Arial" w:cs="Arial"/>
          <w:u w:val="single"/>
          <w:lang w:eastAsia="en-AU"/>
        </w:rPr>
      </w:pPr>
      <w:r>
        <w:rPr>
          <w:rFonts w:ascii="Arial" w:eastAsia="Times" w:hAnsi="Arial" w:cs="Arial"/>
          <w:b/>
          <w:lang w:eastAsia="en-AU"/>
        </w:rPr>
        <w:t xml:space="preserve">                         </w:t>
      </w:r>
      <w:r>
        <w:rPr>
          <w:rFonts w:ascii="Arial" w:eastAsia="Times" w:hAnsi="Arial" w:cs="Arial"/>
          <w:b/>
          <w:lang w:eastAsia="en-AU"/>
        </w:rPr>
        <w:tab/>
      </w:r>
      <w:r w:rsidRPr="00BE40D6">
        <w:rPr>
          <w:rFonts w:ascii="Arial" w:eastAsia="Times" w:hAnsi="Arial" w:cs="Arial"/>
          <w:b/>
          <w:lang w:eastAsia="en-AU"/>
        </w:rPr>
        <w:t xml:space="preserve">Email: </w:t>
      </w:r>
      <w:r w:rsidRPr="00BE40D6">
        <w:rPr>
          <w:rFonts w:ascii="Arial" w:eastAsia="Times" w:hAnsi="Arial" w:cs="Arial"/>
          <w:b/>
          <w:sz w:val="16"/>
          <w:lang w:eastAsia="en-AU"/>
        </w:rPr>
        <w:t xml:space="preserve"> </w:t>
      </w:r>
      <w:r w:rsidRPr="00BE40D6">
        <w:rPr>
          <w:rFonts w:ascii="Arial" w:eastAsia="Times" w:hAnsi="Arial" w:cs="Arial"/>
          <w:lang w:eastAsia="en-AU"/>
        </w:rPr>
        <w:t>Behaviour.Central@qed.qld.gov.au</w:t>
      </w:r>
    </w:p>
    <w:p w:rsidR="00CF4B12" w:rsidRPr="00BE40D6" w:rsidRDefault="00CF4B12" w:rsidP="00CF4B12">
      <w:pPr>
        <w:tabs>
          <w:tab w:val="left" w:pos="1985"/>
        </w:tabs>
        <w:jc w:val="both"/>
        <w:rPr>
          <w:rFonts w:ascii="Arial" w:eastAsia="Times" w:hAnsi="Arial" w:cs="Arial"/>
          <w:b/>
          <w:sz w:val="12"/>
          <w:lang w:eastAsia="en-AU"/>
        </w:rPr>
      </w:pPr>
    </w:p>
    <w:p w:rsidR="00CF4B12" w:rsidRPr="00D96410" w:rsidRDefault="00CF4B12" w:rsidP="00CF4B12">
      <w:pPr>
        <w:tabs>
          <w:tab w:val="left" w:pos="1985"/>
          <w:tab w:val="left" w:pos="9026"/>
        </w:tabs>
        <w:spacing w:line="300" w:lineRule="auto"/>
        <w:jc w:val="both"/>
        <w:rPr>
          <w:rFonts w:ascii="Arial" w:eastAsia="Times" w:hAnsi="Arial" w:cs="Arial"/>
          <w:b/>
          <w:lang w:eastAsia="en-AU"/>
        </w:rPr>
      </w:pPr>
      <w:r w:rsidRPr="00D96410">
        <w:rPr>
          <w:rFonts w:ascii="Arial" w:eastAsia="Times" w:hAnsi="Arial" w:cs="Arial"/>
          <w:b/>
          <w:lang w:eastAsia="en-AU"/>
        </w:rPr>
        <w:t>FROM:</w:t>
      </w:r>
      <w:r w:rsidRPr="00D96410">
        <w:rPr>
          <w:rFonts w:ascii="Arial" w:eastAsia="Times" w:hAnsi="Arial" w:cs="Arial"/>
          <w:b/>
          <w:lang w:eastAsia="en-AU"/>
        </w:rPr>
        <w:tab/>
        <w:t>Name:</w:t>
      </w:r>
      <w:r w:rsidRPr="00D96410">
        <w:rPr>
          <w:rFonts w:ascii="Arial" w:eastAsia="Times" w:hAnsi="Arial" w:cs="Arial"/>
          <w:lang w:eastAsia="en-AU"/>
        </w:rPr>
        <w:t xml:space="preserve"> </w:t>
      </w:r>
      <w:r>
        <w:rPr>
          <w:rFonts w:ascii="Arial" w:eastAsia="Times" w:hAnsi="Arial" w:cs="Arial"/>
          <w:lang w:eastAsia="en-AU"/>
        </w:rPr>
        <w:t xml:space="preserve">                                ___________________________________</w:t>
      </w:r>
    </w:p>
    <w:p w:rsidR="00CF4B12" w:rsidRPr="00D96410" w:rsidRDefault="00CF4B12" w:rsidP="00CF4B12">
      <w:pPr>
        <w:tabs>
          <w:tab w:val="left" w:pos="1985"/>
          <w:tab w:val="left" w:pos="9026"/>
        </w:tabs>
        <w:spacing w:line="300" w:lineRule="auto"/>
        <w:rPr>
          <w:rFonts w:ascii="Arial" w:eastAsia="Times" w:hAnsi="Arial" w:cs="Arial"/>
          <w:u w:val="single"/>
          <w:lang w:eastAsia="en-AU"/>
        </w:rPr>
      </w:pPr>
      <w:r w:rsidRPr="00D96410">
        <w:rPr>
          <w:rFonts w:ascii="Arial" w:eastAsia="Times" w:hAnsi="Arial" w:cs="Arial"/>
          <w:b/>
          <w:lang w:eastAsia="en-AU"/>
        </w:rPr>
        <w:tab/>
        <w:t>Relationship to Student*:</w:t>
      </w:r>
      <w:r w:rsidRPr="00D96410">
        <w:rPr>
          <w:rFonts w:ascii="Arial" w:eastAsia="Times" w:hAnsi="Arial" w:cs="Arial"/>
          <w:lang w:eastAsia="en-AU"/>
        </w:rPr>
        <w:t xml:space="preserve"> </w:t>
      </w:r>
      <w:r>
        <w:rPr>
          <w:rFonts w:ascii="Arial" w:eastAsia="Times" w:hAnsi="Arial" w:cs="Arial"/>
          <w:lang w:eastAsia="en-AU"/>
        </w:rPr>
        <w:t>___________________________________</w:t>
      </w:r>
    </w:p>
    <w:p w:rsidR="00CF4B12" w:rsidRPr="00D96410" w:rsidRDefault="00CF4B12" w:rsidP="00CF4B12">
      <w:pPr>
        <w:tabs>
          <w:tab w:val="left" w:pos="1985"/>
          <w:tab w:val="left" w:pos="9026"/>
        </w:tabs>
        <w:spacing w:line="300" w:lineRule="auto"/>
        <w:jc w:val="both"/>
        <w:rPr>
          <w:rFonts w:ascii="Arial" w:eastAsia="Times" w:hAnsi="Arial" w:cs="Arial"/>
          <w:u w:val="single"/>
          <w:lang w:eastAsia="en-AU"/>
        </w:rPr>
      </w:pPr>
      <w:r w:rsidRPr="00D96410">
        <w:rPr>
          <w:rFonts w:ascii="Arial" w:eastAsia="Times" w:hAnsi="Arial" w:cs="Arial"/>
          <w:b/>
          <w:lang w:eastAsia="en-AU"/>
        </w:rPr>
        <w:tab/>
        <w:t>Address:</w:t>
      </w:r>
      <w:r w:rsidRPr="00D96410">
        <w:rPr>
          <w:rFonts w:ascii="Arial" w:eastAsia="Times" w:hAnsi="Arial" w:cs="Arial"/>
          <w:lang w:eastAsia="en-AU"/>
        </w:rPr>
        <w:t xml:space="preserve"> </w:t>
      </w:r>
      <w:r>
        <w:rPr>
          <w:rFonts w:ascii="Arial" w:eastAsia="Times" w:hAnsi="Arial" w:cs="Arial"/>
          <w:lang w:eastAsia="en-AU"/>
        </w:rPr>
        <w:t xml:space="preserve">                           </w:t>
      </w:r>
      <w:r w:rsidRPr="00BE40D6">
        <w:rPr>
          <w:rFonts w:ascii="Arial" w:eastAsia="Times" w:hAnsi="Arial" w:cs="Arial"/>
          <w:sz w:val="14"/>
          <w:lang w:eastAsia="en-AU"/>
        </w:rPr>
        <w:t xml:space="preserve"> </w:t>
      </w:r>
      <w:r>
        <w:rPr>
          <w:rFonts w:ascii="Arial" w:eastAsia="Times" w:hAnsi="Arial" w:cs="Arial"/>
          <w:lang w:eastAsia="en-AU"/>
        </w:rPr>
        <w:t>___________________________________</w:t>
      </w:r>
    </w:p>
    <w:p w:rsidR="00CF4B12" w:rsidRPr="00D96410" w:rsidRDefault="00CF4B12" w:rsidP="00CF4B12">
      <w:pPr>
        <w:tabs>
          <w:tab w:val="left" w:pos="1985"/>
          <w:tab w:val="left" w:pos="9026"/>
        </w:tabs>
        <w:spacing w:line="300" w:lineRule="auto"/>
        <w:rPr>
          <w:rFonts w:ascii="Arial" w:eastAsia="Times" w:hAnsi="Arial" w:cs="Arial"/>
          <w:u w:val="single"/>
          <w:lang w:eastAsia="en-AU"/>
        </w:rPr>
      </w:pPr>
      <w:r w:rsidRPr="00D96410">
        <w:rPr>
          <w:rFonts w:ascii="Arial" w:eastAsia="Times" w:hAnsi="Arial" w:cs="Arial"/>
          <w:b/>
          <w:lang w:eastAsia="en-AU"/>
        </w:rPr>
        <w:tab/>
        <w:t>Phone Contact:</w:t>
      </w:r>
      <w:r>
        <w:rPr>
          <w:rFonts w:ascii="Arial" w:eastAsia="Times" w:hAnsi="Arial" w:cs="Arial"/>
          <w:b/>
          <w:lang w:eastAsia="en-AU"/>
        </w:rPr>
        <w:t xml:space="preserve">                </w:t>
      </w:r>
      <w:r w:rsidRPr="00BE40D6">
        <w:rPr>
          <w:rFonts w:ascii="Arial" w:eastAsia="Times" w:hAnsi="Arial" w:cs="Arial"/>
          <w:b/>
          <w:sz w:val="14"/>
          <w:lang w:eastAsia="en-AU"/>
        </w:rPr>
        <w:t xml:space="preserve"> </w:t>
      </w:r>
      <w:r w:rsidRPr="00D96410">
        <w:rPr>
          <w:rFonts w:ascii="Arial" w:eastAsia="Times" w:hAnsi="Arial" w:cs="Arial"/>
          <w:lang w:eastAsia="en-AU"/>
        </w:rPr>
        <w:t xml:space="preserve"> </w:t>
      </w:r>
      <w:r>
        <w:rPr>
          <w:rFonts w:ascii="Arial" w:eastAsia="Times" w:hAnsi="Arial" w:cs="Arial"/>
          <w:lang w:eastAsia="en-AU"/>
        </w:rPr>
        <w:t>___________________________________</w:t>
      </w:r>
    </w:p>
    <w:p w:rsidR="00CF4B12" w:rsidRPr="00D96410" w:rsidRDefault="00CF4B12" w:rsidP="00CF4B12">
      <w:pPr>
        <w:tabs>
          <w:tab w:val="left" w:pos="1985"/>
          <w:tab w:val="left" w:pos="9026"/>
        </w:tabs>
        <w:spacing w:line="300" w:lineRule="auto"/>
        <w:jc w:val="both"/>
        <w:rPr>
          <w:rFonts w:ascii="Arial" w:eastAsia="Times" w:hAnsi="Arial" w:cs="Arial"/>
          <w:b/>
          <w:u w:val="single"/>
          <w:lang w:eastAsia="en-AU"/>
        </w:rPr>
      </w:pPr>
      <w:r w:rsidRPr="00D96410">
        <w:rPr>
          <w:rFonts w:ascii="Arial" w:eastAsia="Times" w:hAnsi="Arial" w:cs="Arial"/>
          <w:lang w:eastAsia="en-AU"/>
        </w:rPr>
        <w:tab/>
      </w:r>
      <w:r w:rsidRPr="00D96410">
        <w:rPr>
          <w:rFonts w:ascii="Arial" w:eastAsia="Times" w:hAnsi="Arial" w:cs="Arial"/>
          <w:b/>
          <w:lang w:eastAsia="en-AU"/>
        </w:rPr>
        <w:t>Email:</w:t>
      </w:r>
      <w:r w:rsidRPr="00D96410">
        <w:rPr>
          <w:rFonts w:ascii="Arial" w:eastAsia="Times" w:hAnsi="Arial" w:cs="Arial"/>
          <w:lang w:eastAsia="en-AU"/>
        </w:rPr>
        <w:t xml:space="preserve"> </w:t>
      </w:r>
      <w:r>
        <w:rPr>
          <w:rFonts w:ascii="Arial" w:eastAsia="Times" w:hAnsi="Arial" w:cs="Arial"/>
          <w:lang w:eastAsia="en-AU"/>
        </w:rPr>
        <w:t xml:space="preserve">                                </w:t>
      </w:r>
      <w:r w:rsidRPr="00BE40D6">
        <w:rPr>
          <w:rFonts w:ascii="Arial" w:eastAsia="Times" w:hAnsi="Arial" w:cs="Arial"/>
          <w:sz w:val="14"/>
          <w:lang w:eastAsia="en-AU"/>
        </w:rPr>
        <w:t xml:space="preserve"> </w:t>
      </w:r>
      <w:r>
        <w:rPr>
          <w:rFonts w:ascii="Arial" w:eastAsia="Times" w:hAnsi="Arial" w:cs="Arial"/>
          <w:lang w:eastAsia="en-AU"/>
        </w:rPr>
        <w:t>___________________________________</w:t>
      </w:r>
    </w:p>
    <w:p w:rsidR="00CF4B12" w:rsidRPr="00D96410" w:rsidRDefault="00CF4B12" w:rsidP="00CF4B12">
      <w:pPr>
        <w:tabs>
          <w:tab w:val="left" w:pos="1985"/>
          <w:tab w:val="left" w:pos="9639"/>
        </w:tabs>
        <w:ind w:right="-46"/>
        <w:jc w:val="both"/>
        <w:rPr>
          <w:rFonts w:ascii="Arial" w:eastAsia="Times" w:hAnsi="Arial" w:cs="Arial"/>
          <w:i/>
          <w:lang w:eastAsia="en-AU"/>
        </w:rPr>
      </w:pPr>
      <w:r w:rsidRPr="00D96410">
        <w:rPr>
          <w:rFonts w:ascii="Arial" w:eastAsia="Times" w:hAnsi="Arial" w:cs="Arial"/>
          <w:i/>
          <w:lang w:eastAsia="en-AU"/>
        </w:rPr>
        <w:tab/>
        <w:t xml:space="preserve">(*If not a parent, written authorisation </w:t>
      </w:r>
      <w:r>
        <w:rPr>
          <w:rFonts w:ascii="Arial" w:eastAsia="Times" w:hAnsi="Arial" w:cs="Arial"/>
          <w:i/>
          <w:lang w:eastAsia="en-AU"/>
        </w:rPr>
        <w:t>must</w:t>
      </w:r>
      <w:r w:rsidRPr="00D96410">
        <w:rPr>
          <w:rFonts w:ascii="Arial" w:eastAsia="Times" w:hAnsi="Arial" w:cs="Arial"/>
          <w:i/>
          <w:lang w:eastAsia="en-AU"/>
        </w:rPr>
        <w:t xml:space="preserve"> be provided by parent</w:t>
      </w:r>
      <w:r>
        <w:rPr>
          <w:rFonts w:ascii="Arial" w:eastAsia="Times" w:hAnsi="Arial" w:cs="Arial"/>
          <w:i/>
          <w:lang w:eastAsia="en-AU"/>
        </w:rPr>
        <w:t xml:space="preserve"> and/or student.</w:t>
      </w:r>
      <w:r w:rsidRPr="00D96410">
        <w:rPr>
          <w:rFonts w:ascii="Arial" w:eastAsia="Times" w:hAnsi="Arial" w:cs="Arial"/>
          <w:i/>
          <w:lang w:eastAsia="en-AU"/>
        </w:rPr>
        <w:t>)</w:t>
      </w:r>
    </w:p>
    <w:p w:rsidR="00CF4B12" w:rsidRPr="00BE40D6" w:rsidRDefault="00CF4B12" w:rsidP="00CF4B12">
      <w:pPr>
        <w:tabs>
          <w:tab w:val="left" w:pos="1985"/>
        </w:tabs>
        <w:jc w:val="both"/>
        <w:rPr>
          <w:rFonts w:ascii="Arial" w:eastAsia="Times" w:hAnsi="Arial" w:cs="Arial"/>
          <w:b/>
          <w:sz w:val="12"/>
          <w:lang w:eastAsia="en-AU"/>
        </w:rPr>
      </w:pPr>
    </w:p>
    <w:p w:rsidR="00CF4B12" w:rsidRPr="00D96410" w:rsidRDefault="00CF4B12" w:rsidP="00CF4B12">
      <w:pPr>
        <w:tabs>
          <w:tab w:val="left" w:pos="1985"/>
        </w:tabs>
        <w:spacing w:line="300" w:lineRule="auto"/>
        <w:jc w:val="both"/>
        <w:rPr>
          <w:rFonts w:ascii="Arial" w:eastAsia="Times" w:hAnsi="Arial" w:cs="Arial"/>
          <w:lang w:eastAsia="en-AU"/>
        </w:rPr>
      </w:pPr>
      <w:r w:rsidRPr="00D96410">
        <w:rPr>
          <w:rFonts w:ascii="Arial" w:eastAsia="Times" w:hAnsi="Arial" w:cs="Arial"/>
          <w:b/>
          <w:lang w:eastAsia="en-AU"/>
        </w:rPr>
        <w:t>SUBJECT:</w:t>
      </w:r>
      <w:r w:rsidRPr="00D96410">
        <w:rPr>
          <w:rFonts w:ascii="Arial" w:eastAsia="Times" w:hAnsi="Arial" w:cs="Arial"/>
          <w:b/>
          <w:lang w:eastAsia="en-AU"/>
        </w:rPr>
        <w:tab/>
        <w:t xml:space="preserve">Submission </w:t>
      </w:r>
      <w:r w:rsidR="00942BD9" w:rsidRPr="00D96410">
        <w:rPr>
          <w:rFonts w:ascii="Arial" w:eastAsia="Times" w:hAnsi="Arial" w:cs="Arial"/>
          <w:b/>
          <w:lang w:eastAsia="en-AU"/>
        </w:rPr>
        <w:t>against</w:t>
      </w:r>
      <w:r>
        <w:rPr>
          <w:rFonts w:ascii="Arial" w:eastAsia="Times" w:hAnsi="Arial" w:cs="Arial"/>
          <w:b/>
          <w:lang w:eastAsia="en-AU"/>
        </w:rPr>
        <w:t xml:space="preserve"> </w:t>
      </w:r>
      <w:r w:rsidRPr="00CF4B12">
        <w:rPr>
          <w:rFonts w:ascii="Arial" w:eastAsia="Times" w:hAnsi="Arial" w:cs="Arial"/>
          <w:b/>
          <w:lang w:eastAsia="en-AU"/>
        </w:rPr>
        <w:t xml:space="preserve">Refusal to Enrol </w:t>
      </w:r>
      <w:r>
        <w:rPr>
          <w:rFonts w:ascii="Arial" w:eastAsia="Times" w:hAnsi="Arial" w:cs="Arial"/>
          <w:b/>
          <w:lang w:eastAsia="en-AU"/>
        </w:rPr>
        <w:t>Decision</w:t>
      </w:r>
    </w:p>
    <w:p w:rsidR="009839FE" w:rsidRPr="00BE40D6" w:rsidRDefault="009839FE" w:rsidP="009839FE">
      <w:pPr>
        <w:jc w:val="both"/>
        <w:rPr>
          <w:rFonts w:ascii="Arial" w:eastAsia="Times" w:hAnsi="Arial" w:cs="Arial"/>
          <w:sz w:val="1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9839FE" w:rsidRPr="00D96410" w:rsidTr="00080C7C">
        <w:tc>
          <w:tcPr>
            <w:tcW w:w="10456" w:type="dxa"/>
            <w:shd w:val="clear" w:color="auto" w:fill="auto"/>
          </w:tcPr>
          <w:p w:rsidR="009839FE" w:rsidRPr="00080C7C" w:rsidRDefault="009839FE" w:rsidP="00080C7C">
            <w:pPr>
              <w:tabs>
                <w:tab w:val="left" w:pos="1985"/>
              </w:tabs>
              <w:spacing w:before="60"/>
              <w:jc w:val="both"/>
              <w:rPr>
                <w:rFonts w:ascii="Arial" w:eastAsia="Times" w:hAnsi="Arial" w:cs="Arial"/>
                <w:b/>
                <w:lang w:eastAsia="en-AU"/>
              </w:rPr>
            </w:pPr>
            <w:r w:rsidRPr="00080C7C">
              <w:rPr>
                <w:rFonts w:ascii="Arial" w:eastAsia="Times" w:hAnsi="Arial" w:cs="Arial"/>
                <w:b/>
                <w:lang w:eastAsia="en-AU"/>
              </w:rPr>
              <w:t>STUDENT DETAILS:</w:t>
            </w:r>
          </w:p>
          <w:p w:rsidR="009839FE" w:rsidRPr="00080C7C" w:rsidRDefault="009839FE" w:rsidP="00080C7C">
            <w:pPr>
              <w:tabs>
                <w:tab w:val="left" w:pos="1985"/>
              </w:tabs>
              <w:jc w:val="both"/>
              <w:rPr>
                <w:rFonts w:ascii="Arial" w:eastAsia="Times" w:hAnsi="Arial" w:cs="Arial"/>
                <w:lang w:eastAsia="en-AU"/>
              </w:rPr>
            </w:pPr>
          </w:p>
          <w:p w:rsidR="009839FE" w:rsidRPr="00080C7C" w:rsidRDefault="009839FE" w:rsidP="00080C7C">
            <w:pPr>
              <w:tabs>
                <w:tab w:val="left" w:pos="9639"/>
              </w:tabs>
              <w:spacing w:line="300" w:lineRule="auto"/>
              <w:jc w:val="both"/>
              <w:rPr>
                <w:rFonts w:ascii="Arial" w:eastAsia="Times" w:hAnsi="Arial" w:cs="Arial"/>
                <w:u w:val="single"/>
                <w:lang w:eastAsia="en-AU"/>
              </w:rPr>
            </w:pPr>
            <w:r w:rsidRPr="00080C7C">
              <w:rPr>
                <w:rFonts w:ascii="Arial" w:eastAsia="Times" w:hAnsi="Arial" w:cs="Arial"/>
                <w:b/>
                <w:lang w:eastAsia="en-AU"/>
              </w:rPr>
              <w:t>F</w:t>
            </w:r>
            <w:r w:rsidR="00804224" w:rsidRPr="00080C7C">
              <w:rPr>
                <w:rFonts w:ascii="Arial" w:eastAsia="Times" w:hAnsi="Arial" w:cs="Arial"/>
                <w:b/>
                <w:lang w:eastAsia="en-AU"/>
              </w:rPr>
              <w:t>ull name of prospective student</w:t>
            </w:r>
            <w:r w:rsidRPr="00080C7C">
              <w:rPr>
                <w:rFonts w:ascii="Arial" w:eastAsia="Times" w:hAnsi="Arial" w:cs="Arial"/>
                <w:b/>
                <w:lang w:eastAsia="en-AU"/>
              </w:rPr>
              <w:t>:</w:t>
            </w:r>
            <w:r w:rsidRPr="00080C7C">
              <w:rPr>
                <w:rFonts w:ascii="Arial" w:eastAsia="Times" w:hAnsi="Arial" w:cs="Arial"/>
                <w:b/>
                <w:sz w:val="36"/>
                <w:lang w:eastAsia="en-AU"/>
              </w:rPr>
              <w:t xml:space="preserve"> </w:t>
            </w:r>
            <w:r w:rsidRPr="00080C7C">
              <w:rPr>
                <w:rFonts w:ascii="Arial" w:eastAsia="Times" w:hAnsi="Arial" w:cs="Arial"/>
                <w:lang w:eastAsia="en-AU"/>
              </w:rPr>
              <w:t>_____________________________________________________</w:t>
            </w:r>
          </w:p>
          <w:p w:rsidR="009839FE" w:rsidRPr="00080C7C" w:rsidRDefault="000B091E" w:rsidP="00080C7C">
            <w:pPr>
              <w:tabs>
                <w:tab w:val="left" w:pos="9639"/>
              </w:tabs>
              <w:spacing w:line="300" w:lineRule="auto"/>
              <w:rPr>
                <w:rFonts w:ascii="Arial" w:eastAsia="Times" w:hAnsi="Arial" w:cs="Arial"/>
                <w:lang w:eastAsia="en-AU"/>
              </w:rPr>
            </w:pPr>
            <w:r w:rsidRPr="00080C7C">
              <w:rPr>
                <w:rFonts w:ascii="Arial" w:eastAsia="Times" w:hAnsi="Arial" w:cs="Arial"/>
                <w:b/>
                <w:lang w:eastAsia="en-AU"/>
              </w:rPr>
              <w:t>School name where enrolment</w:t>
            </w:r>
            <w:r w:rsidR="009839FE" w:rsidRPr="00080C7C">
              <w:rPr>
                <w:rFonts w:ascii="Arial" w:eastAsia="Times" w:hAnsi="Arial" w:cs="Arial"/>
                <w:b/>
                <w:lang w:eastAsia="en-AU"/>
              </w:rPr>
              <w:t xml:space="preserve"> refused:</w:t>
            </w:r>
            <w:r w:rsidR="009839FE" w:rsidRPr="00080C7C">
              <w:rPr>
                <w:rFonts w:ascii="Arial" w:eastAsia="Times" w:hAnsi="Arial" w:cs="Arial"/>
                <w:sz w:val="4"/>
                <w:lang w:eastAsia="en-AU"/>
              </w:rPr>
              <w:t xml:space="preserve"> </w:t>
            </w:r>
            <w:r w:rsidR="009839FE" w:rsidRPr="00080C7C">
              <w:rPr>
                <w:rFonts w:ascii="Arial" w:eastAsia="Times" w:hAnsi="Arial" w:cs="Arial"/>
                <w:lang w:eastAsia="en-AU"/>
              </w:rPr>
              <w:t>_____________________________________</w:t>
            </w:r>
            <w:r w:rsidRPr="00080C7C">
              <w:rPr>
                <w:rFonts w:ascii="Arial" w:eastAsia="Times" w:hAnsi="Arial" w:cs="Arial"/>
                <w:lang w:eastAsia="en-AU"/>
              </w:rPr>
              <w:t>__</w:t>
            </w:r>
            <w:r w:rsidR="009839FE" w:rsidRPr="00080C7C">
              <w:rPr>
                <w:rFonts w:ascii="Arial" w:eastAsia="Times" w:hAnsi="Arial" w:cs="Arial"/>
                <w:lang w:eastAsia="en-AU"/>
              </w:rPr>
              <w:t>__________</w:t>
            </w:r>
          </w:p>
          <w:p w:rsidR="00804224" w:rsidRPr="00080C7C" w:rsidRDefault="00804224" w:rsidP="00080C7C">
            <w:pPr>
              <w:tabs>
                <w:tab w:val="left" w:pos="9639"/>
              </w:tabs>
              <w:spacing w:line="300" w:lineRule="auto"/>
              <w:rPr>
                <w:rFonts w:ascii="Arial" w:eastAsia="Times" w:hAnsi="Arial" w:cs="Arial"/>
                <w:lang w:eastAsia="en-AU"/>
              </w:rPr>
            </w:pPr>
            <w:r w:rsidRPr="00080C7C">
              <w:rPr>
                <w:rFonts w:ascii="Arial" w:eastAsia="Times" w:hAnsi="Arial" w:cs="Arial"/>
                <w:b/>
                <w:lang w:eastAsia="en-AU"/>
              </w:rPr>
              <w:t xml:space="preserve">Date </w:t>
            </w:r>
            <w:r w:rsidRPr="00471422">
              <w:rPr>
                <w:rFonts w:ascii="Arial" w:eastAsia="Times" w:hAnsi="Arial" w:cs="Arial"/>
                <w:b/>
                <w:lang w:eastAsia="en-AU"/>
              </w:rPr>
              <w:t>RTE-8 Decision notice</w:t>
            </w:r>
            <w:r w:rsidRPr="00080C7C">
              <w:rPr>
                <w:rFonts w:ascii="Arial" w:eastAsia="Times" w:hAnsi="Arial" w:cs="Arial"/>
                <w:b/>
                <w:lang w:eastAsia="en-AU"/>
              </w:rPr>
              <w:t xml:space="preserve"> received by prospective student or parent</w:t>
            </w:r>
            <w:r w:rsidRPr="00080C7C">
              <w:rPr>
                <w:rFonts w:ascii="Arial" w:eastAsia="Times" w:hAnsi="Arial" w:cs="Arial"/>
                <w:lang w:eastAsia="en-AU"/>
              </w:rPr>
              <w:t>:</w:t>
            </w:r>
            <w:r w:rsidR="009E490C" w:rsidRPr="00080C7C">
              <w:rPr>
                <w:rFonts w:ascii="Arial" w:eastAsia="Times" w:hAnsi="Arial" w:cs="Arial"/>
                <w:sz w:val="2"/>
                <w:lang w:eastAsia="en-AU"/>
              </w:rPr>
              <w:t xml:space="preserve">             </w:t>
            </w:r>
            <w:r w:rsidRPr="00080C7C">
              <w:rPr>
                <w:rFonts w:ascii="Arial" w:eastAsia="Times" w:hAnsi="Arial" w:cs="Arial"/>
                <w:lang w:eastAsia="en-AU"/>
              </w:rPr>
              <w:t>________________</w:t>
            </w:r>
            <w:r w:rsidR="009E490C" w:rsidRPr="00080C7C">
              <w:rPr>
                <w:rFonts w:ascii="Arial" w:eastAsia="Times" w:hAnsi="Arial" w:cs="Arial"/>
                <w:lang w:eastAsia="en-AU"/>
              </w:rPr>
              <w:t>_____</w:t>
            </w:r>
            <w:r w:rsidRPr="00080C7C">
              <w:rPr>
                <w:rFonts w:ascii="Arial" w:eastAsia="Times" w:hAnsi="Arial" w:cs="Arial"/>
                <w:lang w:eastAsia="en-AU"/>
              </w:rPr>
              <w:t>_</w:t>
            </w:r>
          </w:p>
          <w:p w:rsidR="009839FE" w:rsidRPr="00080C7C" w:rsidRDefault="009839FE" w:rsidP="00080C7C">
            <w:pPr>
              <w:tabs>
                <w:tab w:val="left" w:pos="1985"/>
              </w:tabs>
              <w:jc w:val="both"/>
              <w:rPr>
                <w:rFonts w:ascii="Arial" w:eastAsia="Times" w:hAnsi="Arial" w:cs="Arial"/>
                <w:sz w:val="16"/>
                <w:lang w:eastAsia="en-AU"/>
              </w:rPr>
            </w:pPr>
          </w:p>
        </w:tc>
      </w:tr>
    </w:tbl>
    <w:p w:rsidR="009839FE" w:rsidRPr="00BE40D6" w:rsidRDefault="009839FE" w:rsidP="009839FE">
      <w:pPr>
        <w:tabs>
          <w:tab w:val="left" w:pos="1985"/>
        </w:tabs>
        <w:jc w:val="both"/>
        <w:rPr>
          <w:rFonts w:ascii="Arial" w:eastAsia="Times" w:hAnsi="Arial" w:cs="Arial"/>
          <w:sz w:val="21"/>
          <w:lang w:eastAsia="en-AU"/>
        </w:rPr>
      </w:pPr>
    </w:p>
    <w:p w:rsidR="009839FE" w:rsidRPr="00BE40D6" w:rsidRDefault="009839FE" w:rsidP="009839FE">
      <w:pPr>
        <w:tabs>
          <w:tab w:val="left" w:pos="1985"/>
        </w:tabs>
        <w:jc w:val="both"/>
        <w:rPr>
          <w:rFonts w:ascii="Arial" w:eastAsia="Times" w:hAnsi="Arial" w:cs="Arial"/>
          <w:sz w:val="2"/>
          <w:lang w:eastAsia="en-AU"/>
        </w:rPr>
      </w:pPr>
    </w:p>
    <w:p w:rsidR="009839FE" w:rsidRPr="00BE40D6" w:rsidRDefault="009839FE" w:rsidP="009839FE">
      <w:pPr>
        <w:spacing w:line="312" w:lineRule="auto"/>
        <w:jc w:val="both"/>
        <w:rPr>
          <w:rFonts w:ascii="Arial" w:eastAsia="Times" w:hAnsi="Arial" w:cs="Arial"/>
          <w:b/>
          <w:lang w:eastAsia="en-AU"/>
        </w:rPr>
      </w:pPr>
      <w:r w:rsidRPr="00BE40D6">
        <w:rPr>
          <w:rFonts w:ascii="Arial" w:eastAsia="Times" w:hAnsi="Arial" w:cs="Arial"/>
          <w:b/>
          <w:lang w:eastAsia="en-AU"/>
        </w:rPr>
        <w:t>Reasons for your submission</w:t>
      </w:r>
      <w:r>
        <w:rPr>
          <w:rFonts w:ascii="Arial" w:eastAsia="Times" w:hAnsi="Arial" w:cs="Arial"/>
          <w:b/>
          <w:lang w:eastAsia="en-AU"/>
        </w:rPr>
        <w:t xml:space="preserve"> (must be relevant to the current matter)</w:t>
      </w:r>
      <w:r w:rsidRPr="00BE40D6">
        <w:rPr>
          <w:rFonts w:ascii="Arial" w:eastAsia="Times" w:hAnsi="Arial" w:cs="Arial"/>
          <w:b/>
          <w:lang w:eastAsia="en-AU"/>
        </w:rPr>
        <w:t>:</w:t>
      </w:r>
    </w:p>
    <w:p w:rsidR="009839FE" w:rsidRPr="00D96410" w:rsidRDefault="009839FE" w:rsidP="009839FE">
      <w:pPr>
        <w:numPr>
          <w:ilvl w:val="0"/>
          <w:numId w:val="1"/>
        </w:numPr>
        <w:spacing w:line="312" w:lineRule="auto"/>
        <w:jc w:val="both"/>
        <w:rPr>
          <w:rFonts w:ascii="Arial" w:eastAsia="Times" w:hAnsi="Arial" w:cs="Arial"/>
          <w:lang w:eastAsia="en-AU"/>
        </w:rPr>
      </w:pPr>
    </w:p>
    <w:p w:rsidR="009839FE" w:rsidRPr="004530F7" w:rsidRDefault="009839FE" w:rsidP="009839FE">
      <w:pPr>
        <w:numPr>
          <w:ilvl w:val="0"/>
          <w:numId w:val="1"/>
        </w:numPr>
        <w:spacing w:line="312" w:lineRule="auto"/>
        <w:jc w:val="both"/>
        <w:rPr>
          <w:rFonts w:ascii="Arial" w:eastAsia="Times" w:hAnsi="Arial" w:cs="Arial"/>
          <w:lang w:eastAsia="en-AU"/>
        </w:rPr>
      </w:pPr>
    </w:p>
    <w:p w:rsidR="009839FE" w:rsidRPr="00BE40D6" w:rsidRDefault="009839FE" w:rsidP="009839FE">
      <w:pPr>
        <w:numPr>
          <w:ilvl w:val="12"/>
          <w:numId w:val="0"/>
        </w:numPr>
        <w:spacing w:line="312" w:lineRule="auto"/>
        <w:jc w:val="both"/>
        <w:rPr>
          <w:rFonts w:ascii="Arial" w:eastAsia="Times" w:hAnsi="Arial" w:cs="Arial"/>
          <w:sz w:val="4"/>
          <w:lang w:eastAsia="en-AU"/>
        </w:rPr>
      </w:pPr>
    </w:p>
    <w:p w:rsidR="009839FE" w:rsidRPr="00BE40D6" w:rsidRDefault="009839FE" w:rsidP="009839FE">
      <w:pPr>
        <w:numPr>
          <w:ilvl w:val="12"/>
          <w:numId w:val="0"/>
        </w:numPr>
        <w:spacing w:before="120" w:line="312" w:lineRule="auto"/>
        <w:jc w:val="both"/>
        <w:rPr>
          <w:rFonts w:ascii="Arial" w:eastAsia="Times" w:hAnsi="Arial" w:cs="Arial"/>
          <w:b/>
          <w:lang w:eastAsia="en-AU"/>
        </w:rPr>
      </w:pPr>
      <w:r w:rsidRPr="00BE40D6">
        <w:rPr>
          <w:rFonts w:ascii="Arial" w:eastAsia="Times" w:hAnsi="Arial" w:cs="Arial"/>
          <w:b/>
          <w:lang w:eastAsia="en-AU"/>
        </w:rPr>
        <w:t>Other information and facts in support of the submission</w:t>
      </w:r>
      <w:r>
        <w:rPr>
          <w:rFonts w:ascii="Arial" w:eastAsia="Times" w:hAnsi="Arial" w:cs="Arial"/>
          <w:b/>
          <w:lang w:eastAsia="en-AU"/>
        </w:rPr>
        <w:t xml:space="preserve"> about the matter</w:t>
      </w:r>
      <w:r w:rsidRPr="00BE40D6">
        <w:rPr>
          <w:rFonts w:ascii="Arial" w:eastAsia="Times" w:hAnsi="Arial" w:cs="Arial"/>
          <w:b/>
          <w:lang w:eastAsia="en-AU"/>
        </w:rPr>
        <w:t>:</w:t>
      </w:r>
    </w:p>
    <w:p w:rsidR="009839FE" w:rsidRPr="00D96410" w:rsidRDefault="009839FE" w:rsidP="009839FE">
      <w:pPr>
        <w:numPr>
          <w:ilvl w:val="0"/>
          <w:numId w:val="1"/>
        </w:numPr>
        <w:spacing w:line="312" w:lineRule="auto"/>
        <w:jc w:val="both"/>
        <w:rPr>
          <w:rFonts w:ascii="Arial" w:eastAsia="Times" w:hAnsi="Arial" w:cs="Arial"/>
          <w:lang w:eastAsia="en-AU"/>
        </w:rPr>
      </w:pPr>
    </w:p>
    <w:p w:rsidR="009839FE" w:rsidRPr="004530F7" w:rsidRDefault="009839FE" w:rsidP="009839FE">
      <w:pPr>
        <w:numPr>
          <w:ilvl w:val="0"/>
          <w:numId w:val="1"/>
        </w:numPr>
        <w:spacing w:line="312" w:lineRule="auto"/>
        <w:jc w:val="both"/>
        <w:rPr>
          <w:rFonts w:ascii="Arial" w:eastAsia="Times" w:hAnsi="Arial" w:cs="Arial"/>
          <w:lang w:eastAsia="en-AU"/>
        </w:rPr>
      </w:pPr>
    </w:p>
    <w:p w:rsidR="009839FE" w:rsidRPr="00BE40D6" w:rsidRDefault="009839FE" w:rsidP="009839FE">
      <w:pPr>
        <w:spacing w:line="24" w:lineRule="atLeast"/>
        <w:jc w:val="both"/>
        <w:rPr>
          <w:rFonts w:ascii="Arial" w:eastAsia="Times" w:hAnsi="Arial" w:cs="Arial"/>
          <w:sz w:val="10"/>
          <w:lang w:eastAsia="en-AU"/>
        </w:rPr>
      </w:pPr>
    </w:p>
    <w:p w:rsidR="009839FE" w:rsidRPr="004530F7" w:rsidRDefault="009839FE" w:rsidP="009839FE">
      <w:pPr>
        <w:tabs>
          <w:tab w:val="left" w:pos="4536"/>
        </w:tabs>
        <w:spacing w:before="120" w:line="300" w:lineRule="auto"/>
        <w:jc w:val="both"/>
        <w:rPr>
          <w:rFonts w:ascii="Arial" w:eastAsia="Times" w:hAnsi="Arial" w:cs="Arial"/>
          <w:u w:val="single"/>
          <w:lang w:eastAsia="en-AU"/>
        </w:rPr>
      </w:pPr>
      <w:r w:rsidRPr="00BE40D6">
        <w:rPr>
          <w:rFonts w:ascii="Arial" w:eastAsia="Times" w:hAnsi="Arial" w:cs="Arial"/>
          <w:b/>
          <w:lang w:eastAsia="en-AU"/>
        </w:rPr>
        <w:t>Signature of person making the submission</w:t>
      </w:r>
      <w:r w:rsidRPr="004530F7">
        <w:rPr>
          <w:rFonts w:ascii="Arial" w:eastAsia="Times" w:hAnsi="Arial" w:cs="Arial"/>
          <w:lang w:eastAsia="en-AU"/>
        </w:rPr>
        <w:t>:</w:t>
      </w:r>
      <w:r>
        <w:rPr>
          <w:rFonts w:ascii="Arial" w:eastAsia="Times" w:hAnsi="Arial" w:cs="Arial"/>
          <w:lang w:eastAsia="en-AU"/>
        </w:rPr>
        <w:t xml:space="preserve"> __________________________</w:t>
      </w:r>
    </w:p>
    <w:p w:rsidR="009839FE" w:rsidRDefault="009839FE" w:rsidP="009839FE">
      <w:pPr>
        <w:tabs>
          <w:tab w:val="left" w:pos="3969"/>
        </w:tabs>
        <w:spacing w:line="300" w:lineRule="auto"/>
        <w:jc w:val="both"/>
        <w:rPr>
          <w:rFonts w:ascii="Arial" w:eastAsia="Times" w:hAnsi="Arial" w:cs="Arial"/>
          <w:b/>
          <w:sz w:val="2"/>
          <w:lang w:eastAsia="en-AU"/>
        </w:rPr>
      </w:pPr>
    </w:p>
    <w:p w:rsidR="009839FE" w:rsidRDefault="009839FE" w:rsidP="009839FE">
      <w:pPr>
        <w:tabs>
          <w:tab w:val="left" w:pos="3969"/>
        </w:tabs>
        <w:spacing w:line="300" w:lineRule="auto"/>
        <w:jc w:val="both"/>
        <w:rPr>
          <w:rFonts w:ascii="Arial" w:eastAsia="Times" w:hAnsi="Arial" w:cs="Arial"/>
          <w:b/>
          <w:sz w:val="2"/>
          <w:lang w:eastAsia="en-AU"/>
        </w:rPr>
      </w:pPr>
    </w:p>
    <w:p w:rsidR="009839FE" w:rsidRPr="00BE40D6" w:rsidRDefault="009839FE" w:rsidP="009839FE">
      <w:pPr>
        <w:tabs>
          <w:tab w:val="left" w:pos="3969"/>
        </w:tabs>
        <w:spacing w:line="300" w:lineRule="auto"/>
        <w:jc w:val="both"/>
        <w:rPr>
          <w:rFonts w:ascii="Arial" w:eastAsia="Times" w:hAnsi="Arial" w:cs="Arial"/>
          <w:b/>
          <w:sz w:val="2"/>
          <w:lang w:eastAsia="en-AU"/>
        </w:rPr>
      </w:pPr>
    </w:p>
    <w:p w:rsidR="009839FE" w:rsidRDefault="009839FE" w:rsidP="009839FE">
      <w:pPr>
        <w:spacing w:line="300" w:lineRule="auto"/>
        <w:jc w:val="both"/>
        <w:rPr>
          <w:rFonts w:ascii="Arial" w:hAnsi="Arial" w:cs="Arial"/>
          <w:color w:val="00B050"/>
        </w:rPr>
      </w:pPr>
      <w:r w:rsidRPr="00BE40D6">
        <w:rPr>
          <w:rFonts w:ascii="Arial" w:eastAsia="Times" w:hAnsi="Arial" w:cs="Arial"/>
          <w:b/>
          <w:lang w:eastAsia="en-AU"/>
        </w:rPr>
        <w:t>Date</w:t>
      </w:r>
      <w:r w:rsidRPr="00D96410">
        <w:rPr>
          <w:rFonts w:ascii="Arial" w:eastAsia="Times" w:hAnsi="Arial" w:cs="Arial"/>
          <w:lang w:eastAsia="en-AU"/>
        </w:rPr>
        <w:t>:  __</w:t>
      </w:r>
      <w:r>
        <w:rPr>
          <w:rFonts w:ascii="Arial" w:eastAsia="Times" w:hAnsi="Arial" w:cs="Arial"/>
          <w:lang w:eastAsia="en-AU"/>
        </w:rPr>
        <w:t>_</w:t>
      </w:r>
      <w:r w:rsidRPr="00D96410">
        <w:rPr>
          <w:rFonts w:ascii="Arial" w:eastAsia="Times" w:hAnsi="Arial" w:cs="Arial"/>
          <w:lang w:eastAsia="en-AU"/>
        </w:rPr>
        <w:t>__/</w:t>
      </w:r>
      <w:r>
        <w:rPr>
          <w:rFonts w:ascii="Arial" w:eastAsia="Times" w:hAnsi="Arial" w:cs="Arial"/>
          <w:lang w:eastAsia="en-AU"/>
        </w:rPr>
        <w:t>_</w:t>
      </w:r>
      <w:r w:rsidRPr="00D96410">
        <w:rPr>
          <w:rFonts w:ascii="Arial" w:eastAsia="Times" w:hAnsi="Arial" w:cs="Arial"/>
          <w:lang w:eastAsia="en-AU"/>
        </w:rPr>
        <w:t>____/</w:t>
      </w:r>
      <w:r>
        <w:rPr>
          <w:rFonts w:ascii="Arial" w:eastAsia="Times" w:hAnsi="Arial" w:cs="Arial"/>
          <w:lang w:eastAsia="en-AU"/>
        </w:rPr>
        <w:t>_</w:t>
      </w:r>
      <w:r w:rsidRPr="00D96410">
        <w:rPr>
          <w:rFonts w:ascii="Arial" w:eastAsia="Times" w:hAnsi="Arial" w:cs="Arial"/>
          <w:lang w:eastAsia="en-AU"/>
        </w:rPr>
        <w:t>____</w:t>
      </w:r>
    </w:p>
    <w:p w:rsidR="00CF4B12" w:rsidRDefault="00CF4B12"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Default="00804224" w:rsidP="004200A8">
      <w:pPr>
        <w:spacing w:line="276" w:lineRule="auto"/>
        <w:rPr>
          <w:rFonts w:ascii="Arial" w:hAnsi="Arial"/>
          <w:b/>
          <w:sz w:val="22"/>
          <w:szCs w:val="22"/>
          <w:lang w:eastAsia="zh-CN"/>
        </w:rPr>
      </w:pPr>
    </w:p>
    <w:p w:rsidR="00804224" w:rsidRPr="00F814E3" w:rsidRDefault="00804224" w:rsidP="004200A8">
      <w:pPr>
        <w:spacing w:line="276" w:lineRule="auto"/>
        <w:rPr>
          <w:rFonts w:ascii="Arial" w:hAnsi="Arial"/>
          <w:b/>
          <w:sz w:val="22"/>
          <w:szCs w:val="22"/>
          <w:lang w:eastAsia="zh-CN"/>
        </w:rPr>
      </w:pPr>
    </w:p>
    <w:p w:rsidR="00D30369" w:rsidRPr="00D30369" w:rsidRDefault="00D30369" w:rsidP="005F6516">
      <w:pPr>
        <w:jc w:val="both"/>
        <w:rPr>
          <w:rFonts w:ascii="Arial" w:eastAsia="Times" w:hAnsi="Arial" w:cs="Arial"/>
          <w:lang w:eastAsia="en-AU"/>
        </w:rPr>
      </w:pPr>
    </w:p>
    <w:p w:rsidR="003347CD" w:rsidRPr="00B95E50" w:rsidRDefault="00CA734C" w:rsidP="00D30369">
      <w:pPr>
        <w:numPr>
          <w:ilvl w:val="12"/>
          <w:numId w:val="0"/>
        </w:numPr>
        <w:spacing w:before="120"/>
        <w:jc w:val="both"/>
        <w:rPr>
          <w:rFonts w:ascii="Arial" w:eastAsia="Times" w:hAnsi="Arial" w:cs="Arial"/>
          <w:lang w:eastAsia="en-AU"/>
        </w:rPr>
      </w:pPr>
      <w:r w:rsidRPr="00B95E50">
        <w:rPr>
          <w:rFonts w:ascii="Arial" w:hAnsi="Arial" w:cs="Arial"/>
          <w:b/>
          <w:sz w:val="22"/>
          <w:lang w:val="en-US"/>
        </w:rPr>
        <w:t>Further</w:t>
      </w:r>
      <w:r w:rsidR="003347CD" w:rsidRPr="00B95E50">
        <w:rPr>
          <w:rFonts w:ascii="Arial" w:hAnsi="Arial" w:cs="Arial"/>
          <w:b/>
          <w:sz w:val="22"/>
          <w:lang w:val="en-US"/>
        </w:rPr>
        <w:t xml:space="preserve"> review </w:t>
      </w:r>
    </w:p>
    <w:p w:rsidR="00B76DA3" w:rsidRDefault="00B76DA3" w:rsidP="00B76DA3">
      <w:pPr>
        <w:pStyle w:val="BodyText"/>
        <w:spacing w:after="120"/>
        <w:rPr>
          <w:rFonts w:cs="Arial"/>
          <w:sz w:val="20"/>
        </w:rPr>
      </w:pPr>
      <w:r w:rsidRPr="00B76DA3">
        <w:rPr>
          <w:rFonts w:cs="Arial"/>
          <w:sz w:val="20"/>
        </w:rPr>
        <w:t xml:space="preserve">If you are dissatisfied with the outcome of your </w:t>
      </w:r>
      <w:r w:rsidR="00F40DF1">
        <w:rPr>
          <w:rFonts w:cs="Arial"/>
          <w:sz w:val="20"/>
        </w:rPr>
        <w:t>review</w:t>
      </w:r>
      <w:r w:rsidRPr="00B76DA3">
        <w:rPr>
          <w:rFonts w:cs="Arial"/>
          <w:sz w:val="20"/>
        </w:rPr>
        <w:t xml:space="preserve">, you may wish to contact a review authority such as the Queensland Ombudsman </w:t>
      </w:r>
      <w:r>
        <w:rPr>
          <w:rFonts w:cs="Arial"/>
          <w:sz w:val="20"/>
        </w:rPr>
        <w:t xml:space="preserve">or Queensland Civil and Administrative Tribunal </w:t>
      </w:r>
      <w:r w:rsidRPr="00B76DA3">
        <w:rPr>
          <w:rFonts w:cs="Arial"/>
          <w:sz w:val="20"/>
        </w:rPr>
        <w:t xml:space="preserve">and request an independent, external review. </w:t>
      </w:r>
    </w:p>
    <w:p w:rsidR="00F40DF1" w:rsidRDefault="00B76DA3" w:rsidP="00B76DA3">
      <w:pPr>
        <w:pStyle w:val="BodyText"/>
        <w:spacing w:after="120"/>
        <w:rPr>
          <w:rFonts w:cs="Arial"/>
          <w:sz w:val="20"/>
          <w:lang w:val="en"/>
        </w:rPr>
      </w:pPr>
      <w:r w:rsidRPr="00B76DA3">
        <w:rPr>
          <w:rFonts w:cs="Arial"/>
          <w:sz w:val="20"/>
          <w:lang w:val="en"/>
        </w:rPr>
        <w:t xml:space="preserve">Information is available on the Queensland Government’s </w:t>
      </w:r>
      <w:hyperlink r:id="rId9" w:history="1">
        <w:r w:rsidRPr="00B76DA3">
          <w:rPr>
            <w:rStyle w:val="Hyperlink"/>
            <w:rFonts w:cs="Arial"/>
            <w:sz w:val="20"/>
            <w:lang w:val="en"/>
          </w:rPr>
          <w:t>Complaints, enquiries and feedback</w:t>
        </w:r>
      </w:hyperlink>
      <w:r w:rsidRPr="00B76DA3">
        <w:rPr>
          <w:rFonts w:cs="Arial"/>
          <w:sz w:val="20"/>
          <w:lang w:val="en"/>
        </w:rPr>
        <w:t xml:space="preserve"> page.  </w:t>
      </w:r>
    </w:p>
    <w:p w:rsidR="00B76DA3" w:rsidRPr="00B76DA3" w:rsidRDefault="00B76DA3" w:rsidP="00B76DA3">
      <w:pPr>
        <w:pStyle w:val="BodyText"/>
        <w:spacing w:after="120"/>
        <w:rPr>
          <w:rFonts w:cs="Arial"/>
          <w:sz w:val="20"/>
        </w:rPr>
      </w:pPr>
      <w:r w:rsidRPr="00B76DA3">
        <w:rPr>
          <w:rFonts w:cs="Arial"/>
          <w:sz w:val="20"/>
          <w:lang w:val="en"/>
        </w:rPr>
        <w:t xml:space="preserve">Visit the </w:t>
      </w:r>
      <w:hyperlink r:id="rId10" w:history="1">
        <w:r w:rsidRPr="00B76DA3">
          <w:rPr>
            <w:rStyle w:val="Hyperlink"/>
            <w:rFonts w:cs="Arial"/>
            <w:sz w:val="20"/>
            <w:lang w:val="en"/>
          </w:rPr>
          <w:t>Queensland Ombudsman</w:t>
        </w:r>
      </w:hyperlink>
      <w:r w:rsidRPr="00B76DA3">
        <w:rPr>
          <w:rFonts w:cs="Arial"/>
          <w:sz w:val="20"/>
          <w:lang w:val="en"/>
        </w:rPr>
        <w:t xml:space="preserve"> for more information about external review options</w:t>
      </w:r>
      <w:r>
        <w:rPr>
          <w:rFonts w:cs="Arial"/>
          <w:sz w:val="20"/>
          <w:lang w:val="en"/>
        </w:rPr>
        <w:t>.</w:t>
      </w:r>
    </w:p>
    <w:p w:rsidR="003347CD" w:rsidRPr="00B95E50" w:rsidRDefault="00B36162" w:rsidP="00B76DA3">
      <w:pPr>
        <w:pStyle w:val="BodyText"/>
        <w:spacing w:after="120"/>
        <w:rPr>
          <w:rFonts w:cs="Arial"/>
          <w:sz w:val="20"/>
          <w:lang w:val="en-US"/>
        </w:rPr>
      </w:pPr>
      <w:r w:rsidRPr="00B95E50">
        <w:rPr>
          <w:rFonts w:cs="Arial"/>
          <w:sz w:val="20"/>
          <w:lang w:val="en-US"/>
        </w:rPr>
        <w:t>Y</w:t>
      </w:r>
      <w:r w:rsidR="003347CD" w:rsidRPr="00B95E50">
        <w:rPr>
          <w:rFonts w:cs="Arial"/>
          <w:sz w:val="20"/>
          <w:lang w:val="en-US"/>
        </w:rPr>
        <w:t xml:space="preserve">ou may apply to the Queensland Civil and Administrative Tribunal </w:t>
      </w:r>
      <w:r w:rsidR="00201D03" w:rsidRPr="00B95E50">
        <w:rPr>
          <w:rFonts w:cs="Arial"/>
          <w:sz w:val="20"/>
          <w:lang w:val="en-US"/>
        </w:rPr>
        <w:t xml:space="preserve">(QCAT) </w:t>
      </w:r>
      <w:r w:rsidR="003347CD" w:rsidRPr="00B95E50">
        <w:rPr>
          <w:rFonts w:cs="Arial"/>
          <w:sz w:val="20"/>
          <w:lang w:val="en-US"/>
        </w:rPr>
        <w:t>for a review of the decision under section 394 of the</w:t>
      </w:r>
      <w:r w:rsidR="003347CD" w:rsidRPr="00682A3B">
        <w:rPr>
          <w:rFonts w:cs="Arial"/>
          <w:i/>
          <w:sz w:val="20"/>
          <w:lang w:val="en-US"/>
        </w:rPr>
        <w:t xml:space="preserve"> </w:t>
      </w:r>
      <w:r w:rsidR="00682A3B" w:rsidRPr="00682A3B">
        <w:rPr>
          <w:rFonts w:cs="Arial"/>
          <w:i/>
          <w:sz w:val="20"/>
          <w:lang w:val="en-US"/>
        </w:rPr>
        <w:t xml:space="preserve">Education (General Provisions) </w:t>
      </w:r>
      <w:r w:rsidR="003347CD" w:rsidRPr="00682A3B">
        <w:rPr>
          <w:rFonts w:cs="Arial"/>
          <w:i/>
          <w:sz w:val="20"/>
          <w:lang w:val="en-US"/>
        </w:rPr>
        <w:t>Act</w:t>
      </w:r>
      <w:r w:rsidR="00682A3B" w:rsidRPr="00682A3B">
        <w:rPr>
          <w:rFonts w:cs="Arial"/>
          <w:i/>
          <w:sz w:val="20"/>
          <w:lang w:val="en-US"/>
        </w:rPr>
        <w:t xml:space="preserve"> 2006</w:t>
      </w:r>
      <w:r w:rsidR="00F60F03">
        <w:rPr>
          <w:rFonts w:cs="Arial"/>
          <w:i/>
          <w:sz w:val="20"/>
          <w:lang w:val="en-US"/>
        </w:rPr>
        <w:t xml:space="preserve"> </w:t>
      </w:r>
      <w:r w:rsidR="00F60F03">
        <w:rPr>
          <w:rFonts w:cs="Arial"/>
          <w:sz w:val="20"/>
          <w:lang w:val="en-US"/>
        </w:rPr>
        <w:t>(Qld)</w:t>
      </w:r>
      <w:r w:rsidR="003347CD" w:rsidRPr="00B95E50">
        <w:rPr>
          <w:rFonts w:cs="Arial"/>
          <w:sz w:val="20"/>
          <w:lang w:val="en-US"/>
        </w:rPr>
        <w:t xml:space="preserve">. </w:t>
      </w:r>
    </w:p>
    <w:p w:rsidR="003347CD" w:rsidRPr="00B95E50" w:rsidRDefault="003347CD" w:rsidP="003347CD">
      <w:pPr>
        <w:pStyle w:val="BodyText"/>
        <w:spacing w:after="120"/>
        <w:rPr>
          <w:rFonts w:cs="Arial"/>
          <w:bCs/>
          <w:sz w:val="20"/>
        </w:rPr>
      </w:pPr>
      <w:r w:rsidRPr="00B95E50">
        <w:rPr>
          <w:rFonts w:cs="Arial"/>
          <w:bCs/>
          <w:sz w:val="20"/>
        </w:rPr>
        <w:t xml:space="preserve">To apply for a review, fill out the </w:t>
      </w:r>
      <w:hyperlink r:id="rId11" w:history="1">
        <w:r w:rsidRPr="00B95E50">
          <w:rPr>
            <w:rStyle w:val="Hyperlink"/>
            <w:rFonts w:cs="Arial"/>
            <w:bCs/>
            <w:sz w:val="20"/>
          </w:rPr>
          <w:t>Application to review a decision</w:t>
        </w:r>
      </w:hyperlink>
      <w:r w:rsidRPr="00B95E50">
        <w:rPr>
          <w:rFonts w:cs="Arial"/>
          <w:bCs/>
          <w:sz w:val="20"/>
        </w:rPr>
        <w:t xml:space="preserve"> form</w:t>
      </w:r>
      <w:r w:rsidR="00471422">
        <w:rPr>
          <w:rFonts w:cs="Arial"/>
          <w:bCs/>
          <w:sz w:val="20"/>
        </w:rPr>
        <w:t xml:space="preserve"> </w:t>
      </w:r>
      <w:r w:rsidR="00C72CCE">
        <w:rPr>
          <w:rFonts w:cs="Arial"/>
          <w:bCs/>
          <w:sz w:val="20"/>
        </w:rPr>
        <w:t>and lodge</w:t>
      </w:r>
      <w:r w:rsidRPr="00B95E50">
        <w:rPr>
          <w:rFonts w:cs="Arial"/>
          <w:bCs/>
          <w:sz w:val="20"/>
        </w:rPr>
        <w:t>:</w:t>
      </w:r>
    </w:p>
    <w:p w:rsidR="003347CD" w:rsidRPr="00B95E50" w:rsidRDefault="003347CD" w:rsidP="003347CD">
      <w:pPr>
        <w:pStyle w:val="BodyText"/>
        <w:numPr>
          <w:ilvl w:val="0"/>
          <w:numId w:val="9"/>
        </w:numPr>
        <w:spacing w:after="120"/>
        <w:ind w:left="714" w:hanging="357"/>
        <w:rPr>
          <w:rFonts w:cs="Arial"/>
          <w:sz w:val="20"/>
        </w:rPr>
      </w:pPr>
      <w:r w:rsidRPr="00B95E50">
        <w:rPr>
          <w:rFonts w:cs="Arial"/>
          <w:b/>
          <w:iCs/>
          <w:sz w:val="20"/>
        </w:rPr>
        <w:t>In person</w:t>
      </w:r>
      <w:r w:rsidRPr="00B95E50">
        <w:rPr>
          <w:rFonts w:cs="Arial"/>
          <w:i/>
          <w:iCs/>
          <w:sz w:val="20"/>
        </w:rPr>
        <w:t xml:space="preserve">: </w:t>
      </w:r>
      <w:r w:rsidRPr="00B95E50">
        <w:rPr>
          <w:rFonts w:cs="Arial"/>
          <w:sz w:val="20"/>
        </w:rPr>
        <w:t xml:space="preserve">QCAT, Level </w:t>
      </w:r>
      <w:r w:rsidR="007B38BD">
        <w:rPr>
          <w:rFonts w:cs="Arial"/>
          <w:sz w:val="20"/>
        </w:rPr>
        <w:t>11</w:t>
      </w:r>
      <w:r w:rsidRPr="00B95E50">
        <w:rPr>
          <w:rFonts w:cs="Arial"/>
          <w:sz w:val="20"/>
        </w:rPr>
        <w:t>, 259 Queen Street, Brisbane QLD 4000, or at any local Magistrates court outside of the Brisbane CBD; or</w:t>
      </w:r>
    </w:p>
    <w:p w:rsidR="003347CD" w:rsidRPr="00B95E50" w:rsidRDefault="003347CD" w:rsidP="003347CD">
      <w:pPr>
        <w:pStyle w:val="BodyText"/>
        <w:numPr>
          <w:ilvl w:val="0"/>
          <w:numId w:val="9"/>
        </w:numPr>
        <w:spacing w:after="120"/>
        <w:rPr>
          <w:rFonts w:cs="Arial"/>
          <w:sz w:val="20"/>
        </w:rPr>
      </w:pPr>
      <w:r w:rsidRPr="00B95E50">
        <w:rPr>
          <w:rFonts w:cs="Arial"/>
          <w:b/>
          <w:iCs/>
          <w:sz w:val="20"/>
        </w:rPr>
        <w:t>By mail</w:t>
      </w:r>
      <w:r w:rsidRPr="00B95E50">
        <w:rPr>
          <w:rFonts w:cs="Arial"/>
          <w:i/>
          <w:iCs/>
          <w:sz w:val="20"/>
        </w:rPr>
        <w:t xml:space="preserve">: </w:t>
      </w:r>
      <w:r w:rsidRPr="00B95E50">
        <w:rPr>
          <w:rFonts w:cs="Arial"/>
          <w:sz w:val="20"/>
        </w:rPr>
        <w:t>QCAT, GPO Box 1639, Brisbane 4001.</w:t>
      </w:r>
    </w:p>
    <w:p w:rsidR="003347CD" w:rsidRPr="00B95E50" w:rsidRDefault="003347CD" w:rsidP="003347CD">
      <w:pPr>
        <w:pStyle w:val="BodyText"/>
        <w:spacing w:after="120"/>
        <w:rPr>
          <w:rFonts w:cs="Arial"/>
          <w:sz w:val="20"/>
          <w:lang w:val="en-US"/>
        </w:rPr>
      </w:pPr>
      <w:r w:rsidRPr="00B95E50">
        <w:rPr>
          <w:rFonts w:cs="Arial"/>
          <w:bCs/>
          <w:sz w:val="20"/>
        </w:rPr>
        <w:t xml:space="preserve">Applications must be accompanied by the prescribed application fee. Information about the relevant fee may be located at </w:t>
      </w:r>
      <w:hyperlink r:id="rId12" w:history="1">
        <w:r w:rsidR="00F60F03" w:rsidRPr="00D627F8">
          <w:rPr>
            <w:rStyle w:val="Hyperlink"/>
            <w:rFonts w:cs="Arial"/>
            <w:sz w:val="20"/>
          </w:rPr>
          <w:t>http://www.qcat.qld.gov.au/applications/fees-and-allowances</w:t>
        </w:r>
      </w:hyperlink>
      <w:r w:rsidR="00F60F03">
        <w:rPr>
          <w:rFonts w:cs="Arial"/>
          <w:sz w:val="20"/>
        </w:rPr>
        <w:t xml:space="preserve"> </w:t>
      </w:r>
      <w:r w:rsidRPr="00B95E50">
        <w:rPr>
          <w:rFonts w:cs="Arial"/>
          <w:sz w:val="20"/>
        </w:rPr>
        <w:t>.</w:t>
      </w:r>
    </w:p>
    <w:p w:rsidR="003347CD" w:rsidRPr="00B95E50" w:rsidRDefault="003347CD" w:rsidP="003347CD">
      <w:pPr>
        <w:pStyle w:val="BodyText"/>
        <w:spacing w:after="120"/>
        <w:rPr>
          <w:rFonts w:cs="Arial"/>
          <w:sz w:val="20"/>
        </w:rPr>
      </w:pPr>
      <w:r w:rsidRPr="00B95E50">
        <w:rPr>
          <w:rFonts w:cs="Arial"/>
          <w:sz w:val="20"/>
        </w:rPr>
        <w:t xml:space="preserve">The application must be lodged </w:t>
      </w:r>
      <w:r w:rsidR="00201D03" w:rsidRPr="00B95E50">
        <w:rPr>
          <w:rFonts w:cs="Arial"/>
          <w:sz w:val="20"/>
        </w:rPr>
        <w:t xml:space="preserve">with QCAT </w:t>
      </w:r>
      <w:r w:rsidRPr="00B95E50">
        <w:rPr>
          <w:rFonts w:cs="Arial"/>
          <w:sz w:val="20"/>
        </w:rPr>
        <w:t>within 28 days of receiving this notice. You must lodge a copy of th</w:t>
      </w:r>
      <w:r w:rsidR="00E724B3" w:rsidRPr="00B95E50">
        <w:rPr>
          <w:rFonts w:cs="Arial"/>
          <w:sz w:val="20"/>
        </w:rPr>
        <w:t xml:space="preserve">e </w:t>
      </w:r>
      <w:r w:rsidR="00E724B3" w:rsidRPr="00471422">
        <w:rPr>
          <w:rFonts w:cs="Arial"/>
          <w:sz w:val="20"/>
        </w:rPr>
        <w:t>RTE-11: Notice – Outcome of a review of a decision re refusal to enrol</w:t>
      </w:r>
      <w:r w:rsidRPr="00B95E50">
        <w:rPr>
          <w:rFonts w:cs="Arial"/>
          <w:sz w:val="20"/>
        </w:rPr>
        <w:t xml:space="preserve"> with your application.</w:t>
      </w:r>
    </w:p>
    <w:p w:rsidR="003347CD" w:rsidRPr="00B95E50" w:rsidRDefault="003347CD" w:rsidP="003347CD">
      <w:pPr>
        <w:pStyle w:val="BodyText"/>
        <w:spacing w:after="120"/>
        <w:rPr>
          <w:rFonts w:cs="Arial"/>
          <w:sz w:val="20"/>
          <w:lang w:val="en-US"/>
        </w:rPr>
      </w:pPr>
      <w:r w:rsidRPr="00B95E50">
        <w:rPr>
          <w:rFonts w:cs="Arial"/>
          <w:sz w:val="20"/>
          <w:lang w:val="en-US"/>
        </w:rPr>
        <w:t>More information about QCAT is available at:</w:t>
      </w:r>
    </w:p>
    <w:p w:rsidR="003347CD" w:rsidRPr="00B95E50" w:rsidRDefault="004613DD" w:rsidP="003347CD">
      <w:pPr>
        <w:pStyle w:val="BodyText"/>
        <w:numPr>
          <w:ilvl w:val="0"/>
          <w:numId w:val="9"/>
        </w:numPr>
        <w:spacing w:after="120"/>
        <w:ind w:left="714" w:hanging="357"/>
        <w:rPr>
          <w:rFonts w:cs="Arial"/>
          <w:sz w:val="20"/>
          <w:lang w:val="en-US"/>
        </w:rPr>
      </w:pPr>
      <w:hyperlink r:id="rId13" w:history="1">
        <w:r w:rsidR="00F60F03" w:rsidRPr="00D627F8">
          <w:rPr>
            <w:rStyle w:val="Hyperlink"/>
            <w:rFonts w:cs="Arial"/>
            <w:iCs/>
            <w:sz w:val="20"/>
          </w:rPr>
          <w:t>https</w:t>
        </w:r>
        <w:r w:rsidR="00F60F03" w:rsidRPr="00D627F8">
          <w:rPr>
            <w:rStyle w:val="Hyperlink"/>
            <w:rFonts w:cs="Arial"/>
            <w:sz w:val="20"/>
            <w:lang w:val="en-US"/>
          </w:rPr>
          <w:t>://www.qld.gov.au/law/court/queensland-civil-and-administrative-tribunal/resolve-disputes-at-qcat/</w:t>
        </w:r>
      </w:hyperlink>
      <w:r w:rsidR="00471422">
        <w:rPr>
          <w:rFonts w:cs="Arial"/>
          <w:sz w:val="20"/>
          <w:lang w:val="en-US"/>
        </w:rPr>
        <w:t xml:space="preserve"> ;</w:t>
      </w:r>
      <w:r w:rsidR="00F60F03">
        <w:rPr>
          <w:rFonts w:cs="Arial"/>
          <w:sz w:val="20"/>
          <w:lang w:val="en-US"/>
        </w:rPr>
        <w:t>or</w:t>
      </w:r>
      <w:r w:rsidR="003347CD" w:rsidRPr="00B95E50">
        <w:rPr>
          <w:rFonts w:cs="Arial"/>
          <w:sz w:val="20"/>
          <w:lang w:val="en-US"/>
        </w:rPr>
        <w:t xml:space="preserve"> </w:t>
      </w:r>
    </w:p>
    <w:p w:rsidR="003347CD" w:rsidRPr="00B95E50" w:rsidRDefault="004613DD" w:rsidP="003347CD">
      <w:pPr>
        <w:pStyle w:val="BodyText"/>
        <w:numPr>
          <w:ilvl w:val="0"/>
          <w:numId w:val="9"/>
        </w:numPr>
        <w:spacing w:after="120"/>
        <w:ind w:left="714" w:hanging="357"/>
        <w:rPr>
          <w:rFonts w:cs="Arial"/>
          <w:sz w:val="20"/>
          <w:lang w:val="en-US"/>
        </w:rPr>
      </w:pPr>
      <w:hyperlink r:id="rId14" w:history="1">
        <w:r w:rsidR="00F60F03" w:rsidRPr="00D627F8">
          <w:rPr>
            <w:rStyle w:val="Hyperlink"/>
            <w:rFonts w:cs="Arial"/>
            <w:sz w:val="20"/>
          </w:rPr>
          <w:t>http://www.qcat.qld.gov.au/</w:t>
        </w:r>
      </w:hyperlink>
      <w:r w:rsidR="00F60F03">
        <w:rPr>
          <w:rFonts w:cs="Arial"/>
          <w:sz w:val="20"/>
        </w:rPr>
        <w:t xml:space="preserve"> </w:t>
      </w:r>
      <w:r w:rsidR="003347CD" w:rsidRPr="00B95E50">
        <w:rPr>
          <w:rFonts w:cs="Arial"/>
          <w:sz w:val="20"/>
        </w:rPr>
        <w:t xml:space="preserve"> </w:t>
      </w:r>
    </w:p>
    <w:p w:rsidR="00F04581" w:rsidRPr="00B95E50" w:rsidRDefault="00F04581" w:rsidP="004200A8">
      <w:pPr>
        <w:spacing w:before="120" w:after="100" w:afterAutospacing="1"/>
        <w:jc w:val="both"/>
        <w:rPr>
          <w:rFonts w:ascii="Arial" w:hAnsi="Arial" w:cs="Arial"/>
          <w:lang w:val="en-US"/>
        </w:rPr>
      </w:pPr>
    </w:p>
    <w:sectPr w:rsidR="00F04581" w:rsidRPr="00B95E50" w:rsidSect="007C530F">
      <w:headerReference w:type="even" r:id="rId15"/>
      <w:headerReference w:type="default" r:id="rId16"/>
      <w:footerReference w:type="even" r:id="rId17"/>
      <w:footerReference w:type="default" r:id="rId18"/>
      <w:headerReference w:type="first" r:id="rId19"/>
      <w:footerReference w:type="first" r:id="rId20"/>
      <w:pgSz w:w="11907" w:h="16840" w:code="9"/>
      <w:pgMar w:top="1588" w:right="1304" w:bottom="1843" w:left="1304"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3DD" w:rsidRDefault="004613DD">
      <w:r>
        <w:separator/>
      </w:r>
    </w:p>
  </w:endnote>
  <w:endnote w:type="continuationSeparator" w:id="0">
    <w:p w:rsidR="004613DD" w:rsidRDefault="004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06" w:rsidRDefault="00E83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0F" w:rsidRDefault="007C530F" w:rsidP="007C530F">
    <w:pPr>
      <w:pStyle w:val="Header"/>
    </w:pPr>
  </w:p>
  <w:p w:rsidR="007C530F" w:rsidRPr="00414D93" w:rsidRDefault="007C530F" w:rsidP="007C530F">
    <w:pPr>
      <w:pStyle w:val="Footer"/>
      <w:tabs>
        <w:tab w:val="clear" w:pos="8306"/>
        <w:tab w:val="right" w:pos="7655"/>
      </w:tabs>
      <w:rPr>
        <w:rFonts w:ascii="Arial" w:hAnsi="Arial" w:cs="Arial"/>
        <w:sz w:val="16"/>
        <w:szCs w:val="16"/>
      </w:rPr>
    </w:pPr>
    <w:r w:rsidRPr="00414D93">
      <w:rPr>
        <w:rFonts w:ascii="Arial" w:hAnsi="Arial" w:cs="Arial"/>
        <w:b/>
        <w:sz w:val="16"/>
        <w:szCs w:val="16"/>
      </w:rPr>
      <w:t xml:space="preserve">Uncontrolled copy. </w:t>
    </w:r>
    <w:r w:rsidRPr="00414D93">
      <w:rPr>
        <w:rFonts w:ascii="Arial" w:hAnsi="Arial" w:cs="Arial"/>
        <w:sz w:val="16"/>
        <w:szCs w:val="16"/>
      </w:rPr>
      <w:t xml:space="preserve">Refer to the Department of Education Policy and Procedure Register at </w:t>
    </w:r>
    <w:hyperlink r:id="rId1" w:history="1">
      <w:r w:rsidR="003A68B9" w:rsidRPr="006F481A">
        <w:rPr>
          <w:rStyle w:val="Hyperlink"/>
          <w:rFonts w:ascii="Arial" w:hAnsi="Arial" w:cs="Arial"/>
          <w:sz w:val="16"/>
          <w:szCs w:val="16"/>
        </w:rPr>
        <w:t>https://ppr.qed.qld.gov.au/pp/refusal-to-enrol-risk-to-safety-or-wellbeing-procedure</w:t>
      </w:r>
    </w:hyperlink>
    <w:r w:rsidR="003A68B9">
      <w:rPr>
        <w:rFonts w:ascii="Arial" w:hAnsi="Arial" w:cs="Arial"/>
        <w:sz w:val="16"/>
        <w:szCs w:val="16"/>
      </w:rPr>
      <w:t xml:space="preserve"> </w:t>
    </w:r>
    <w:r w:rsidRPr="00414D93">
      <w:rPr>
        <w:rFonts w:ascii="Arial" w:hAnsi="Arial" w:cs="Arial"/>
        <w:sz w:val="16"/>
        <w:szCs w:val="16"/>
      </w:rPr>
      <w:t xml:space="preserve">to ensure you have the most current version of this document. </w:t>
    </w:r>
  </w:p>
  <w:p w:rsidR="007C530F" w:rsidRPr="00414D93" w:rsidRDefault="007C530F" w:rsidP="007C530F">
    <w:pPr>
      <w:pStyle w:val="Footer"/>
      <w:tabs>
        <w:tab w:val="clear" w:pos="8306"/>
        <w:tab w:val="right" w:pos="7655"/>
      </w:tabs>
      <w:rPr>
        <w:rFonts w:ascii="Arial" w:hAnsi="Arial" w:cs="Arial"/>
        <w:sz w:val="16"/>
        <w:szCs w:val="16"/>
      </w:rPr>
    </w:pPr>
    <w:r>
      <w:rPr>
        <w:noProof/>
        <w:lang w:eastAsia="zh-CN"/>
      </w:rPr>
      <w:drawing>
        <wp:anchor distT="0" distB="0" distL="114300" distR="114300" simplePos="0" relativeHeight="251659264" behindDoc="1" locked="0" layoutInCell="1" allowOverlap="1" wp14:anchorId="6AD74555" wp14:editId="5F8BC9CF">
          <wp:simplePos x="0" y="0"/>
          <wp:positionH relativeFrom="margin">
            <wp:posOffset>4225290</wp:posOffset>
          </wp:positionH>
          <wp:positionV relativeFrom="margin">
            <wp:posOffset>8961770</wp:posOffset>
          </wp:positionV>
          <wp:extent cx="1871345" cy="5803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D93">
      <w:rPr>
        <w:rFonts w:ascii="Arial" w:hAnsi="Arial" w:cs="Arial"/>
        <w:sz w:val="16"/>
        <w:szCs w:val="16"/>
      </w:rPr>
      <w:t xml:space="preserve">Page </w:t>
    </w:r>
    <w:r w:rsidRPr="00414D93">
      <w:rPr>
        <w:rFonts w:ascii="Arial" w:hAnsi="Arial" w:cs="Arial"/>
        <w:b/>
        <w:bCs/>
        <w:sz w:val="16"/>
        <w:szCs w:val="16"/>
      </w:rPr>
      <w:fldChar w:fldCharType="begin"/>
    </w:r>
    <w:r w:rsidRPr="00414D93">
      <w:rPr>
        <w:rFonts w:ascii="Arial" w:hAnsi="Arial" w:cs="Arial"/>
        <w:b/>
        <w:bCs/>
        <w:sz w:val="16"/>
        <w:szCs w:val="16"/>
      </w:rPr>
      <w:instrText xml:space="preserve"> PAGE </w:instrText>
    </w:r>
    <w:r w:rsidRPr="00414D93">
      <w:rPr>
        <w:rFonts w:ascii="Arial" w:hAnsi="Arial" w:cs="Arial"/>
        <w:b/>
        <w:bCs/>
        <w:sz w:val="16"/>
        <w:szCs w:val="16"/>
      </w:rPr>
      <w:fldChar w:fldCharType="separate"/>
    </w:r>
    <w:r w:rsidR="00E368ED">
      <w:rPr>
        <w:rFonts w:ascii="Arial" w:hAnsi="Arial" w:cs="Arial"/>
        <w:b/>
        <w:bCs/>
        <w:noProof/>
        <w:sz w:val="16"/>
        <w:szCs w:val="16"/>
      </w:rPr>
      <w:t>2</w:t>
    </w:r>
    <w:r w:rsidRPr="00414D93">
      <w:rPr>
        <w:rFonts w:ascii="Arial" w:hAnsi="Arial" w:cs="Arial"/>
        <w:b/>
        <w:bCs/>
        <w:sz w:val="16"/>
        <w:szCs w:val="16"/>
      </w:rPr>
      <w:fldChar w:fldCharType="end"/>
    </w:r>
    <w:r w:rsidRPr="00414D93">
      <w:rPr>
        <w:rFonts w:ascii="Arial" w:hAnsi="Arial" w:cs="Arial"/>
        <w:sz w:val="16"/>
        <w:szCs w:val="16"/>
      </w:rPr>
      <w:t xml:space="preserve"> of </w:t>
    </w:r>
    <w:r w:rsidRPr="00414D93">
      <w:rPr>
        <w:rFonts w:ascii="Arial" w:hAnsi="Arial" w:cs="Arial"/>
        <w:b/>
        <w:bCs/>
        <w:sz w:val="16"/>
        <w:szCs w:val="16"/>
      </w:rPr>
      <w:fldChar w:fldCharType="begin"/>
    </w:r>
    <w:r w:rsidRPr="00414D93">
      <w:rPr>
        <w:rFonts w:ascii="Arial" w:hAnsi="Arial" w:cs="Arial"/>
        <w:b/>
        <w:bCs/>
        <w:sz w:val="16"/>
        <w:szCs w:val="16"/>
      </w:rPr>
      <w:instrText xml:space="preserve"> NUMPAGES  </w:instrText>
    </w:r>
    <w:r w:rsidRPr="00414D93">
      <w:rPr>
        <w:rFonts w:ascii="Arial" w:hAnsi="Arial" w:cs="Arial"/>
        <w:b/>
        <w:bCs/>
        <w:sz w:val="16"/>
        <w:szCs w:val="16"/>
      </w:rPr>
      <w:fldChar w:fldCharType="separate"/>
    </w:r>
    <w:r w:rsidR="00E368ED">
      <w:rPr>
        <w:rFonts w:ascii="Arial" w:hAnsi="Arial" w:cs="Arial"/>
        <w:b/>
        <w:bCs/>
        <w:noProof/>
        <w:sz w:val="16"/>
        <w:szCs w:val="16"/>
      </w:rPr>
      <w:t>3</w:t>
    </w:r>
    <w:r w:rsidRPr="00414D93">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06" w:rsidRDefault="00E8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3DD" w:rsidRDefault="004613DD">
      <w:r>
        <w:separator/>
      </w:r>
    </w:p>
  </w:footnote>
  <w:footnote w:type="continuationSeparator" w:id="0">
    <w:p w:rsidR="004613DD" w:rsidRDefault="0046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06" w:rsidRDefault="00E83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1B" w:rsidRPr="001E4F53" w:rsidRDefault="00A8521B" w:rsidP="00A8521B">
    <w:pPr>
      <w:rPr>
        <w:rFonts w:ascii="Arial" w:hAnsi="Arial" w:cs="Arial"/>
        <w:b/>
        <w:sz w:val="18"/>
        <w:szCs w:val="18"/>
      </w:rPr>
    </w:pPr>
    <w:r w:rsidRPr="001E4F53">
      <w:rPr>
        <w:rFonts w:ascii="Arial" w:hAnsi="Arial" w:cs="Arial"/>
        <w:b/>
        <w:sz w:val="18"/>
        <w:szCs w:val="18"/>
      </w:rPr>
      <w:t>R</w:t>
    </w:r>
    <w:r w:rsidR="00201D03">
      <w:rPr>
        <w:rFonts w:ascii="Arial" w:hAnsi="Arial" w:cs="Arial"/>
        <w:b/>
        <w:sz w:val="18"/>
        <w:szCs w:val="18"/>
      </w:rPr>
      <w:t>TE-9</w:t>
    </w:r>
    <w:r w:rsidRPr="001E4F53">
      <w:rPr>
        <w:rFonts w:ascii="Arial" w:hAnsi="Arial" w:cs="Arial"/>
        <w:b/>
        <w:sz w:val="18"/>
        <w:szCs w:val="18"/>
      </w:rPr>
      <w:t xml:space="preserve">:  </w:t>
    </w:r>
    <w:r>
      <w:rPr>
        <w:rFonts w:ascii="Arial" w:hAnsi="Arial" w:cs="Arial"/>
        <w:b/>
        <w:sz w:val="18"/>
        <w:szCs w:val="18"/>
      </w:rPr>
      <w:t>Reviews against a decision to refuse enrolment at a state school</w:t>
    </w:r>
  </w:p>
  <w:p w:rsidR="005539C9" w:rsidRDefault="005539C9" w:rsidP="00FC26A9">
    <w:pPr>
      <w:pStyle w:val="Header"/>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06" w:rsidRDefault="00E83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DE06604"/>
    <w:lvl w:ilvl="0">
      <w:numFmt w:val="decimal"/>
      <w:lvlText w:val="*"/>
      <w:lvlJc w:val="left"/>
    </w:lvl>
  </w:abstractNum>
  <w:abstractNum w:abstractNumId="1" w15:restartNumberingAfterBreak="0">
    <w:nsid w:val="04C763C5"/>
    <w:multiLevelType w:val="hybridMultilevel"/>
    <w:tmpl w:val="90044D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8F93E28"/>
    <w:multiLevelType w:val="hybridMultilevel"/>
    <w:tmpl w:val="8B0A8E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02168"/>
    <w:multiLevelType w:val="singleLevel"/>
    <w:tmpl w:val="A1AA66F6"/>
    <w:lvl w:ilvl="0">
      <w:start w:val="1"/>
      <w:numFmt w:val="lowerLetter"/>
      <w:lvlText w:val="(%1)"/>
      <w:legacy w:legacy="1" w:legacySpace="120" w:legacyIndent="360"/>
      <w:lvlJc w:val="left"/>
      <w:pPr>
        <w:ind w:left="502" w:hanging="360"/>
      </w:pPr>
    </w:lvl>
  </w:abstractNum>
  <w:abstractNum w:abstractNumId="4" w15:restartNumberingAfterBreak="0">
    <w:nsid w:val="31F429D4"/>
    <w:multiLevelType w:val="hybridMultilevel"/>
    <w:tmpl w:val="AE8CBD2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6000B"/>
    <w:multiLevelType w:val="hybridMultilevel"/>
    <w:tmpl w:val="82403A56"/>
    <w:lvl w:ilvl="0" w:tplc="2626C19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8D61BC"/>
    <w:multiLevelType w:val="hybridMultilevel"/>
    <w:tmpl w:val="81729A1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28110BA"/>
    <w:multiLevelType w:val="hybridMultilevel"/>
    <w:tmpl w:val="24A8BD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70374"/>
    <w:multiLevelType w:val="hybridMultilevel"/>
    <w:tmpl w:val="5A88922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E231A9"/>
    <w:multiLevelType w:val="hybridMultilevel"/>
    <w:tmpl w:val="D2D26A6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8"/>
  </w:num>
  <w:num w:numId="4">
    <w:abstractNumId w:val="4"/>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5"/>
  </w:num>
  <w:num w:numId="8">
    <w:abstractNumId w:val="6"/>
  </w:num>
  <w:num w:numId="9">
    <w:abstractNumId w:val="7"/>
  </w:num>
  <w:num w:numId="10">
    <w:abstractNumId w:val="1"/>
  </w:num>
  <w:num w:numId="11">
    <w:abstractNumId w:val="0"/>
    <w:lvlOverride w:ilvl="0">
      <w:lvl w:ilvl="0">
        <w:numFmt w:val="bullet"/>
        <w:lvlText w:val=""/>
        <w:legacy w:legacy="1" w:legacySpace="120" w:legacyIndent="340"/>
        <w:lvlJc w:val="left"/>
        <w:pPr>
          <w:ind w:left="340" w:hanging="340"/>
        </w:pPr>
        <w:rPr>
          <w:rFonts w:ascii="Symbol" w:hAnsi="Symbol" w:hint="default"/>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01"/>
    <w:rsid w:val="00012805"/>
    <w:rsid w:val="00021329"/>
    <w:rsid w:val="00030056"/>
    <w:rsid w:val="00036719"/>
    <w:rsid w:val="00045063"/>
    <w:rsid w:val="00074840"/>
    <w:rsid w:val="00075118"/>
    <w:rsid w:val="00076058"/>
    <w:rsid w:val="00080C7C"/>
    <w:rsid w:val="00086DED"/>
    <w:rsid w:val="00091300"/>
    <w:rsid w:val="000A5729"/>
    <w:rsid w:val="000B091E"/>
    <w:rsid w:val="000D22AF"/>
    <w:rsid w:val="000E2D38"/>
    <w:rsid w:val="000F268C"/>
    <w:rsid w:val="000F2907"/>
    <w:rsid w:val="000F3F93"/>
    <w:rsid w:val="000F7EAB"/>
    <w:rsid w:val="00100414"/>
    <w:rsid w:val="00112596"/>
    <w:rsid w:val="0011698F"/>
    <w:rsid w:val="0012063F"/>
    <w:rsid w:val="001376CE"/>
    <w:rsid w:val="00140167"/>
    <w:rsid w:val="00140601"/>
    <w:rsid w:val="00153689"/>
    <w:rsid w:val="00155CB8"/>
    <w:rsid w:val="0016072D"/>
    <w:rsid w:val="00166E38"/>
    <w:rsid w:val="001727F1"/>
    <w:rsid w:val="00175777"/>
    <w:rsid w:val="00180251"/>
    <w:rsid w:val="001A67C8"/>
    <w:rsid w:val="001D7659"/>
    <w:rsid w:val="001E49B5"/>
    <w:rsid w:val="00201D03"/>
    <w:rsid w:val="00204336"/>
    <w:rsid w:val="002102F4"/>
    <w:rsid w:val="0021479A"/>
    <w:rsid w:val="00220514"/>
    <w:rsid w:val="0022205B"/>
    <w:rsid w:val="002239B2"/>
    <w:rsid w:val="00225813"/>
    <w:rsid w:val="00236B71"/>
    <w:rsid w:val="00261CBD"/>
    <w:rsid w:val="002639F7"/>
    <w:rsid w:val="002649BB"/>
    <w:rsid w:val="00266A1B"/>
    <w:rsid w:val="00272B6D"/>
    <w:rsid w:val="0028583B"/>
    <w:rsid w:val="002A0F55"/>
    <w:rsid w:val="002A4967"/>
    <w:rsid w:val="002A5C27"/>
    <w:rsid w:val="002B2B4E"/>
    <w:rsid w:val="002C154E"/>
    <w:rsid w:val="002C5B5C"/>
    <w:rsid w:val="002D5893"/>
    <w:rsid w:val="002F4212"/>
    <w:rsid w:val="00307FE5"/>
    <w:rsid w:val="003347CD"/>
    <w:rsid w:val="0033631C"/>
    <w:rsid w:val="0036201F"/>
    <w:rsid w:val="00374A1A"/>
    <w:rsid w:val="0037684C"/>
    <w:rsid w:val="00380316"/>
    <w:rsid w:val="003809DC"/>
    <w:rsid w:val="00382AF1"/>
    <w:rsid w:val="003914D2"/>
    <w:rsid w:val="003A4F8C"/>
    <w:rsid w:val="003A68B9"/>
    <w:rsid w:val="003B4547"/>
    <w:rsid w:val="003B6D06"/>
    <w:rsid w:val="003D6CC5"/>
    <w:rsid w:val="003D7988"/>
    <w:rsid w:val="003E07E7"/>
    <w:rsid w:val="003F1D6F"/>
    <w:rsid w:val="003F5053"/>
    <w:rsid w:val="00406FA0"/>
    <w:rsid w:val="004200A8"/>
    <w:rsid w:val="00435040"/>
    <w:rsid w:val="004613DD"/>
    <w:rsid w:val="00471422"/>
    <w:rsid w:val="00480AD7"/>
    <w:rsid w:val="00482064"/>
    <w:rsid w:val="00485CB1"/>
    <w:rsid w:val="004875C9"/>
    <w:rsid w:val="004926B8"/>
    <w:rsid w:val="004955EA"/>
    <w:rsid w:val="00495A4A"/>
    <w:rsid w:val="004A526E"/>
    <w:rsid w:val="004C1185"/>
    <w:rsid w:val="004C2FDD"/>
    <w:rsid w:val="004D24F6"/>
    <w:rsid w:val="004D4B66"/>
    <w:rsid w:val="004D72D6"/>
    <w:rsid w:val="004D79D1"/>
    <w:rsid w:val="004E0FFE"/>
    <w:rsid w:val="004E37E5"/>
    <w:rsid w:val="00511555"/>
    <w:rsid w:val="005117AC"/>
    <w:rsid w:val="0051242B"/>
    <w:rsid w:val="0051346F"/>
    <w:rsid w:val="00517A34"/>
    <w:rsid w:val="00530F41"/>
    <w:rsid w:val="00533BC2"/>
    <w:rsid w:val="005349A1"/>
    <w:rsid w:val="00536ED3"/>
    <w:rsid w:val="005539C9"/>
    <w:rsid w:val="00564104"/>
    <w:rsid w:val="005661F1"/>
    <w:rsid w:val="0057075B"/>
    <w:rsid w:val="005722F5"/>
    <w:rsid w:val="00576785"/>
    <w:rsid w:val="00576ACE"/>
    <w:rsid w:val="005848D7"/>
    <w:rsid w:val="005A109E"/>
    <w:rsid w:val="005A6886"/>
    <w:rsid w:val="005D6514"/>
    <w:rsid w:val="005E36B0"/>
    <w:rsid w:val="005F1D50"/>
    <w:rsid w:val="005F3096"/>
    <w:rsid w:val="005F6516"/>
    <w:rsid w:val="00610210"/>
    <w:rsid w:val="00610B06"/>
    <w:rsid w:val="00610F53"/>
    <w:rsid w:val="00611FFB"/>
    <w:rsid w:val="00616D2B"/>
    <w:rsid w:val="00634628"/>
    <w:rsid w:val="00635F1F"/>
    <w:rsid w:val="00647111"/>
    <w:rsid w:val="00666D31"/>
    <w:rsid w:val="00682211"/>
    <w:rsid w:val="00682A3B"/>
    <w:rsid w:val="00683FB3"/>
    <w:rsid w:val="00692105"/>
    <w:rsid w:val="006961A6"/>
    <w:rsid w:val="006C4330"/>
    <w:rsid w:val="006D0992"/>
    <w:rsid w:val="00704244"/>
    <w:rsid w:val="00712641"/>
    <w:rsid w:val="00743C27"/>
    <w:rsid w:val="00754C06"/>
    <w:rsid w:val="00763146"/>
    <w:rsid w:val="0076347C"/>
    <w:rsid w:val="0076401C"/>
    <w:rsid w:val="00764EC4"/>
    <w:rsid w:val="007703E4"/>
    <w:rsid w:val="00773619"/>
    <w:rsid w:val="00783232"/>
    <w:rsid w:val="007B38BD"/>
    <w:rsid w:val="007C530F"/>
    <w:rsid w:val="007D3622"/>
    <w:rsid w:val="007E1BBD"/>
    <w:rsid w:val="007E7B33"/>
    <w:rsid w:val="007F20AB"/>
    <w:rsid w:val="00804224"/>
    <w:rsid w:val="00813CC4"/>
    <w:rsid w:val="00820967"/>
    <w:rsid w:val="00820A2A"/>
    <w:rsid w:val="00826402"/>
    <w:rsid w:val="00840E23"/>
    <w:rsid w:val="00851BF7"/>
    <w:rsid w:val="008612BD"/>
    <w:rsid w:val="00866E30"/>
    <w:rsid w:val="00867B65"/>
    <w:rsid w:val="00872703"/>
    <w:rsid w:val="0087427C"/>
    <w:rsid w:val="00895D96"/>
    <w:rsid w:val="008B1526"/>
    <w:rsid w:val="008E28D8"/>
    <w:rsid w:val="008E5097"/>
    <w:rsid w:val="00902651"/>
    <w:rsid w:val="00910707"/>
    <w:rsid w:val="00916190"/>
    <w:rsid w:val="00917372"/>
    <w:rsid w:val="00930C01"/>
    <w:rsid w:val="00931CFA"/>
    <w:rsid w:val="00931E1D"/>
    <w:rsid w:val="00940EA4"/>
    <w:rsid w:val="00942BD9"/>
    <w:rsid w:val="00954A87"/>
    <w:rsid w:val="00957086"/>
    <w:rsid w:val="00966774"/>
    <w:rsid w:val="00977511"/>
    <w:rsid w:val="009839FE"/>
    <w:rsid w:val="009932AB"/>
    <w:rsid w:val="009A0350"/>
    <w:rsid w:val="009A550C"/>
    <w:rsid w:val="009A7E39"/>
    <w:rsid w:val="009C1D5E"/>
    <w:rsid w:val="009C2758"/>
    <w:rsid w:val="009C417F"/>
    <w:rsid w:val="009E10C1"/>
    <w:rsid w:val="009E490C"/>
    <w:rsid w:val="00A10A97"/>
    <w:rsid w:val="00A1278E"/>
    <w:rsid w:val="00A12DE5"/>
    <w:rsid w:val="00A27348"/>
    <w:rsid w:val="00A30533"/>
    <w:rsid w:val="00A504E0"/>
    <w:rsid w:val="00A52269"/>
    <w:rsid w:val="00A52655"/>
    <w:rsid w:val="00A84ADB"/>
    <w:rsid w:val="00A8521B"/>
    <w:rsid w:val="00A87480"/>
    <w:rsid w:val="00A92B0A"/>
    <w:rsid w:val="00A96D17"/>
    <w:rsid w:val="00AB1AA3"/>
    <w:rsid w:val="00AB2CB2"/>
    <w:rsid w:val="00AC442E"/>
    <w:rsid w:val="00AD2A9C"/>
    <w:rsid w:val="00AF44E3"/>
    <w:rsid w:val="00AF591B"/>
    <w:rsid w:val="00AF6FDD"/>
    <w:rsid w:val="00AF778A"/>
    <w:rsid w:val="00B01D07"/>
    <w:rsid w:val="00B02D67"/>
    <w:rsid w:val="00B0439F"/>
    <w:rsid w:val="00B12C09"/>
    <w:rsid w:val="00B155AF"/>
    <w:rsid w:val="00B231EC"/>
    <w:rsid w:val="00B26684"/>
    <w:rsid w:val="00B36162"/>
    <w:rsid w:val="00B40280"/>
    <w:rsid w:val="00B50EC3"/>
    <w:rsid w:val="00B515C7"/>
    <w:rsid w:val="00B565BC"/>
    <w:rsid w:val="00B64045"/>
    <w:rsid w:val="00B76DA3"/>
    <w:rsid w:val="00B83E86"/>
    <w:rsid w:val="00B8446A"/>
    <w:rsid w:val="00B95E50"/>
    <w:rsid w:val="00BB22BC"/>
    <w:rsid w:val="00BB497B"/>
    <w:rsid w:val="00BB6FD8"/>
    <w:rsid w:val="00BD15B4"/>
    <w:rsid w:val="00BE39EE"/>
    <w:rsid w:val="00BE4872"/>
    <w:rsid w:val="00BF7008"/>
    <w:rsid w:val="00C01F95"/>
    <w:rsid w:val="00C02973"/>
    <w:rsid w:val="00C03D9C"/>
    <w:rsid w:val="00C066BD"/>
    <w:rsid w:val="00C10015"/>
    <w:rsid w:val="00C24668"/>
    <w:rsid w:val="00C318B6"/>
    <w:rsid w:val="00C429A5"/>
    <w:rsid w:val="00C50838"/>
    <w:rsid w:val="00C5096B"/>
    <w:rsid w:val="00C678E2"/>
    <w:rsid w:val="00C72646"/>
    <w:rsid w:val="00C72CCE"/>
    <w:rsid w:val="00C85786"/>
    <w:rsid w:val="00C867F6"/>
    <w:rsid w:val="00C903B2"/>
    <w:rsid w:val="00C94CCD"/>
    <w:rsid w:val="00CA734C"/>
    <w:rsid w:val="00CB39D7"/>
    <w:rsid w:val="00CE74C5"/>
    <w:rsid w:val="00CF0257"/>
    <w:rsid w:val="00CF4B12"/>
    <w:rsid w:val="00D01890"/>
    <w:rsid w:val="00D30369"/>
    <w:rsid w:val="00D31B49"/>
    <w:rsid w:val="00D43967"/>
    <w:rsid w:val="00D45001"/>
    <w:rsid w:val="00D64854"/>
    <w:rsid w:val="00D741D4"/>
    <w:rsid w:val="00D8273E"/>
    <w:rsid w:val="00D82AC3"/>
    <w:rsid w:val="00D830D2"/>
    <w:rsid w:val="00D9037B"/>
    <w:rsid w:val="00D9067E"/>
    <w:rsid w:val="00D95B64"/>
    <w:rsid w:val="00DA145A"/>
    <w:rsid w:val="00DA6973"/>
    <w:rsid w:val="00DB3B33"/>
    <w:rsid w:val="00DB7D04"/>
    <w:rsid w:val="00DC52FF"/>
    <w:rsid w:val="00DD6BB1"/>
    <w:rsid w:val="00DE55AC"/>
    <w:rsid w:val="00DE6F13"/>
    <w:rsid w:val="00DF3B62"/>
    <w:rsid w:val="00E03F1F"/>
    <w:rsid w:val="00E15613"/>
    <w:rsid w:val="00E2349F"/>
    <w:rsid w:val="00E2611A"/>
    <w:rsid w:val="00E3243D"/>
    <w:rsid w:val="00E33BC1"/>
    <w:rsid w:val="00E3439F"/>
    <w:rsid w:val="00E34D08"/>
    <w:rsid w:val="00E35B81"/>
    <w:rsid w:val="00E368ED"/>
    <w:rsid w:val="00E42C84"/>
    <w:rsid w:val="00E471EC"/>
    <w:rsid w:val="00E62AE3"/>
    <w:rsid w:val="00E67FB9"/>
    <w:rsid w:val="00E70FA8"/>
    <w:rsid w:val="00E724B3"/>
    <w:rsid w:val="00E734B2"/>
    <w:rsid w:val="00E83806"/>
    <w:rsid w:val="00E84CB2"/>
    <w:rsid w:val="00E855D1"/>
    <w:rsid w:val="00E912F4"/>
    <w:rsid w:val="00EA2860"/>
    <w:rsid w:val="00EA542D"/>
    <w:rsid w:val="00EB1074"/>
    <w:rsid w:val="00EB2E04"/>
    <w:rsid w:val="00EB2F96"/>
    <w:rsid w:val="00EC0269"/>
    <w:rsid w:val="00EC0409"/>
    <w:rsid w:val="00EC3DA1"/>
    <w:rsid w:val="00EC6F7B"/>
    <w:rsid w:val="00ED2137"/>
    <w:rsid w:val="00EE2D3F"/>
    <w:rsid w:val="00EF0612"/>
    <w:rsid w:val="00EF788F"/>
    <w:rsid w:val="00F00356"/>
    <w:rsid w:val="00F04581"/>
    <w:rsid w:val="00F07E7D"/>
    <w:rsid w:val="00F1300A"/>
    <w:rsid w:val="00F1419F"/>
    <w:rsid w:val="00F15873"/>
    <w:rsid w:val="00F20872"/>
    <w:rsid w:val="00F21C12"/>
    <w:rsid w:val="00F24354"/>
    <w:rsid w:val="00F24A75"/>
    <w:rsid w:val="00F2651F"/>
    <w:rsid w:val="00F27230"/>
    <w:rsid w:val="00F34D50"/>
    <w:rsid w:val="00F37BE0"/>
    <w:rsid w:val="00F40DF1"/>
    <w:rsid w:val="00F60F03"/>
    <w:rsid w:val="00F705B1"/>
    <w:rsid w:val="00F7148B"/>
    <w:rsid w:val="00F906EA"/>
    <w:rsid w:val="00FA166B"/>
    <w:rsid w:val="00FA1A9E"/>
    <w:rsid w:val="00FA4303"/>
    <w:rsid w:val="00FA4AD9"/>
    <w:rsid w:val="00FA7E46"/>
    <w:rsid w:val="00FB25A5"/>
    <w:rsid w:val="00FB525D"/>
    <w:rsid w:val="00FC26A9"/>
    <w:rsid w:val="00FD537B"/>
    <w:rsid w:val="00FE237D"/>
    <w:rsid w:val="00FF4B1E"/>
    <w:rsid w:val="00FF6C5B"/>
    <w:rsid w:val="00FF72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01"/>
    <w:pPr>
      <w:overflowPunct w:val="0"/>
      <w:autoSpaceDE w:val="0"/>
      <w:autoSpaceDN w:val="0"/>
      <w:adjustRightInd w:val="0"/>
      <w:textAlignment w:val="baseline"/>
    </w:pPr>
    <w:rPr>
      <w:lang w:eastAsia="en-US"/>
    </w:rPr>
  </w:style>
  <w:style w:type="paragraph" w:styleId="Heading1">
    <w:name w:val="heading 1"/>
    <w:basedOn w:val="Normal"/>
    <w:next w:val="Normal"/>
    <w:qFormat/>
    <w:rsid w:val="00140601"/>
    <w:pPr>
      <w:keepNext/>
      <w:widowControl w:val="0"/>
      <w:outlineLvl w:val="0"/>
    </w:pPr>
    <w:rPr>
      <w:rFonts w:ascii="Arial" w:hAnsi="Arial"/>
      <w:b/>
      <w:sz w:val="28"/>
    </w:rPr>
  </w:style>
  <w:style w:type="paragraph" w:styleId="Heading3">
    <w:name w:val="heading 3"/>
    <w:basedOn w:val="Normal"/>
    <w:next w:val="Normal"/>
    <w:qFormat/>
    <w:rsid w:val="00140601"/>
    <w:pPr>
      <w:keepNext/>
      <w:tabs>
        <w:tab w:val="left" w:pos="1418"/>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601"/>
    <w:pPr>
      <w:tabs>
        <w:tab w:val="center" w:pos="4153"/>
        <w:tab w:val="right" w:pos="8306"/>
      </w:tabs>
    </w:pPr>
  </w:style>
  <w:style w:type="paragraph" w:styleId="NormalWeb">
    <w:name w:val="Normal (Web)"/>
    <w:basedOn w:val="Normal"/>
    <w:rsid w:val="00140601"/>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140601"/>
    <w:pPr>
      <w:tabs>
        <w:tab w:val="center" w:pos="4153"/>
        <w:tab w:val="right" w:pos="8306"/>
      </w:tabs>
    </w:pPr>
  </w:style>
  <w:style w:type="table" w:styleId="TableGrid">
    <w:name w:val="Table Grid"/>
    <w:basedOn w:val="TableNormal"/>
    <w:rsid w:val="0014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0601"/>
    <w:rPr>
      <w:rFonts w:ascii="Tahoma" w:hAnsi="Tahoma" w:cs="Tahoma"/>
      <w:sz w:val="16"/>
      <w:szCs w:val="16"/>
    </w:rPr>
  </w:style>
  <w:style w:type="character" w:styleId="CommentReference">
    <w:name w:val="annotation reference"/>
    <w:semiHidden/>
    <w:rsid w:val="005117AC"/>
    <w:rPr>
      <w:sz w:val="16"/>
      <w:szCs w:val="16"/>
    </w:rPr>
  </w:style>
  <w:style w:type="paragraph" w:styleId="CommentText">
    <w:name w:val="annotation text"/>
    <w:basedOn w:val="Normal"/>
    <w:semiHidden/>
    <w:rsid w:val="005117AC"/>
  </w:style>
  <w:style w:type="paragraph" w:styleId="CommentSubject">
    <w:name w:val="annotation subject"/>
    <w:basedOn w:val="CommentText"/>
    <w:next w:val="CommentText"/>
    <w:semiHidden/>
    <w:rsid w:val="005117AC"/>
    <w:rPr>
      <w:b/>
      <w:bCs/>
    </w:rPr>
  </w:style>
  <w:style w:type="paragraph" w:customStyle="1" w:styleId="Char">
    <w:name w:val="Char"/>
    <w:basedOn w:val="Normal"/>
    <w:rsid w:val="00517A34"/>
    <w:pPr>
      <w:overflowPunct/>
      <w:autoSpaceDE/>
      <w:autoSpaceDN/>
      <w:adjustRightInd/>
      <w:spacing w:after="160" w:line="240" w:lineRule="exact"/>
      <w:textAlignment w:val="auto"/>
    </w:pPr>
    <w:rPr>
      <w:rFonts w:ascii="Verdana" w:hAnsi="Verdana"/>
      <w:lang w:val="en-US"/>
    </w:rPr>
  </w:style>
  <w:style w:type="character" w:styleId="Hyperlink">
    <w:name w:val="Hyperlink"/>
    <w:rsid w:val="008612BD"/>
    <w:rPr>
      <w:color w:val="0066CC"/>
      <w:u w:val="single"/>
    </w:rPr>
  </w:style>
  <w:style w:type="paragraph" w:styleId="ListParagraph">
    <w:name w:val="List Paragraph"/>
    <w:basedOn w:val="Normal"/>
    <w:uiPriority w:val="34"/>
    <w:qFormat/>
    <w:rsid w:val="009A7E39"/>
    <w:pPr>
      <w:overflowPunct/>
      <w:autoSpaceDE/>
      <w:autoSpaceDN/>
      <w:adjustRightInd/>
      <w:spacing w:after="200" w:line="276" w:lineRule="auto"/>
      <w:ind w:left="720"/>
      <w:contextualSpacing/>
      <w:textAlignment w:val="auto"/>
    </w:pPr>
    <w:rPr>
      <w:rFonts w:ascii="Calibri" w:eastAsia="SimSun" w:hAnsi="Calibri"/>
      <w:sz w:val="22"/>
      <w:szCs w:val="22"/>
      <w:lang w:eastAsia="zh-CN"/>
    </w:rPr>
  </w:style>
  <w:style w:type="paragraph" w:styleId="BodyText">
    <w:name w:val="Body Text"/>
    <w:basedOn w:val="Normal"/>
    <w:link w:val="BodyTextChar"/>
    <w:rsid w:val="003347CD"/>
    <w:pPr>
      <w:jc w:val="both"/>
    </w:pPr>
    <w:rPr>
      <w:rFonts w:ascii="Arial" w:hAnsi="Arial"/>
      <w:sz w:val="22"/>
    </w:rPr>
  </w:style>
  <w:style w:type="character" w:customStyle="1" w:styleId="BodyTextChar">
    <w:name w:val="Body Text Char"/>
    <w:link w:val="BodyText"/>
    <w:rsid w:val="003347CD"/>
    <w:rPr>
      <w:rFonts w:ascii="Arial" w:hAnsi="Arial"/>
      <w:sz w:val="22"/>
      <w:lang w:eastAsia="en-US"/>
    </w:rPr>
  </w:style>
  <w:style w:type="character" w:customStyle="1" w:styleId="FooterChar">
    <w:name w:val="Footer Char"/>
    <w:link w:val="Footer"/>
    <w:uiPriority w:val="99"/>
    <w:rsid w:val="00A52269"/>
    <w:rPr>
      <w:lang w:eastAsia="en-US"/>
    </w:rPr>
  </w:style>
  <w:style w:type="character" w:customStyle="1" w:styleId="HeaderChar">
    <w:name w:val="Header Char"/>
    <w:link w:val="Header"/>
    <w:rsid w:val="00A52269"/>
    <w:rPr>
      <w:lang w:eastAsia="en-US"/>
    </w:rPr>
  </w:style>
  <w:style w:type="table" w:customStyle="1" w:styleId="TableGrid1">
    <w:name w:val="Table Grid1"/>
    <w:basedOn w:val="TableNormal"/>
    <w:next w:val="TableGrid"/>
    <w:rsid w:val="0098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40383">
      <w:bodyDiv w:val="1"/>
      <w:marLeft w:val="0"/>
      <w:marRight w:val="0"/>
      <w:marTop w:val="0"/>
      <w:marBottom w:val="0"/>
      <w:divBdr>
        <w:top w:val="none" w:sz="0" w:space="0" w:color="auto"/>
        <w:left w:val="none" w:sz="0" w:space="0" w:color="auto"/>
        <w:bottom w:val="none" w:sz="0" w:space="0" w:color="auto"/>
        <w:right w:val="none" w:sz="0" w:space="0" w:color="auto"/>
      </w:divBdr>
    </w:div>
    <w:div w:id="1499271507">
      <w:bodyDiv w:val="1"/>
      <w:marLeft w:val="0"/>
      <w:marRight w:val="0"/>
      <w:marTop w:val="0"/>
      <w:marBottom w:val="0"/>
      <w:divBdr>
        <w:top w:val="none" w:sz="0" w:space="0" w:color="auto"/>
        <w:left w:val="none" w:sz="0" w:space="0" w:color="auto"/>
        <w:bottom w:val="none" w:sz="0" w:space="0" w:color="auto"/>
        <w:right w:val="none" w:sz="0" w:space="0" w:color="auto"/>
      </w:divBdr>
    </w:div>
    <w:div w:id="18256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ld.gov.au/law/court/queensland-civil-and-administrative-tribunal/resolve-disputes-at-qca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qcat.qld.gov.au/applications/fees-and-allowances"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cat.qld.gov.au/__data/assets/pdf_file/0008/101006/form-23-app-review-decision.pdf"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ombudsman.qld.gov.a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qld.gov.au/education/schools/information/contact/complaint" TargetMode="External"/><Relationship Id="rId14" Type="http://schemas.openxmlformats.org/officeDocument/2006/relationships/hyperlink" Target="http://www.qcat.qld.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ppr.mpe.qed.qld.gov.au/pp/refusal-to-enrol-risk-to-safety-or-wellbeing-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20/709426</PPRHPRMRecordNumber>
    <PPRAttachmentParent xmlns="http://schemas.microsoft.com/sharepoint/v3">20/709101</PPRAttachmentParent>
    <PPRDecommissioned xmlns="http://schemas.microsoft.com/sharepoint/v3">false</PPRDecommissioned>
    <PPReferenceNumber xmlns="16795be8-4374-4e44-895d-be6cdbab3e2c" xsi:nil="true"/>
    <PPRPrimarySubCategory xmlns="16795be8-4374-4e44-895d-be6cdbab3e2c">6</PPRPrimarySubCategory>
    <PPLastReviewedBy xmlns="16795be8-4374-4e44-895d-be6cdbab3e2c">
      <UserInfo>
        <DisplayName>GILLAM, Maddison</DisplayName>
        <AccountId>19895</AccountId>
        <AccountType/>
      </UserInfo>
    </PPLastReviewedBy>
    <PPModeratedBy xmlns="16795be8-4374-4e44-895d-be6cdbab3e2c">
      <UserInfo>
        <DisplayName>GILLAM, Maddison</DisplayName>
        <AccountId>19895</AccountId>
        <AccountType/>
      </UserInfo>
    </PPModeratedBy>
    <PPContentAuthor xmlns="16795be8-4374-4e44-895d-be6cdbab3e2c">
      <UserInfo>
        <DisplayName/>
        <AccountId xsi:nil="true"/>
        <AccountType/>
      </UserInfo>
    </PPContentAuthor>
    <PPRHPRMRevisionNumber xmlns="http://schemas.microsoft.com/sharepoint/v3">4</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2021-03-01T06:27:25+00:00</PPRHPRMUpdateDate>
    <PPRPrimaryCategory xmlns="16795be8-4374-4e44-895d-be6cdbab3e2c">1</PPRPrimaryCategory>
    <PPRSecondaryCategory xmlns="16795be8-4374-4e44-895d-be6cdbab3e2c"/>
    <PPRKeywords xmlns="http://schemas.microsoft.com/sharepoint/v3">enrolment; refusal; risk; safety and wellbeing; RTE;</PPRKeywords>
    <PPRBranch xmlns="http://schemas.microsoft.com/sharepoint/v3">State Schools - Operations</PPRBranch>
    <PPRDecommissionedDate xmlns="http://schemas.microsoft.com/sharepoint/v3" xsi:nil="true"/>
    <PPRIsUpdatesPage xmlns="http://schemas.microsoft.com/sharepoint/v3">false</PPRIsUpdatesPage>
    <PPLastReviewedDate xmlns="16795be8-4374-4e44-895d-be6cdbab3e2c">2023-11-10T05:36:51+00:00</PPLastReviewedDate>
    <PPRVersionEffectiveDate xmlns="http://schemas.microsoft.com/sharepoint/v3" xsi:nil="true"/>
    <PPModeratedDate xmlns="16795be8-4374-4e44-895d-be6cdbab3e2c">2023-11-10T05:36:50+00:00</PPModeratedDate>
    <PPRStatus xmlns="http://schemas.microsoft.com/sharepoint/v3" xsi:nil="true"/>
    <PPSubmittedDate xmlns="16795be8-4374-4e44-895d-be6cdbab3e2c">2023-11-10T05:27:43+00:00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State Schools</PPRContentOwner>
    <PPRNominatedApprovers xmlns="http://schemas.microsoft.com/sharepoint/v3">ED; ADG; ADG</PPRNominatedApprovers>
    <PPRVersionNumber xmlns="http://schemas.microsoft.com/sharepoint/v3" xsi:nil="true"/>
    <PPReviewDate xmlns="16795be8-4374-4e44-895d-be6cdbab3e2c" xsi:nil="true"/>
    <PPRBusinessUnit xmlns="http://schemas.microsoft.com/sharepoint/v3">Governance Projects and Administration</PPRBusinessUnit>
    <PPRContentAuthor xmlns="http://schemas.microsoft.com/sharepoint/v3">Natalie Swayn, Executive Director</PPRContentAuthor>
    <PPRDivision xmlns="http://schemas.microsoft.com/sharepoint/v3">State Schools</PPRDivision>
    <PPRPublishedDate xmlns="http://schemas.microsoft.com/sharepoint/v3" xsi:nil="true"/>
    <PPRSecondarySubCategory xmlns="16795be8-4374-4e44-895d-be6cdbab3e2c"/>
    <PPRDescription xmlns="http://schemas.microsoft.com/sharepoint/v3">RTE-9: Reviews against a decision to refuse enrolment at a state school</PPRDescription>
    <PPContentApprover xmlns="16795be8-4374-4e44-895d-be6cdbab3e2c">
      <UserInfo>
        <DisplayName>GILLAM, Maddison</DisplayName>
        <AccountId>19895</AccountId>
        <AccountType/>
      </UserInfo>
    </PPContentApprover>
    <PPPublishedNotificationAddresses xmlns="16795be8-4374-4e44-895d-be6cdbab3e2c">kristyn.kurz@qed.qld.gov.au</PPPublishedNotificationAddresses>
  </documentManagement>
</p:properties>
</file>

<file path=customXml/itemProps1.xml><?xml version="1.0" encoding="utf-8"?>
<ds:datastoreItem xmlns:ds="http://schemas.openxmlformats.org/officeDocument/2006/customXml" ds:itemID="{6E08845C-6786-46CA-919D-A4940115A73D}">
  <ds:schemaRefs>
    <ds:schemaRef ds:uri="http://schemas.microsoft.com/office/2006/metadata/longProperties"/>
  </ds:schemaRefs>
</ds:datastoreItem>
</file>

<file path=customXml/itemProps2.xml><?xml version="1.0" encoding="utf-8"?>
<ds:datastoreItem xmlns:ds="http://schemas.openxmlformats.org/officeDocument/2006/customXml" ds:itemID="{47B777F5-DEF5-4B28-9308-0599F7FCC1B2}">
  <ds:schemaRefs>
    <ds:schemaRef ds:uri="http://schemas.openxmlformats.org/officeDocument/2006/bibliography"/>
  </ds:schemaRefs>
</ds:datastoreItem>
</file>

<file path=customXml/itemProps3.xml><?xml version="1.0" encoding="utf-8"?>
<ds:datastoreItem xmlns:ds="http://schemas.openxmlformats.org/officeDocument/2006/customXml" ds:itemID="{8B86970D-BA8A-45FD-ADA4-5ED53D26CBC5}"/>
</file>

<file path=customXml/itemProps4.xml><?xml version="1.0" encoding="utf-8"?>
<ds:datastoreItem xmlns:ds="http://schemas.openxmlformats.org/officeDocument/2006/customXml" ds:itemID="{CE2C92CC-768A-401B-908F-98712158889F}"/>
</file>

<file path=customXml/itemProps5.xml><?xml version="1.0" encoding="utf-8"?>
<ds:datastoreItem xmlns:ds="http://schemas.openxmlformats.org/officeDocument/2006/customXml" ds:itemID="{9C3125ED-E2FA-4153-8881-8A981288A31D}"/>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Links>
    <vt:vector size="42" baseType="variant">
      <vt:variant>
        <vt:i4>6488098</vt:i4>
      </vt:variant>
      <vt:variant>
        <vt:i4>15</vt:i4>
      </vt:variant>
      <vt:variant>
        <vt:i4>0</vt:i4>
      </vt:variant>
      <vt:variant>
        <vt:i4>5</vt:i4>
      </vt:variant>
      <vt:variant>
        <vt:lpwstr>http://www.qcat.qld.gov.au/</vt:lpwstr>
      </vt:variant>
      <vt:variant>
        <vt:lpwstr/>
      </vt:variant>
      <vt:variant>
        <vt:i4>3342452</vt:i4>
      </vt:variant>
      <vt:variant>
        <vt:i4>12</vt:i4>
      </vt:variant>
      <vt:variant>
        <vt:i4>0</vt:i4>
      </vt:variant>
      <vt:variant>
        <vt:i4>5</vt:i4>
      </vt:variant>
      <vt:variant>
        <vt:lpwstr>https://www.qld.gov.au/law/court/queensland-civil-and-administrative-tribunal/resolve-disputes-at-qcat/</vt:lpwstr>
      </vt:variant>
      <vt:variant>
        <vt:lpwstr/>
      </vt:variant>
      <vt:variant>
        <vt:i4>3145846</vt:i4>
      </vt:variant>
      <vt:variant>
        <vt:i4>9</vt:i4>
      </vt:variant>
      <vt:variant>
        <vt:i4>0</vt:i4>
      </vt:variant>
      <vt:variant>
        <vt:i4>5</vt:i4>
      </vt:variant>
      <vt:variant>
        <vt:lpwstr>http://www.qcat.qld.gov.au/applications/fees-and-allowances</vt:lpwstr>
      </vt:variant>
      <vt:variant>
        <vt:lpwstr/>
      </vt:variant>
      <vt:variant>
        <vt:i4>6750275</vt:i4>
      </vt:variant>
      <vt:variant>
        <vt:i4>6</vt:i4>
      </vt:variant>
      <vt:variant>
        <vt:i4>0</vt:i4>
      </vt:variant>
      <vt:variant>
        <vt:i4>5</vt:i4>
      </vt:variant>
      <vt:variant>
        <vt:lpwstr>https://www.qcat.qld.gov.au/__data/assets/pdf_file/0008/101006/form-23-app-review-decision.pdf</vt:lpwstr>
      </vt:variant>
      <vt:variant>
        <vt:lpwstr/>
      </vt:variant>
      <vt:variant>
        <vt:i4>1704015</vt:i4>
      </vt:variant>
      <vt:variant>
        <vt:i4>3</vt:i4>
      </vt:variant>
      <vt:variant>
        <vt:i4>0</vt:i4>
      </vt:variant>
      <vt:variant>
        <vt:i4>5</vt:i4>
      </vt:variant>
      <vt:variant>
        <vt:lpwstr>https://www.ombudsman.qld.gov.au/</vt:lpwstr>
      </vt:variant>
      <vt:variant>
        <vt:lpwstr/>
      </vt:variant>
      <vt:variant>
        <vt:i4>3342441</vt:i4>
      </vt:variant>
      <vt:variant>
        <vt:i4>0</vt:i4>
      </vt:variant>
      <vt:variant>
        <vt:i4>0</vt:i4>
      </vt:variant>
      <vt:variant>
        <vt:i4>5</vt:i4>
      </vt:variant>
      <vt:variant>
        <vt:lpwstr>https://www.qld.gov.au/education/schools/information/contact/complaint</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RTE-9: Reviews against a decision to refuse enrolment at a state school</dc:title>
  <dc:subject/>
  <dc:creator/>
  <cp:keywords/>
  <dc:description/>
  <cp:lastModifiedBy/>
  <cp:revision>1</cp:revision>
  <dcterms:created xsi:type="dcterms:W3CDTF">2021-03-01T06:19:00Z</dcterms:created>
  <dcterms:modified xsi:type="dcterms:W3CDTF">2021-03-01T06:27:00Z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61400</vt:r8>
  </property>
  <property fmtid="{D5CDD505-2E9C-101B-9397-08002B2CF9AE}" pid="3" name="ContentTypeId">
    <vt:lpwstr>0x0101002CD7558897FC4235A682984CA042D72E0080A487CF4296A94BBAFF531C206947CC</vt:lpwstr>
  </property>
  <property fmtid="{D5CDD505-2E9C-101B-9397-08002B2CF9AE}" pid="4" name="_dlc_DocId">
    <vt:lpwstr>FFK3WKFDUSHC-101-240</vt:lpwstr>
  </property>
  <property fmtid="{D5CDD505-2E9C-101B-9397-08002B2CF9AE}" pid="5" name="_dlc_DocIdItemGuid">
    <vt:lpwstr>f9c8f390-df71-4298-aec1-eaf36fe2c119</vt:lpwstr>
  </property>
  <property fmtid="{D5CDD505-2E9C-101B-9397-08002B2CF9AE}" pid="6" name="_dlc_DocIdUrl">
    <vt:lpwstr>https://ppr.qed.qld.gov.au/education/management/_layouts/15/DocIdRedir.aspx?ID=FFK3WKFDUSHC-101-240, FFK3WKFDUSHC-101-240</vt:lpwstr>
  </property>
</Properties>
</file>