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9CA01" w14:textId="77777777" w:rsidR="00C21315" w:rsidRDefault="007D0FF0" w:rsidP="009109A0">
      <w:pPr>
        <w:pStyle w:val="Heading2"/>
        <w:spacing w:before="0"/>
        <w:rPr>
          <w:sz w:val="40"/>
        </w:rPr>
      </w:pPr>
      <w:r>
        <w:rPr>
          <w:noProof/>
          <w:lang w:eastAsia="zh-CN"/>
        </w:rPr>
        <mc:AlternateContent>
          <mc:Choice Requires="wps">
            <w:drawing>
              <wp:anchor distT="0" distB="0" distL="114300" distR="114300" simplePos="0" relativeHeight="251658240" behindDoc="0" locked="0" layoutInCell="1" allowOverlap="1" wp14:anchorId="7689CA2B" wp14:editId="6EE45487">
                <wp:simplePos x="0" y="0"/>
                <wp:positionH relativeFrom="column">
                  <wp:posOffset>-158115</wp:posOffset>
                </wp:positionH>
                <wp:positionV relativeFrom="paragraph">
                  <wp:posOffset>-396240</wp:posOffset>
                </wp:positionV>
                <wp:extent cx="6291618" cy="10372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618" cy="103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9CA3A" w14:textId="5395233C" w:rsidR="009109A0" w:rsidRPr="00F960A2" w:rsidRDefault="00711018">
                            <w:pPr>
                              <w:rPr>
                                <w:b/>
                                <w:sz w:val="48"/>
                                <w:szCs w:val="44"/>
                              </w:rPr>
                            </w:pPr>
                            <w:r>
                              <w:rPr>
                                <w:b/>
                                <w:sz w:val="48"/>
                                <w:szCs w:val="44"/>
                              </w:rPr>
                              <w:t xml:space="preserve">Same day student absence notification – </w:t>
                            </w:r>
                            <w:r w:rsidR="00DE290F">
                              <w:rPr>
                                <w:b/>
                                <w:sz w:val="48"/>
                                <w:szCs w:val="44"/>
                              </w:rPr>
                              <w:t>flowchart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CA2B" id="_x0000_t202" coordsize="21600,21600" o:spt="202" path="m,l,21600r21600,l21600,xe">
                <v:stroke joinstyle="miter"/>
                <v:path gradientshapeok="t" o:connecttype="rect"/>
              </v:shapetype>
              <v:shape id="Text Box 5" o:spid="_x0000_s1026" type="#_x0000_t202" style="position:absolute;margin-left:-12.45pt;margin-top:-31.2pt;width:495.4pt;height:8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Uz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" filled="f" stroked="f">
                <v:textbox>
                  <w:txbxContent>
                    <w:p w14:paraId="7689CA3A" w14:textId="5395233C" w:rsidR="009109A0" w:rsidRPr="00F960A2" w:rsidRDefault="00711018">
                      <w:pPr>
                        <w:rPr>
                          <w:b/>
                          <w:sz w:val="48"/>
                          <w:szCs w:val="44"/>
                        </w:rPr>
                      </w:pPr>
                      <w:r>
                        <w:rPr>
                          <w:b/>
                          <w:sz w:val="48"/>
                          <w:szCs w:val="44"/>
                        </w:rPr>
                        <w:t xml:space="preserve">Same day student absence notification – </w:t>
                      </w:r>
                      <w:r w:rsidR="00DE290F">
                        <w:rPr>
                          <w:b/>
                          <w:sz w:val="48"/>
                          <w:szCs w:val="44"/>
                        </w:rPr>
                        <w:t>flowchart</w:t>
                      </w:r>
                    </w:p>
                  </w:txbxContent>
                </v:textbox>
              </v:shape>
            </w:pict>
          </mc:Fallback>
        </mc:AlternateContent>
      </w:r>
    </w:p>
    <w:p w14:paraId="7689CA02" w14:textId="6232529B" w:rsidR="00C21315" w:rsidRDefault="00DE290F" w:rsidP="009109A0">
      <w:pPr>
        <w:pStyle w:val="Heading2"/>
        <w:spacing w:before="0"/>
        <w:rPr>
          <w:sz w:val="40"/>
        </w:rPr>
      </w:pPr>
      <w:r>
        <w:rPr>
          <w:noProof/>
          <w:lang w:eastAsia="zh-CN"/>
        </w:rPr>
        <w:drawing>
          <wp:anchor distT="0" distB="0" distL="114300" distR="114300" simplePos="0" relativeHeight="251660288" behindDoc="0" locked="0" layoutInCell="1" allowOverlap="1" wp14:anchorId="23790D33" wp14:editId="6CB6E611">
            <wp:simplePos x="0" y="0"/>
            <wp:positionH relativeFrom="margin">
              <wp:align>left</wp:align>
            </wp:positionH>
            <wp:positionV relativeFrom="paragraph">
              <wp:posOffset>92075</wp:posOffset>
            </wp:positionV>
            <wp:extent cx="5773420" cy="8463280"/>
            <wp:effectExtent l="38100" t="0" r="1778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2CE6F6B" w14:textId="74A111BC" w:rsidR="00DE290F" w:rsidRDefault="00DE290F" w:rsidP="00711018">
      <w:pPr>
        <w:rPr>
          <w:rFonts w:cs="Arial"/>
          <w:b/>
          <w:sz w:val="32"/>
          <w:szCs w:val="32"/>
          <w:u w:val="single"/>
          <w:lang w:eastAsia="zh-CN"/>
        </w:rPr>
      </w:pPr>
      <w:bookmarkStart w:id="0" w:name="_GoBack"/>
      <w:bookmarkEnd w:id="0"/>
    </w:p>
    <w:sectPr w:rsidR="00DE290F" w:rsidSect="00B40BD3">
      <w:headerReference w:type="default" r:id="rId17"/>
      <w:headerReference w:type="first" r:id="rId18"/>
      <w:footerReference w:type="first" r:id="rId19"/>
      <w:pgSz w:w="11906" w:h="16838" w:code="9"/>
      <w:pgMar w:top="1560" w:right="851"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150D" w14:textId="77777777" w:rsidR="00AB4038" w:rsidRDefault="00AB4038">
      <w:r>
        <w:separator/>
      </w:r>
    </w:p>
  </w:endnote>
  <w:endnote w:type="continuationSeparator" w:id="0">
    <w:p w14:paraId="7BF1639F" w14:textId="77777777" w:rsidR="00AB4038" w:rsidRDefault="00AB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3" w14:textId="77777777" w:rsidR="000D72D4" w:rsidRDefault="000D1FC2">
    <w:pPr>
      <w:pStyle w:val="Footer"/>
    </w:pPr>
    <w:r>
      <w:rPr>
        <w:noProof/>
        <w:lang w:eastAsia="zh-CN"/>
      </w:rPr>
      <mc:AlternateContent>
        <mc:Choice Requires="wps">
          <w:drawing>
            <wp:anchor distT="0" distB="0" distL="114300" distR="114300" simplePos="0" relativeHeight="251662848" behindDoc="0" locked="0" layoutInCell="1" allowOverlap="1" wp14:anchorId="7689CA38" wp14:editId="68F63A9C">
              <wp:simplePos x="0" y="0"/>
              <wp:positionH relativeFrom="column">
                <wp:posOffset>-35684</wp:posOffset>
              </wp:positionH>
              <wp:positionV relativeFrom="paragraph">
                <wp:posOffset>-180447</wp:posOffset>
              </wp:positionV>
              <wp:extent cx="5036024" cy="682831"/>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024" cy="682831"/>
                      </a:xfrm>
                      <a:prstGeom prst="rect">
                        <a:avLst/>
                      </a:prstGeom>
                      <a:solidFill>
                        <a:srgbClr val="FFFFFF"/>
                      </a:solidFill>
                      <a:ln w="9525">
                        <a:noFill/>
                        <a:miter lim="800000"/>
                        <a:headEnd/>
                        <a:tailEnd/>
                      </a:ln>
                    </wps:spPr>
                    <wps:txbx>
                      <w:txbxContent>
                        <w:p w14:paraId="7689CA3B" w14:textId="77777777" w:rsidR="000D1FC2" w:rsidRDefault="000D1FC2">
                          <w:pPr>
                            <w:rPr>
                              <w:sz w:val="18"/>
                            </w:rPr>
                          </w:pPr>
                          <w:r w:rsidRPr="00F960A2">
                            <w:rPr>
                              <w:b/>
                              <w:sz w:val="18"/>
                            </w:rPr>
                            <w:t xml:space="preserve">Uncontrolled copy. </w:t>
                          </w:r>
                          <w:r>
                            <w:rPr>
                              <w:sz w:val="18"/>
                            </w:rPr>
                            <w:t>Refer to the Department of Education Policy and Procedure Register at</w:t>
                          </w:r>
                        </w:p>
                        <w:p w14:paraId="7689CA3C" w14:textId="5D5CD572" w:rsidR="000D1FC2" w:rsidRPr="00F960A2" w:rsidRDefault="00F871DE">
                          <w:pPr>
                            <w:rPr>
                              <w:sz w:val="18"/>
                            </w:rPr>
                          </w:pPr>
                          <w:hyperlink r:id="rId1" w:history="1">
                            <w:r w:rsidRPr="0051432A">
                              <w:rPr>
                                <w:rStyle w:val="Hyperlink"/>
                                <w:sz w:val="18"/>
                              </w:rPr>
                              <w:t>https://ppr.qed.qld.gov.au/pp/managing-student-absences-and-enforcing-enrolment-and-attendance-at-state-schools-procedure</w:t>
                            </w:r>
                          </w:hyperlink>
                          <w:r>
                            <w:rPr>
                              <w:sz w:val="18"/>
                            </w:rPr>
                            <w:t xml:space="preserve"> </w:t>
                          </w:r>
                          <w:r w:rsidR="000D1FC2">
                            <w:rPr>
                              <w:sz w:val="18"/>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9CA38" id="_x0000_t202" coordsize="21600,21600" o:spt="202" path="m,l,21600r21600,l21600,xe">
              <v:stroke joinstyle="miter"/>
              <v:path gradientshapeok="t" o:connecttype="rect"/>
            </v:shapetype>
            <v:shape id="Text Box 2" o:spid="_x0000_s1027" type="#_x0000_t202" style="position:absolute;margin-left:-2.8pt;margin-top:-14.2pt;width:396.55pt;height:5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" stroked="f">
              <v:textbox>
                <w:txbxContent>
                  <w:p w14:paraId="7689CA3B" w14:textId="77777777" w:rsidR="000D1FC2" w:rsidRDefault="000D1FC2">
                    <w:pPr>
                      <w:rPr>
                        <w:sz w:val="18"/>
                      </w:rPr>
                    </w:pPr>
                    <w:r w:rsidRPr="00F960A2">
                      <w:rPr>
                        <w:b/>
                        <w:sz w:val="18"/>
                      </w:rPr>
                      <w:t xml:space="preserve">Uncontrolled copy. </w:t>
                    </w:r>
                    <w:r>
                      <w:rPr>
                        <w:sz w:val="18"/>
                      </w:rPr>
                      <w:t>Refer to the Department of Education Policy and Procedure Register at</w:t>
                    </w:r>
                  </w:p>
                  <w:p w14:paraId="7689CA3C" w14:textId="5D5CD572" w:rsidR="000D1FC2" w:rsidRPr="00F960A2" w:rsidRDefault="00F871DE">
                    <w:pPr>
                      <w:rPr>
                        <w:sz w:val="18"/>
                      </w:rPr>
                    </w:pPr>
                    <w:hyperlink r:id="rId2" w:history="1">
                      <w:r w:rsidRPr="0051432A">
                        <w:rPr>
                          <w:rStyle w:val="Hyperlink"/>
                          <w:sz w:val="18"/>
                        </w:rPr>
                        <w:t>https://ppr.qed.qld.gov.au/pp/managing-student-absences-and-enforcing-enrolment-and-attendance-at-state-schools-procedure</w:t>
                      </w:r>
                    </w:hyperlink>
                    <w:r>
                      <w:rPr>
                        <w:sz w:val="18"/>
                      </w:rPr>
                      <w:t xml:space="preserve"> </w:t>
                    </w:r>
                    <w:r w:rsidR="000D1FC2">
                      <w:rPr>
                        <w:sz w:val="18"/>
                      </w:rPr>
                      <w:t>to ensure you have the most current version of this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79B6" w14:textId="77777777" w:rsidR="00AB4038" w:rsidRDefault="00AB4038">
      <w:r>
        <w:separator/>
      </w:r>
    </w:p>
  </w:footnote>
  <w:footnote w:type="continuationSeparator" w:id="0">
    <w:p w14:paraId="752E40FB" w14:textId="77777777" w:rsidR="00AB4038" w:rsidRDefault="00AB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1" w14:textId="77777777" w:rsidR="00822C37" w:rsidRDefault="007D0FF0">
    <w:pPr>
      <w:pStyle w:val="Header"/>
    </w:pPr>
    <w:r>
      <w:rPr>
        <w:noProof/>
        <w:lang w:eastAsia="zh-CN"/>
      </w:rPr>
      <w:drawing>
        <wp:anchor distT="0" distB="0" distL="114300" distR="114300" simplePos="0" relativeHeight="251657728" behindDoc="1" locked="0" layoutInCell="1" allowOverlap="1" wp14:anchorId="7689CA34" wp14:editId="7689CA35">
          <wp:simplePos x="0" y="0"/>
          <wp:positionH relativeFrom="column">
            <wp:posOffset>-541020</wp:posOffset>
          </wp:positionH>
          <wp:positionV relativeFrom="paragraph">
            <wp:posOffset>-450215</wp:posOffset>
          </wp:positionV>
          <wp:extent cx="7559040" cy="711200"/>
          <wp:effectExtent l="0" t="0" r="3810" b="0"/>
          <wp:wrapNone/>
          <wp:docPr id="23" name="Picture 23" descr="A4 DET internal_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 DET internal_head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CA32" w14:textId="77777777" w:rsidR="00C21315" w:rsidRDefault="000D1FC2">
    <w:pPr>
      <w:pStyle w:val="Header"/>
    </w:pPr>
    <w:r>
      <w:rPr>
        <w:noProof/>
        <w:lang w:eastAsia="zh-CN"/>
      </w:rPr>
      <w:drawing>
        <wp:anchor distT="0" distB="0" distL="114300" distR="114300" simplePos="0" relativeHeight="251660800" behindDoc="1" locked="1" layoutInCell="1" allowOverlap="1" wp14:anchorId="7689CA36" wp14:editId="7689CA37">
          <wp:simplePos x="0" y="0"/>
          <wp:positionH relativeFrom="page">
            <wp:posOffset>-635</wp:posOffset>
          </wp:positionH>
          <wp:positionV relativeFrom="page">
            <wp:posOffset>-635</wp:posOffset>
          </wp:positionV>
          <wp:extent cx="7559675" cy="1069149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2708F6"/>
    <w:multiLevelType w:val="multilevel"/>
    <w:tmpl w:val="CE1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357C4"/>
    <w:multiLevelType w:val="hybridMultilevel"/>
    <w:tmpl w:val="919EF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A77C2C"/>
    <w:multiLevelType w:val="hybridMultilevel"/>
    <w:tmpl w:val="5EDA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A6CC6"/>
    <w:multiLevelType w:val="hybridMultilevel"/>
    <w:tmpl w:val="DEF2A836"/>
    <w:lvl w:ilvl="0" w:tplc="9F0860C0">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0515CC"/>
    <w:multiLevelType w:val="hybridMultilevel"/>
    <w:tmpl w:val="C09CCB14"/>
    <w:lvl w:ilvl="0" w:tplc="7A4298D8">
      <w:numFmt w:val="bullet"/>
      <w:lvlText w:val=""/>
      <w:lvlJc w:val="left"/>
      <w:pPr>
        <w:ind w:left="363" w:hanging="360"/>
      </w:pPr>
      <w:rPr>
        <w:rFonts w:ascii="Symbol" w:eastAsia="SimSun" w:hAnsi="Symbol" w:cs="Times New Roman"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5A757930"/>
    <w:multiLevelType w:val="hybridMultilevel"/>
    <w:tmpl w:val="D1BA8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287F29"/>
    <w:multiLevelType w:val="hybridMultilevel"/>
    <w:tmpl w:val="1D442A54"/>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12992"/>
    <w:rsid w:val="00021489"/>
    <w:rsid w:val="0004171B"/>
    <w:rsid w:val="000552D0"/>
    <w:rsid w:val="00056720"/>
    <w:rsid w:val="0005718A"/>
    <w:rsid w:val="000729C2"/>
    <w:rsid w:val="000763E0"/>
    <w:rsid w:val="00076990"/>
    <w:rsid w:val="000A6233"/>
    <w:rsid w:val="000D1FC2"/>
    <w:rsid w:val="000D72D4"/>
    <w:rsid w:val="000F4EA3"/>
    <w:rsid w:val="00104A9D"/>
    <w:rsid w:val="00131745"/>
    <w:rsid w:val="00131E6E"/>
    <w:rsid w:val="00155B86"/>
    <w:rsid w:val="001706A9"/>
    <w:rsid w:val="001B6F10"/>
    <w:rsid w:val="001D00EE"/>
    <w:rsid w:val="001E1FC7"/>
    <w:rsid w:val="001E4424"/>
    <w:rsid w:val="0022354E"/>
    <w:rsid w:val="0022550C"/>
    <w:rsid w:val="00252AFE"/>
    <w:rsid w:val="0028392E"/>
    <w:rsid w:val="002B5F4A"/>
    <w:rsid w:val="002C1514"/>
    <w:rsid w:val="002C39EF"/>
    <w:rsid w:val="002D629A"/>
    <w:rsid w:val="002F4A35"/>
    <w:rsid w:val="00326042"/>
    <w:rsid w:val="003325B6"/>
    <w:rsid w:val="00335378"/>
    <w:rsid w:val="00377584"/>
    <w:rsid w:val="00385940"/>
    <w:rsid w:val="00387E0A"/>
    <w:rsid w:val="003C0486"/>
    <w:rsid w:val="003C5CA5"/>
    <w:rsid w:val="00442C4D"/>
    <w:rsid w:val="00496AB3"/>
    <w:rsid w:val="0049720B"/>
    <w:rsid w:val="004B2FC5"/>
    <w:rsid w:val="00501E9A"/>
    <w:rsid w:val="00531E4C"/>
    <w:rsid w:val="00533AB5"/>
    <w:rsid w:val="00536F96"/>
    <w:rsid w:val="00542E18"/>
    <w:rsid w:val="00566A7A"/>
    <w:rsid w:val="00587539"/>
    <w:rsid w:val="00587725"/>
    <w:rsid w:val="005B07FF"/>
    <w:rsid w:val="00632031"/>
    <w:rsid w:val="006412B8"/>
    <w:rsid w:val="00641387"/>
    <w:rsid w:val="00657AD4"/>
    <w:rsid w:val="0068642B"/>
    <w:rsid w:val="00686EDC"/>
    <w:rsid w:val="006A2B4D"/>
    <w:rsid w:val="00701687"/>
    <w:rsid w:val="0070543A"/>
    <w:rsid w:val="00711018"/>
    <w:rsid w:val="00714129"/>
    <w:rsid w:val="0074419E"/>
    <w:rsid w:val="00776E5A"/>
    <w:rsid w:val="00796565"/>
    <w:rsid w:val="007B5F65"/>
    <w:rsid w:val="007C2476"/>
    <w:rsid w:val="007D0FF0"/>
    <w:rsid w:val="007E05F5"/>
    <w:rsid w:val="007F1EBB"/>
    <w:rsid w:val="00806828"/>
    <w:rsid w:val="00811A69"/>
    <w:rsid w:val="00822A60"/>
    <w:rsid w:val="00822C37"/>
    <w:rsid w:val="00857D85"/>
    <w:rsid w:val="00866E04"/>
    <w:rsid w:val="008D7C51"/>
    <w:rsid w:val="008E1AEB"/>
    <w:rsid w:val="009071E8"/>
    <w:rsid w:val="009109A0"/>
    <w:rsid w:val="00942E87"/>
    <w:rsid w:val="00945130"/>
    <w:rsid w:val="00953969"/>
    <w:rsid w:val="009812C8"/>
    <w:rsid w:val="0099260C"/>
    <w:rsid w:val="009B5D31"/>
    <w:rsid w:val="00A25D96"/>
    <w:rsid w:val="00A7774C"/>
    <w:rsid w:val="00A922EB"/>
    <w:rsid w:val="00AA38E3"/>
    <w:rsid w:val="00AB4038"/>
    <w:rsid w:val="00AC4658"/>
    <w:rsid w:val="00AD51B4"/>
    <w:rsid w:val="00B40BD3"/>
    <w:rsid w:val="00B51898"/>
    <w:rsid w:val="00B53672"/>
    <w:rsid w:val="00B6748C"/>
    <w:rsid w:val="00C0224E"/>
    <w:rsid w:val="00C073DE"/>
    <w:rsid w:val="00C21315"/>
    <w:rsid w:val="00C30473"/>
    <w:rsid w:val="00C3573D"/>
    <w:rsid w:val="00C47A78"/>
    <w:rsid w:val="00C60488"/>
    <w:rsid w:val="00C836E4"/>
    <w:rsid w:val="00C84EE6"/>
    <w:rsid w:val="00CE7A39"/>
    <w:rsid w:val="00CF2933"/>
    <w:rsid w:val="00CF6338"/>
    <w:rsid w:val="00D1049E"/>
    <w:rsid w:val="00D20324"/>
    <w:rsid w:val="00D205AB"/>
    <w:rsid w:val="00D30A04"/>
    <w:rsid w:val="00D46CA8"/>
    <w:rsid w:val="00D86B65"/>
    <w:rsid w:val="00DB6432"/>
    <w:rsid w:val="00DD1A92"/>
    <w:rsid w:val="00DE290F"/>
    <w:rsid w:val="00DF5875"/>
    <w:rsid w:val="00E10BC6"/>
    <w:rsid w:val="00E1366F"/>
    <w:rsid w:val="00E97A78"/>
    <w:rsid w:val="00EA2D27"/>
    <w:rsid w:val="00EB185C"/>
    <w:rsid w:val="00ED11F5"/>
    <w:rsid w:val="00EE2577"/>
    <w:rsid w:val="00F02CB0"/>
    <w:rsid w:val="00F63B42"/>
    <w:rsid w:val="00F63DDB"/>
    <w:rsid w:val="00F66593"/>
    <w:rsid w:val="00F757AC"/>
    <w:rsid w:val="00F871DE"/>
    <w:rsid w:val="00F960A2"/>
    <w:rsid w:val="00FB174B"/>
    <w:rsid w:val="00FD1A74"/>
    <w:rsid w:val="00FD6FB3"/>
    <w:rsid w:val="00FF4DAE"/>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689CA01"/>
  <w14:defaultImageDpi w14:val="300"/>
  <w15:docId w15:val="{BA6A0EEC-86CF-4C39-8162-A0564AA1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character" w:styleId="Hyperlink">
    <w:name w:val="Hyperlink"/>
    <w:basedOn w:val="DefaultParagraphFont"/>
    <w:rsid w:val="00442C4D"/>
    <w:rPr>
      <w:color w:val="0000FF" w:themeColor="hyperlink"/>
      <w:u w:val="single"/>
    </w:rPr>
  </w:style>
  <w:style w:type="paragraph" w:styleId="BalloonText">
    <w:name w:val="Balloon Text"/>
    <w:basedOn w:val="Normal"/>
    <w:link w:val="BalloonTextChar"/>
    <w:rsid w:val="00EE2577"/>
    <w:rPr>
      <w:rFonts w:ascii="Tahoma" w:hAnsi="Tahoma" w:cs="Tahoma"/>
      <w:sz w:val="16"/>
      <w:szCs w:val="16"/>
    </w:rPr>
  </w:style>
  <w:style w:type="character" w:customStyle="1" w:styleId="BalloonTextChar">
    <w:name w:val="Balloon Text Char"/>
    <w:basedOn w:val="DefaultParagraphFont"/>
    <w:link w:val="BalloonText"/>
    <w:rsid w:val="00EE2577"/>
    <w:rPr>
      <w:rFonts w:ascii="Tahoma" w:eastAsia="Times" w:hAnsi="Tahoma" w:cs="Tahoma"/>
      <w:sz w:val="16"/>
      <w:szCs w:val="16"/>
      <w:lang w:eastAsia="en-AU"/>
    </w:rPr>
  </w:style>
  <w:style w:type="character" w:styleId="CommentReference">
    <w:name w:val="annotation reference"/>
    <w:basedOn w:val="DefaultParagraphFont"/>
    <w:rsid w:val="001B6F10"/>
    <w:rPr>
      <w:sz w:val="16"/>
      <w:szCs w:val="16"/>
    </w:rPr>
  </w:style>
  <w:style w:type="paragraph" w:styleId="CommentText">
    <w:name w:val="annotation text"/>
    <w:basedOn w:val="Normal"/>
    <w:link w:val="CommentTextChar"/>
    <w:uiPriority w:val="99"/>
    <w:rsid w:val="001B6F10"/>
    <w:rPr>
      <w:sz w:val="20"/>
    </w:rPr>
  </w:style>
  <w:style w:type="character" w:customStyle="1" w:styleId="CommentTextChar">
    <w:name w:val="Comment Text Char"/>
    <w:basedOn w:val="DefaultParagraphFont"/>
    <w:link w:val="CommentText"/>
    <w:uiPriority w:val="99"/>
    <w:rsid w:val="001B6F10"/>
    <w:rPr>
      <w:rFonts w:ascii="Arial" w:eastAsia="Times" w:hAnsi="Arial"/>
      <w:lang w:eastAsia="en-AU"/>
    </w:rPr>
  </w:style>
  <w:style w:type="paragraph" w:styleId="CommentSubject">
    <w:name w:val="annotation subject"/>
    <w:basedOn w:val="CommentText"/>
    <w:next w:val="CommentText"/>
    <w:link w:val="CommentSubjectChar"/>
    <w:rsid w:val="001B6F10"/>
    <w:rPr>
      <w:b/>
      <w:bCs/>
    </w:rPr>
  </w:style>
  <w:style w:type="character" w:customStyle="1" w:styleId="CommentSubjectChar">
    <w:name w:val="Comment Subject Char"/>
    <w:basedOn w:val="CommentTextChar"/>
    <w:link w:val="CommentSubject"/>
    <w:rsid w:val="001B6F10"/>
    <w:rPr>
      <w:rFonts w:ascii="Arial" w:eastAsia="Times" w:hAnsi="Arial"/>
      <w:b/>
      <w:bCs/>
      <w:lang w:eastAsia="en-AU"/>
    </w:rPr>
  </w:style>
  <w:style w:type="character" w:styleId="FollowedHyperlink">
    <w:name w:val="FollowedHyperlink"/>
    <w:basedOn w:val="DefaultParagraphFont"/>
    <w:rsid w:val="00F66593"/>
    <w:rPr>
      <w:color w:val="800080" w:themeColor="followedHyperlink"/>
      <w:u w:val="single"/>
    </w:rPr>
  </w:style>
  <w:style w:type="paragraph" w:styleId="Revision">
    <w:name w:val="Revision"/>
    <w:hidden/>
    <w:uiPriority w:val="71"/>
    <w:rsid w:val="00FD6FB3"/>
    <w:rPr>
      <w:rFonts w:ascii="Arial" w:eastAsia="Times" w:hAnsi="Arial"/>
      <w:sz w:val="24"/>
      <w:lang w:eastAsia="en-AU"/>
    </w:rPr>
  </w:style>
  <w:style w:type="paragraph" w:styleId="ListParagraph">
    <w:name w:val="List Paragraph"/>
    <w:aliases w:val="Bullet copy"/>
    <w:basedOn w:val="Normal"/>
    <w:uiPriority w:val="34"/>
    <w:qFormat/>
    <w:rsid w:val="008E1AEB"/>
    <w:pPr>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92476">
      <w:bodyDiv w:val="1"/>
      <w:marLeft w:val="0"/>
      <w:marRight w:val="0"/>
      <w:marTop w:val="0"/>
      <w:marBottom w:val="0"/>
      <w:divBdr>
        <w:top w:val="none" w:sz="0" w:space="0" w:color="auto"/>
        <w:left w:val="none" w:sz="0" w:space="0" w:color="auto"/>
        <w:bottom w:val="none" w:sz="0" w:space="0" w:color="auto"/>
        <w:right w:val="none" w:sz="0" w:space="0" w:color="auto"/>
      </w:divBdr>
      <w:divsChild>
        <w:div w:id="1154758294">
          <w:marLeft w:val="180"/>
          <w:marRight w:val="0"/>
          <w:marTop w:val="360"/>
          <w:marBottom w:val="180"/>
          <w:divBdr>
            <w:top w:val="single" w:sz="6" w:space="0" w:color="E4E3E3"/>
            <w:left w:val="single" w:sz="6" w:space="0" w:color="E4E3E3"/>
            <w:bottom w:val="single" w:sz="6" w:space="0" w:color="E4E3E3"/>
            <w:right w:val="single" w:sz="6" w:space="0" w:color="E4E3E3"/>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student-absences-and-enforcing-enrolment-and-attendance-at-state-schools-procedure" TargetMode="External"/><Relationship Id="rId1" Type="http://schemas.openxmlformats.org/officeDocument/2006/relationships/hyperlink" Target="https://ppr.mpe.qed.qld.gov.au/pp/managing-student-absences-and-enforcing-enrolment-and-attendance-at-state-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589D53-A6BF-44A4-AE8E-B463FC08E7D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AU"/>
        </a:p>
      </dgm:t>
    </dgm:pt>
    <dgm:pt modelId="{ADA09A0F-6158-4E5D-919E-EF9D64E427C3}">
      <dgm:prSet phldrT="[Text]"/>
      <dgm:spPr/>
      <dgm:t>
        <a:bodyPr/>
        <a:lstStyle/>
        <a:p>
          <a:r>
            <a:rPr lang="en-AU">
              <a:latin typeface="Arial" panose="020B0604020202020204" pitchFamily="34" charset="0"/>
              <a:cs typeface="Arial" panose="020B0604020202020204" pitchFamily="34" charset="0"/>
            </a:rPr>
            <a:t>Roll marking</a:t>
          </a:r>
        </a:p>
      </dgm:t>
    </dgm:pt>
    <dgm:pt modelId="{7604D4D8-2F19-40CE-BD08-DA8E59860C1C}" type="parTrans" cxnId="{CD26E86C-3389-4BF1-932B-54117A12ADFF}">
      <dgm:prSet/>
      <dgm:spPr/>
      <dgm:t>
        <a:bodyPr/>
        <a:lstStyle/>
        <a:p>
          <a:endParaRPr lang="en-AU"/>
        </a:p>
      </dgm:t>
    </dgm:pt>
    <dgm:pt modelId="{35D38245-91B8-40A4-83CA-819978C199CC}" type="sibTrans" cxnId="{CD26E86C-3389-4BF1-932B-54117A12ADFF}">
      <dgm:prSet/>
      <dgm:spPr/>
      <dgm:t>
        <a:bodyPr/>
        <a:lstStyle/>
        <a:p>
          <a:endParaRPr lang="en-AU"/>
        </a:p>
      </dgm:t>
    </dgm:pt>
    <dgm:pt modelId="{9B57846C-4B19-4FE6-843C-768E1BB21CDB}">
      <dgm:prSet phldrT="[Text]"/>
      <dgm:spPr/>
      <dgm:t>
        <a:bodyPr/>
        <a:lstStyle/>
        <a:p>
          <a:r>
            <a:rPr lang="en-AU">
              <a:latin typeface="Arial" panose="020B0604020202020204" pitchFamily="34" charset="0"/>
              <a:cs typeface="Arial" panose="020B0604020202020204" pitchFamily="34" charset="0"/>
            </a:rPr>
            <a:t>In primary and special schools - at the beginning of the school day and prior to the beginning of the afternoon session</a:t>
          </a:r>
        </a:p>
      </dgm:t>
    </dgm:pt>
    <dgm:pt modelId="{D1439DCE-6FD6-4E7E-8399-D0825BAAEE8D}" type="parTrans" cxnId="{61743C2E-A911-45B8-9D1D-FAA44AA83CEB}">
      <dgm:prSet/>
      <dgm:spPr/>
      <dgm:t>
        <a:bodyPr/>
        <a:lstStyle/>
        <a:p>
          <a:endParaRPr lang="en-AU"/>
        </a:p>
      </dgm:t>
    </dgm:pt>
    <dgm:pt modelId="{29791315-D364-40CF-855E-5CAE637BAD57}" type="sibTrans" cxnId="{61743C2E-A911-45B8-9D1D-FAA44AA83CEB}">
      <dgm:prSet/>
      <dgm:spPr/>
      <dgm:t>
        <a:bodyPr/>
        <a:lstStyle/>
        <a:p>
          <a:endParaRPr lang="en-AU"/>
        </a:p>
      </dgm:t>
    </dgm:pt>
    <dgm:pt modelId="{47EB1677-F94F-4BD6-88F1-1A2303A98FA2}">
      <dgm:prSet phldrT="[Text]"/>
      <dgm:spPr/>
      <dgm:t>
        <a:bodyPr/>
        <a:lstStyle/>
        <a:p>
          <a:r>
            <a:rPr lang="en-AU">
              <a:latin typeface="Arial" panose="020B0604020202020204" pitchFamily="34" charset="0"/>
              <a:cs typeface="Arial" panose="020B0604020202020204" pitchFamily="34" charset="0"/>
            </a:rPr>
            <a:t>Develop list of students</a:t>
          </a:r>
        </a:p>
      </dgm:t>
    </dgm:pt>
    <dgm:pt modelId="{B4E1EBB3-F799-499E-A0D8-C68EE3FC7139}" type="parTrans" cxnId="{D2DF0706-FA76-48CC-913B-32B0A25A2AE7}">
      <dgm:prSet/>
      <dgm:spPr/>
      <dgm:t>
        <a:bodyPr/>
        <a:lstStyle/>
        <a:p>
          <a:endParaRPr lang="en-AU"/>
        </a:p>
      </dgm:t>
    </dgm:pt>
    <dgm:pt modelId="{48747CE1-C260-4D8E-8A66-53C82F847E1A}" type="sibTrans" cxnId="{D2DF0706-FA76-48CC-913B-32B0A25A2AE7}">
      <dgm:prSet/>
      <dgm:spPr/>
      <dgm:t>
        <a:bodyPr/>
        <a:lstStyle/>
        <a:p>
          <a:endParaRPr lang="en-AU"/>
        </a:p>
      </dgm:t>
    </dgm:pt>
    <dgm:pt modelId="{EE401F44-826E-41E6-8486-F5DEA4824D78}">
      <dgm:prSet phldrT="[Text]"/>
      <dgm:spPr/>
      <dgm:t>
        <a:bodyPr/>
        <a:lstStyle/>
        <a:p>
          <a:r>
            <a:rPr lang="en-AU">
              <a:solidFill>
                <a:sysClr val="windowText" lastClr="000000"/>
              </a:solidFill>
              <a:latin typeface="Arial" panose="020B0604020202020204" pitchFamily="34" charset="0"/>
              <a:cs typeface="Arial" panose="020B0604020202020204" pitchFamily="34" charset="0"/>
            </a:rPr>
            <a:t>When all class rolls have been marked after the beginning of the school day, ensure all known student absence information has been entered and cross checked, and that only students with an unexplained absence are listed for parent/carer notification</a:t>
          </a:r>
        </a:p>
      </dgm:t>
    </dgm:pt>
    <dgm:pt modelId="{63FA5BA2-771D-40E0-984E-B1AB30D5F7CD}" type="parTrans" cxnId="{0775401A-F38C-47DC-949F-995FFDF7811F}">
      <dgm:prSet/>
      <dgm:spPr/>
      <dgm:t>
        <a:bodyPr/>
        <a:lstStyle/>
        <a:p>
          <a:endParaRPr lang="en-AU"/>
        </a:p>
      </dgm:t>
    </dgm:pt>
    <dgm:pt modelId="{2A2123C3-EE9A-447C-9E3F-F1A7004B7463}" type="sibTrans" cxnId="{0775401A-F38C-47DC-949F-995FFDF7811F}">
      <dgm:prSet/>
      <dgm:spPr/>
      <dgm:t>
        <a:bodyPr/>
        <a:lstStyle/>
        <a:p>
          <a:endParaRPr lang="en-AU"/>
        </a:p>
      </dgm:t>
    </dgm:pt>
    <dgm:pt modelId="{441BC539-3FCB-4061-88FB-F975E7C96B6D}">
      <dgm:prSet phldrT="[Text]"/>
      <dgm:spPr/>
      <dgm:t>
        <a:bodyPr/>
        <a:lstStyle/>
        <a:p>
          <a:r>
            <a:rPr lang="en-AU">
              <a:latin typeface="Arial" panose="020B0604020202020204" pitchFamily="34" charset="0"/>
              <a:cs typeface="Arial" panose="020B0604020202020204" pitchFamily="34" charset="0"/>
            </a:rPr>
            <a:t>Notify parent/carer</a:t>
          </a:r>
        </a:p>
      </dgm:t>
    </dgm:pt>
    <dgm:pt modelId="{94F22A5F-6CC5-489D-988E-614C04713C5B}" type="parTrans" cxnId="{40CCBB94-E100-4FCA-B776-229B39BDA06A}">
      <dgm:prSet/>
      <dgm:spPr/>
      <dgm:t>
        <a:bodyPr/>
        <a:lstStyle/>
        <a:p>
          <a:endParaRPr lang="en-AU"/>
        </a:p>
      </dgm:t>
    </dgm:pt>
    <dgm:pt modelId="{72E35135-ACA1-4FF4-B6F7-0300B132281E}" type="sibTrans" cxnId="{40CCBB94-E100-4FCA-B776-229B39BDA06A}">
      <dgm:prSet/>
      <dgm:spPr/>
      <dgm:t>
        <a:bodyPr/>
        <a:lstStyle/>
        <a:p>
          <a:endParaRPr lang="en-AU"/>
        </a:p>
      </dgm:t>
    </dgm:pt>
    <dgm:pt modelId="{3FC66FFB-0820-47C9-8979-E4C20A2C2B09}">
      <dgm:prSet phldrT="[Text]"/>
      <dgm:spPr/>
      <dgm:t>
        <a:bodyPr/>
        <a:lstStyle/>
        <a:p>
          <a:r>
            <a:rPr lang="en-AU">
              <a:latin typeface="Arial" panose="020B0604020202020204" pitchFamily="34" charset="0"/>
              <a:cs typeface="Arial" panose="020B0604020202020204" pitchFamily="34" charset="0"/>
            </a:rPr>
            <a:t>As soon as practicable on the day of the student’s absence (allowing time for parents/carers to respond prior to the end of the school day)</a:t>
          </a:r>
        </a:p>
      </dgm:t>
    </dgm:pt>
    <dgm:pt modelId="{CDAE0241-42C9-4AA6-9373-7D8D479A7706}" type="parTrans" cxnId="{DF61C4F5-923B-428E-828E-AF239E16FF58}">
      <dgm:prSet/>
      <dgm:spPr/>
      <dgm:t>
        <a:bodyPr/>
        <a:lstStyle/>
        <a:p>
          <a:endParaRPr lang="en-AU"/>
        </a:p>
      </dgm:t>
    </dgm:pt>
    <dgm:pt modelId="{7B2A37A4-6C44-4762-A65B-3C8453EBED27}" type="sibTrans" cxnId="{DF61C4F5-923B-428E-828E-AF239E16FF58}">
      <dgm:prSet/>
      <dgm:spPr/>
      <dgm:t>
        <a:bodyPr/>
        <a:lstStyle/>
        <a:p>
          <a:endParaRPr lang="en-AU"/>
        </a:p>
      </dgm:t>
    </dgm:pt>
    <dgm:pt modelId="{59848EC4-10EF-4BF2-B78F-5204612C3326}">
      <dgm:prSet/>
      <dgm:spPr/>
      <dgm:t>
        <a:bodyPr/>
        <a:lstStyle/>
        <a:p>
          <a:r>
            <a:rPr lang="en-AU">
              <a:latin typeface="Arial" panose="020B0604020202020204" pitchFamily="34" charset="0"/>
              <a:cs typeface="Arial" panose="020B0604020202020204" pitchFamily="34" charset="0"/>
            </a:rPr>
            <a:t>Parent/carer response</a:t>
          </a:r>
        </a:p>
      </dgm:t>
    </dgm:pt>
    <dgm:pt modelId="{4FBD5B1B-AD3A-488E-A94F-449371A6D0D5}" type="parTrans" cxnId="{CC08C7A5-C907-4C7F-AC56-44950B98DC5D}">
      <dgm:prSet/>
      <dgm:spPr/>
      <dgm:t>
        <a:bodyPr/>
        <a:lstStyle/>
        <a:p>
          <a:endParaRPr lang="en-AU"/>
        </a:p>
      </dgm:t>
    </dgm:pt>
    <dgm:pt modelId="{44B18D49-6392-4452-B59E-25EF40BE5873}" type="sibTrans" cxnId="{CC08C7A5-C907-4C7F-AC56-44950B98DC5D}">
      <dgm:prSet/>
      <dgm:spPr/>
      <dgm:t>
        <a:bodyPr/>
        <a:lstStyle/>
        <a:p>
          <a:endParaRPr lang="en-AU"/>
        </a:p>
      </dgm:t>
    </dgm:pt>
    <dgm:pt modelId="{98E033B1-A82F-4C34-A557-6E2A1C7F7CFD}">
      <dgm:prSet/>
      <dgm:spPr/>
      <dgm:t>
        <a:bodyPr/>
        <a:lstStyle/>
        <a:p>
          <a:r>
            <a:rPr lang="en-AU">
              <a:latin typeface="Arial" panose="020B0604020202020204" pitchFamily="34" charset="0"/>
              <a:cs typeface="Arial" panose="020B0604020202020204" pitchFamily="34" charset="0"/>
            </a:rPr>
            <a:t>Parents/carers may respond by phone, SMS, email or in person by visiting the school</a:t>
          </a:r>
        </a:p>
      </dgm:t>
    </dgm:pt>
    <dgm:pt modelId="{A35BC600-09B8-49C9-A848-481A4478F522}" type="parTrans" cxnId="{0F9F33BC-1631-4D17-B128-EB3FCBBDD3F0}">
      <dgm:prSet/>
      <dgm:spPr/>
      <dgm:t>
        <a:bodyPr/>
        <a:lstStyle/>
        <a:p>
          <a:endParaRPr lang="en-AU"/>
        </a:p>
      </dgm:t>
    </dgm:pt>
    <dgm:pt modelId="{3EF5A81E-0474-4AB2-8957-6E7DA069C7CB}" type="sibTrans" cxnId="{0F9F33BC-1631-4D17-B128-EB3FCBBDD3F0}">
      <dgm:prSet/>
      <dgm:spPr/>
      <dgm:t>
        <a:bodyPr/>
        <a:lstStyle/>
        <a:p>
          <a:endParaRPr lang="en-AU"/>
        </a:p>
      </dgm:t>
    </dgm:pt>
    <dgm:pt modelId="{8C317520-A80C-496C-9483-6E075F4B1E4A}">
      <dgm:prSet/>
      <dgm:spPr/>
      <dgm:t>
        <a:bodyPr/>
        <a:lstStyle/>
        <a:p>
          <a:r>
            <a:rPr lang="en-AU">
              <a:latin typeface="Arial" panose="020B0604020202020204" pitchFamily="34" charset="0"/>
              <a:cs typeface="Arial" panose="020B0604020202020204" pitchFamily="34" charset="0"/>
            </a:rPr>
            <a:t>Follow up</a:t>
          </a:r>
        </a:p>
      </dgm:t>
    </dgm:pt>
    <dgm:pt modelId="{501B0416-4FA1-402F-8C15-E4499B10E76D}" type="parTrans" cxnId="{26430057-B68E-438A-A2EA-FA38DFBBE3D5}">
      <dgm:prSet/>
      <dgm:spPr/>
      <dgm:t>
        <a:bodyPr/>
        <a:lstStyle/>
        <a:p>
          <a:endParaRPr lang="en-AU"/>
        </a:p>
      </dgm:t>
    </dgm:pt>
    <dgm:pt modelId="{63DD073B-F384-4CCD-8CC3-CCFAADD3B49B}" type="sibTrans" cxnId="{26430057-B68E-438A-A2EA-FA38DFBBE3D5}">
      <dgm:prSet/>
      <dgm:spPr/>
      <dgm:t>
        <a:bodyPr/>
        <a:lstStyle/>
        <a:p>
          <a:endParaRPr lang="en-AU"/>
        </a:p>
      </dgm:t>
    </dgm:pt>
    <dgm:pt modelId="{96636CD2-640A-4039-A97F-42977D9CDF41}">
      <dgm:prSet/>
      <dgm:spPr/>
      <dgm:t>
        <a:bodyPr/>
        <a:lstStyle/>
        <a:p>
          <a:r>
            <a:rPr lang="en-AU">
              <a:latin typeface="Arial" panose="020B0604020202020204" pitchFamily="34" charset="0"/>
              <a:cs typeface="Arial" panose="020B0604020202020204" pitchFamily="34" charset="0"/>
            </a:rPr>
            <a:t>Record</a:t>
          </a:r>
        </a:p>
      </dgm:t>
    </dgm:pt>
    <dgm:pt modelId="{23C7EA9D-DC01-4BF0-8F6A-4A5FA00C41D5}" type="parTrans" cxnId="{B6DCBE39-A23E-4BC7-891E-7D1362B28780}">
      <dgm:prSet/>
      <dgm:spPr/>
      <dgm:t>
        <a:bodyPr/>
        <a:lstStyle/>
        <a:p>
          <a:endParaRPr lang="en-AU"/>
        </a:p>
      </dgm:t>
    </dgm:pt>
    <dgm:pt modelId="{25B571B7-6D7F-4230-94D6-A8FC1F014775}" type="sibTrans" cxnId="{B6DCBE39-A23E-4BC7-891E-7D1362B28780}">
      <dgm:prSet/>
      <dgm:spPr/>
      <dgm:t>
        <a:bodyPr/>
        <a:lstStyle/>
        <a:p>
          <a:endParaRPr lang="en-AU"/>
        </a:p>
      </dgm:t>
    </dgm:pt>
    <dgm:pt modelId="{C1B98091-9853-4445-B44D-65D9BF7DD01E}">
      <dgm:prSet/>
      <dgm:spPr/>
      <dgm:t>
        <a:bodyPr/>
        <a:lstStyle/>
        <a:p>
          <a:r>
            <a:rPr lang="en-AU">
              <a:latin typeface="Arial" panose="020B0604020202020204" pitchFamily="34" charset="0"/>
              <a:cs typeface="Arial" panose="020B0604020202020204" pitchFamily="34" charset="0"/>
            </a:rPr>
            <a:t>Maintain OneSchool</a:t>
          </a:r>
        </a:p>
      </dgm:t>
    </dgm:pt>
    <dgm:pt modelId="{4DD5D2C4-0D31-4E7B-B36D-A8A12EE8A2EE}" type="parTrans" cxnId="{49C54793-C60E-4871-87E3-0C1CB244D5EF}">
      <dgm:prSet/>
      <dgm:spPr/>
      <dgm:t>
        <a:bodyPr/>
        <a:lstStyle/>
        <a:p>
          <a:endParaRPr lang="en-AU"/>
        </a:p>
      </dgm:t>
    </dgm:pt>
    <dgm:pt modelId="{A6D49756-6CC1-460D-A68C-D736889C32DE}" type="sibTrans" cxnId="{49C54793-C60E-4871-87E3-0C1CB244D5EF}">
      <dgm:prSet/>
      <dgm:spPr/>
      <dgm:t>
        <a:bodyPr/>
        <a:lstStyle/>
        <a:p>
          <a:endParaRPr lang="en-AU"/>
        </a:p>
      </dgm:t>
    </dgm:pt>
    <dgm:pt modelId="{7E7737D6-603E-4C44-A67D-3DB91DCEF6CE}">
      <dgm:prSet/>
      <dgm:spPr/>
      <dgm:t>
        <a:bodyPr/>
        <a:lstStyle/>
        <a:p>
          <a:r>
            <a:rPr lang="en-AU">
              <a:latin typeface="Arial" panose="020B0604020202020204" pitchFamily="34" charset="0"/>
              <a:cs typeface="Arial" panose="020B0604020202020204" pitchFamily="34" charset="0"/>
            </a:rPr>
            <a:t>In secondary schools - at the beginning of the school day and for each lesson</a:t>
          </a:r>
        </a:p>
      </dgm:t>
    </dgm:pt>
    <dgm:pt modelId="{2265BB91-DFB4-4EA4-B3E1-E7B84FFF859A}" type="parTrans" cxnId="{FC9EC05F-B389-4498-A4CA-D80A14944F16}">
      <dgm:prSet/>
      <dgm:spPr/>
      <dgm:t>
        <a:bodyPr/>
        <a:lstStyle/>
        <a:p>
          <a:endParaRPr lang="en-AU"/>
        </a:p>
      </dgm:t>
    </dgm:pt>
    <dgm:pt modelId="{C6757E41-87AF-4B0E-85AE-907D7833554A}" type="sibTrans" cxnId="{FC9EC05F-B389-4498-A4CA-D80A14944F16}">
      <dgm:prSet/>
      <dgm:spPr/>
      <dgm:t>
        <a:bodyPr/>
        <a:lstStyle/>
        <a:p>
          <a:endParaRPr lang="en-AU"/>
        </a:p>
      </dgm:t>
    </dgm:pt>
    <dgm:pt modelId="{14124DA4-4153-476C-AE26-D8B923B24FEB}">
      <dgm:prSet/>
      <dgm:spPr/>
      <dgm:t>
        <a:bodyPr/>
        <a:lstStyle/>
        <a:p>
          <a:r>
            <a:rPr lang="en-AU">
              <a:solidFill>
                <a:sysClr val="windowText" lastClr="000000"/>
              </a:solidFill>
              <a:latin typeface="Arial" panose="020B0604020202020204" pitchFamily="34" charset="0"/>
              <a:cs typeface="Arial" panose="020B0604020202020204" pitchFamily="34" charset="0"/>
            </a:rPr>
            <a:t>Only required if there is no response to the parent/carer notification that was sent on the day of the absence</a:t>
          </a:r>
        </a:p>
      </dgm:t>
    </dgm:pt>
    <dgm:pt modelId="{919A18D7-4316-458A-B336-D080BDB252E3}" type="parTrans" cxnId="{395272DA-57D7-4C0C-B464-DF3F2641F90A}">
      <dgm:prSet/>
      <dgm:spPr/>
      <dgm:t>
        <a:bodyPr/>
        <a:lstStyle/>
        <a:p>
          <a:endParaRPr lang="en-AU"/>
        </a:p>
      </dgm:t>
    </dgm:pt>
    <dgm:pt modelId="{3F8422F1-AC57-4F98-99B3-14390B93AD05}" type="sibTrans" cxnId="{395272DA-57D7-4C0C-B464-DF3F2641F90A}">
      <dgm:prSet/>
      <dgm:spPr/>
      <dgm:t>
        <a:bodyPr/>
        <a:lstStyle/>
        <a:p>
          <a:endParaRPr lang="en-AU"/>
        </a:p>
      </dgm:t>
    </dgm:pt>
    <dgm:pt modelId="{0FAAB25A-B1E4-4149-81A4-6B9F99BFD54B}">
      <dgm:prSet/>
      <dgm:spPr/>
      <dgm:t>
        <a:bodyPr/>
        <a:lstStyle/>
        <a:p>
          <a:r>
            <a:rPr lang="en-AU">
              <a:solidFill>
                <a:sysClr val="windowText" lastClr="000000"/>
              </a:solidFill>
              <a:latin typeface="Arial" panose="020B0604020202020204" pitchFamily="34" charset="0"/>
              <a:cs typeface="Arial" panose="020B0604020202020204" pitchFamily="34" charset="0"/>
            </a:rPr>
            <a:t>Keep a record of all notifications, follow up and parent/carer responses so they can be retrieved when necessary (in OneSchool)</a:t>
          </a:r>
        </a:p>
      </dgm:t>
    </dgm:pt>
    <dgm:pt modelId="{2B11FA5F-9FA0-4737-AC17-8E882DDD7003}" type="parTrans" cxnId="{718529F5-6AAD-4EBF-9A66-308F5C313037}">
      <dgm:prSet/>
      <dgm:spPr/>
      <dgm:t>
        <a:bodyPr/>
        <a:lstStyle/>
        <a:p>
          <a:endParaRPr lang="en-AU"/>
        </a:p>
      </dgm:t>
    </dgm:pt>
    <dgm:pt modelId="{F87DD867-910E-439D-84DA-E2E5139F73D6}" type="sibTrans" cxnId="{718529F5-6AAD-4EBF-9A66-308F5C313037}">
      <dgm:prSet/>
      <dgm:spPr/>
      <dgm:t>
        <a:bodyPr/>
        <a:lstStyle/>
        <a:p>
          <a:endParaRPr lang="en-AU"/>
        </a:p>
      </dgm:t>
    </dgm:pt>
    <dgm:pt modelId="{FA99A53D-EA50-40DA-B0C3-6BF1D6F0C806}">
      <dgm:prSet/>
      <dgm:spPr/>
      <dgm:t>
        <a:bodyPr/>
        <a:lstStyle/>
        <a:p>
          <a:r>
            <a:rPr lang="en-AU">
              <a:latin typeface="Arial" panose="020B0604020202020204" pitchFamily="34" charset="0"/>
              <a:cs typeface="Arial" panose="020B0604020202020204" pitchFamily="34" charset="0"/>
            </a:rPr>
            <a:t>If using electronic roll marking in OneSchool, this will occur automatically (will need to update OneSchool with the absence reason when this becomes known)</a:t>
          </a:r>
        </a:p>
      </dgm:t>
    </dgm:pt>
    <dgm:pt modelId="{182BF6EC-7170-499C-B249-D0D2E92B0B0C}" type="parTrans" cxnId="{262C073F-2F12-4339-8CE2-F1A5B6F128F3}">
      <dgm:prSet/>
      <dgm:spPr/>
      <dgm:t>
        <a:bodyPr/>
        <a:lstStyle/>
        <a:p>
          <a:endParaRPr lang="en-AU"/>
        </a:p>
      </dgm:t>
    </dgm:pt>
    <dgm:pt modelId="{BF2E5824-4EE2-44D7-98F6-3CD2B86C3ECE}" type="sibTrans" cxnId="{262C073F-2F12-4339-8CE2-F1A5B6F128F3}">
      <dgm:prSet/>
      <dgm:spPr/>
      <dgm:t>
        <a:bodyPr/>
        <a:lstStyle/>
        <a:p>
          <a:endParaRPr lang="en-AU"/>
        </a:p>
      </dgm:t>
    </dgm:pt>
    <dgm:pt modelId="{B17D8D5D-8F91-4BCD-B054-521630087D67}">
      <dgm:prSet/>
      <dgm:spPr/>
      <dgm:t>
        <a:bodyPr/>
        <a:lstStyle/>
        <a:p>
          <a:r>
            <a:rPr lang="en-AU">
              <a:latin typeface="Arial" panose="020B0604020202020204" pitchFamily="34" charset="0"/>
              <a:cs typeface="Arial" panose="020B0604020202020204" pitchFamily="34" charset="0"/>
            </a:rPr>
            <a:t>If using an external electronic roll-marking system, upload the absence data to OneSchool every day (usually in the afternoon)</a:t>
          </a:r>
        </a:p>
      </dgm:t>
    </dgm:pt>
    <dgm:pt modelId="{E0610668-C0AD-44F7-9A6E-007BE1C3427C}" type="parTrans" cxnId="{75C3416A-B3A4-48DF-94CE-E2CC7C6746A7}">
      <dgm:prSet/>
      <dgm:spPr/>
      <dgm:t>
        <a:bodyPr/>
        <a:lstStyle/>
        <a:p>
          <a:endParaRPr lang="en-AU"/>
        </a:p>
      </dgm:t>
    </dgm:pt>
    <dgm:pt modelId="{E6BF6830-7092-4D1F-949F-2FA6E56EACB5}" type="sibTrans" cxnId="{75C3416A-B3A4-48DF-94CE-E2CC7C6746A7}">
      <dgm:prSet/>
      <dgm:spPr/>
      <dgm:t>
        <a:bodyPr/>
        <a:lstStyle/>
        <a:p>
          <a:endParaRPr lang="en-AU"/>
        </a:p>
      </dgm:t>
    </dgm:pt>
    <dgm:pt modelId="{1DACCEAC-78F1-49B8-8242-A18A645CC718}">
      <dgm:prSet/>
      <dgm:spPr/>
      <dgm:t>
        <a:bodyPr/>
        <a:lstStyle/>
        <a:p>
          <a:r>
            <a:rPr lang="en-AU">
              <a:latin typeface="Arial" panose="020B0604020202020204" pitchFamily="34" charset="0"/>
              <a:cs typeface="Arial" panose="020B0604020202020204" pitchFamily="34" charset="0"/>
            </a:rPr>
            <a:t>If using hard copy rolls, upload the absence data to OneSchool at least every three days</a:t>
          </a:r>
        </a:p>
      </dgm:t>
    </dgm:pt>
    <dgm:pt modelId="{15889350-E415-4317-9779-3BDE5128107C}" type="parTrans" cxnId="{3F56A63D-0AEB-4221-BC12-F6ED3F791D5C}">
      <dgm:prSet/>
      <dgm:spPr/>
      <dgm:t>
        <a:bodyPr/>
        <a:lstStyle/>
        <a:p>
          <a:endParaRPr lang="en-AU"/>
        </a:p>
      </dgm:t>
    </dgm:pt>
    <dgm:pt modelId="{BD2995C8-9410-4C0D-A923-7A29193C064A}" type="sibTrans" cxnId="{3F56A63D-0AEB-4221-BC12-F6ED3F791D5C}">
      <dgm:prSet/>
      <dgm:spPr/>
      <dgm:t>
        <a:bodyPr/>
        <a:lstStyle/>
        <a:p>
          <a:endParaRPr lang="en-AU"/>
        </a:p>
      </dgm:t>
    </dgm:pt>
    <dgm:pt modelId="{3E409645-F70A-4A24-ACE7-C0AD576E9AFC}">
      <dgm:prSet/>
      <dgm:spPr/>
      <dgm:t>
        <a:bodyPr/>
        <a:lstStyle/>
        <a:p>
          <a:r>
            <a:rPr lang="en-AU">
              <a:solidFill>
                <a:sysClr val="windowText" lastClr="000000"/>
              </a:solidFill>
              <a:latin typeface="Arial" panose="020B0604020202020204" pitchFamily="34" charset="0"/>
              <a:cs typeface="Arial" panose="020B0604020202020204" pitchFamily="34" charset="0"/>
            </a:rPr>
            <a:t>Visual and verbal confirmation method should be used</a:t>
          </a:r>
        </a:p>
      </dgm:t>
    </dgm:pt>
    <dgm:pt modelId="{0D2B78A9-282E-47D2-B451-092EC40556A9}" type="parTrans" cxnId="{F9A0F0AB-9B36-4CE2-B971-E8BFB6C63E56}">
      <dgm:prSet/>
      <dgm:spPr/>
      <dgm:t>
        <a:bodyPr/>
        <a:lstStyle/>
        <a:p>
          <a:endParaRPr lang="en-US"/>
        </a:p>
      </dgm:t>
    </dgm:pt>
    <dgm:pt modelId="{092CCFC1-ECDD-4F0C-98AF-A9445B96F72D}" type="sibTrans" cxnId="{F9A0F0AB-9B36-4CE2-B971-E8BFB6C63E56}">
      <dgm:prSet/>
      <dgm:spPr/>
      <dgm:t>
        <a:bodyPr/>
        <a:lstStyle/>
        <a:p>
          <a:endParaRPr lang="en-US"/>
        </a:p>
      </dgm:t>
    </dgm:pt>
    <dgm:pt modelId="{8A66479D-A160-4A7B-8EFC-5138890208AE}">
      <dgm:prSet phldrT="[Text]"/>
      <dgm:spPr/>
      <dgm:t>
        <a:bodyPr/>
        <a:lstStyle/>
        <a:p>
          <a:r>
            <a:rPr lang="en-AU">
              <a:solidFill>
                <a:sysClr val="windowText" lastClr="000000"/>
              </a:solidFill>
              <a:latin typeface="Arial" panose="020B0604020202020204" pitchFamily="34" charset="0"/>
              <a:cs typeface="Arial" panose="020B0604020202020204" pitchFamily="34" charset="0"/>
            </a:rPr>
            <a:t>Ensure notifications have been sent successfully (e.g. check transmission reports if using an external electronic attendance management or text messaging system)</a:t>
          </a:r>
        </a:p>
      </dgm:t>
    </dgm:pt>
    <dgm:pt modelId="{5ACDC7D2-A473-46BA-A211-295BBE15D611}" type="parTrans" cxnId="{0C51AC4C-42AC-422A-93E6-A33A37D0DF9C}">
      <dgm:prSet/>
      <dgm:spPr/>
      <dgm:t>
        <a:bodyPr/>
        <a:lstStyle/>
        <a:p>
          <a:endParaRPr lang="en-US"/>
        </a:p>
      </dgm:t>
    </dgm:pt>
    <dgm:pt modelId="{44C71677-1BEA-4358-B064-85E169102DC4}" type="sibTrans" cxnId="{0C51AC4C-42AC-422A-93E6-A33A37D0DF9C}">
      <dgm:prSet/>
      <dgm:spPr/>
      <dgm:t>
        <a:bodyPr/>
        <a:lstStyle/>
        <a:p>
          <a:endParaRPr lang="en-US"/>
        </a:p>
      </dgm:t>
    </dgm:pt>
    <dgm:pt modelId="{C4C072A5-4D38-4DE1-B96D-36DFEB90C5C3}">
      <dgm:prSet/>
      <dgm:spPr/>
      <dgm:t>
        <a:bodyPr/>
        <a:lstStyle/>
        <a:p>
          <a:r>
            <a:rPr lang="en-AU">
              <a:solidFill>
                <a:sysClr val="windowText" lastClr="000000"/>
              </a:solidFill>
              <a:latin typeface="Arial" panose="020B0604020202020204" pitchFamily="34" charset="0"/>
              <a:cs typeface="Arial" panose="020B0604020202020204" pitchFamily="34" charset="0"/>
            </a:rPr>
            <a:t>Follow up should start as soon as practicable </a:t>
          </a:r>
          <a:r>
            <a:rPr lang="en-AU" i="0" u="none">
              <a:solidFill>
                <a:sysClr val="windowText" lastClr="000000"/>
              </a:solidFill>
              <a:latin typeface="Arial" panose="020B0604020202020204" pitchFamily="34" charset="0"/>
              <a:cs typeface="Arial" panose="020B0604020202020204" pitchFamily="34" charset="0"/>
            </a:rPr>
            <a:t>after the day of the absence.</a:t>
          </a:r>
        </a:p>
      </dgm:t>
    </dgm:pt>
    <dgm:pt modelId="{90BC9904-97BC-42CC-A48B-EAF754EB8E93}" type="parTrans" cxnId="{92733496-C505-4114-81AD-131005BCAC41}">
      <dgm:prSet/>
      <dgm:spPr/>
      <dgm:t>
        <a:bodyPr/>
        <a:lstStyle/>
        <a:p>
          <a:endParaRPr lang="en-US"/>
        </a:p>
      </dgm:t>
    </dgm:pt>
    <dgm:pt modelId="{07FE485A-B4E0-45ED-8F58-95C892D29E93}" type="sibTrans" cxnId="{92733496-C505-4114-81AD-131005BCAC41}">
      <dgm:prSet/>
      <dgm:spPr/>
      <dgm:t>
        <a:bodyPr/>
        <a:lstStyle/>
        <a:p>
          <a:endParaRPr lang="en-US"/>
        </a:p>
      </dgm:t>
    </dgm:pt>
    <dgm:pt modelId="{08DA3260-5E66-429F-80F9-F9F156D6ADE3}">
      <dgm:prSet/>
      <dgm:spPr/>
      <dgm:t>
        <a:bodyPr/>
        <a:lstStyle/>
        <a:p>
          <a:r>
            <a:rPr lang="en-AU" i="0" u="none">
              <a:solidFill>
                <a:sysClr val="windowText" lastClr="000000"/>
              </a:solidFill>
              <a:latin typeface="Arial" panose="020B0604020202020204" pitchFamily="34" charset="0"/>
              <a:cs typeface="Arial" panose="020B0604020202020204" pitchFamily="34" charset="0"/>
            </a:rPr>
            <a:t>Follow up should continue until: (1) a </a:t>
          </a:r>
          <a:r>
            <a:rPr lang="en-AU">
              <a:solidFill>
                <a:sysClr val="windowText" lastClr="000000"/>
              </a:solidFill>
              <a:latin typeface="Arial" panose="020B0604020202020204" pitchFamily="34" charset="0"/>
              <a:cs typeface="Arial" panose="020B0604020202020204" pitchFamily="34" charset="0"/>
            </a:rPr>
            <a:t>response from the parent/carer with an explanation for the absence; </a:t>
          </a:r>
          <a:r>
            <a:rPr lang="en-AU" b="1">
              <a:solidFill>
                <a:sysClr val="windowText" lastClr="000000"/>
              </a:solidFill>
              <a:latin typeface="Arial" panose="020B0604020202020204" pitchFamily="34" charset="0"/>
              <a:cs typeface="Arial" panose="020B0604020202020204" pitchFamily="34" charset="0"/>
            </a:rPr>
            <a:t>or</a:t>
          </a:r>
          <a:r>
            <a:rPr lang="en-AU">
              <a:solidFill>
                <a:sysClr val="windowText" lastClr="000000"/>
              </a:solidFill>
              <a:latin typeface="Arial" panose="020B0604020202020204" pitchFamily="34" charset="0"/>
              <a:cs typeface="Arial" panose="020B0604020202020204" pitchFamily="34" charset="0"/>
            </a:rPr>
            <a:t> (2) the school has followed up on multiple occasions with no explanation provided by the parent/carer in which case the absence will remain recorded as unexplained</a:t>
          </a:r>
          <a:endParaRPr lang="en-AU" i="0" u="none">
            <a:solidFill>
              <a:sysClr val="windowText" lastClr="000000"/>
            </a:solidFill>
            <a:latin typeface="Arial" panose="020B0604020202020204" pitchFamily="34" charset="0"/>
            <a:cs typeface="Arial" panose="020B0604020202020204" pitchFamily="34" charset="0"/>
          </a:endParaRPr>
        </a:p>
      </dgm:t>
    </dgm:pt>
    <dgm:pt modelId="{7B6096B3-6D42-4DCD-95D5-35D4142208B9}" type="parTrans" cxnId="{8159ADFF-A990-4531-9C5F-D2F4565CF637}">
      <dgm:prSet/>
      <dgm:spPr/>
    </dgm:pt>
    <dgm:pt modelId="{DADBCFA1-3A64-4489-B071-C028895D7855}" type="sibTrans" cxnId="{8159ADFF-A990-4531-9C5F-D2F4565CF637}">
      <dgm:prSet/>
      <dgm:spPr/>
    </dgm:pt>
    <dgm:pt modelId="{5A8C6C32-FCFE-42E8-878A-035E1B71D983}" type="pres">
      <dgm:prSet presAssocID="{73589D53-A6BF-44A4-AE8E-B463FC08E7DB}" presName="linearFlow" presStyleCnt="0">
        <dgm:presLayoutVars>
          <dgm:dir/>
          <dgm:animLvl val="lvl"/>
          <dgm:resizeHandles val="exact"/>
        </dgm:presLayoutVars>
      </dgm:prSet>
      <dgm:spPr/>
      <dgm:t>
        <a:bodyPr/>
        <a:lstStyle/>
        <a:p>
          <a:endParaRPr lang="en-AU"/>
        </a:p>
      </dgm:t>
    </dgm:pt>
    <dgm:pt modelId="{E16FE4A6-FA07-459B-BBFD-229AEC109EDA}" type="pres">
      <dgm:prSet presAssocID="{ADA09A0F-6158-4E5D-919E-EF9D64E427C3}" presName="composite" presStyleCnt="0"/>
      <dgm:spPr/>
    </dgm:pt>
    <dgm:pt modelId="{D1533180-7D81-43A4-A9FC-AB5E800662F2}" type="pres">
      <dgm:prSet presAssocID="{ADA09A0F-6158-4E5D-919E-EF9D64E427C3}" presName="parentText" presStyleLbl="alignNode1" presStyleIdx="0" presStyleCnt="7" custLinFactNeighborY="-149">
        <dgm:presLayoutVars>
          <dgm:chMax val="1"/>
          <dgm:bulletEnabled val="1"/>
        </dgm:presLayoutVars>
      </dgm:prSet>
      <dgm:spPr/>
      <dgm:t>
        <a:bodyPr/>
        <a:lstStyle/>
        <a:p>
          <a:endParaRPr lang="en-AU"/>
        </a:p>
      </dgm:t>
    </dgm:pt>
    <dgm:pt modelId="{215022B6-6727-4D85-953B-7186688D4123}" type="pres">
      <dgm:prSet presAssocID="{ADA09A0F-6158-4E5D-919E-EF9D64E427C3}" presName="descendantText" presStyleLbl="alignAcc1" presStyleIdx="0" presStyleCnt="7" custLinFactNeighborX="3" custLinFactNeighborY="-229">
        <dgm:presLayoutVars>
          <dgm:bulletEnabled val="1"/>
        </dgm:presLayoutVars>
      </dgm:prSet>
      <dgm:spPr/>
      <dgm:t>
        <a:bodyPr/>
        <a:lstStyle/>
        <a:p>
          <a:endParaRPr lang="en-AU"/>
        </a:p>
      </dgm:t>
    </dgm:pt>
    <dgm:pt modelId="{EAECD31D-319F-4A22-BA59-C88C3FF7311C}" type="pres">
      <dgm:prSet presAssocID="{35D38245-91B8-40A4-83CA-819978C199CC}" presName="sp" presStyleCnt="0"/>
      <dgm:spPr/>
    </dgm:pt>
    <dgm:pt modelId="{585C24C4-BD76-4B17-B132-CDBB0A9607FD}" type="pres">
      <dgm:prSet presAssocID="{47EB1677-F94F-4BD6-88F1-1A2303A98FA2}" presName="composite" presStyleCnt="0"/>
      <dgm:spPr/>
    </dgm:pt>
    <dgm:pt modelId="{34E0956F-0B83-47B7-9431-EAF46EE7B2AB}" type="pres">
      <dgm:prSet presAssocID="{47EB1677-F94F-4BD6-88F1-1A2303A98FA2}" presName="parentText" presStyleLbl="alignNode1" presStyleIdx="1" presStyleCnt="7">
        <dgm:presLayoutVars>
          <dgm:chMax val="1"/>
          <dgm:bulletEnabled val="1"/>
        </dgm:presLayoutVars>
      </dgm:prSet>
      <dgm:spPr/>
      <dgm:t>
        <a:bodyPr/>
        <a:lstStyle/>
        <a:p>
          <a:endParaRPr lang="en-AU"/>
        </a:p>
      </dgm:t>
    </dgm:pt>
    <dgm:pt modelId="{4E2A8540-50F4-44B4-86B6-BE841F753566}" type="pres">
      <dgm:prSet presAssocID="{47EB1677-F94F-4BD6-88F1-1A2303A98FA2}" presName="descendantText" presStyleLbl="alignAcc1" presStyleIdx="1" presStyleCnt="7" custAng="0">
        <dgm:presLayoutVars>
          <dgm:bulletEnabled val="1"/>
        </dgm:presLayoutVars>
      </dgm:prSet>
      <dgm:spPr/>
      <dgm:t>
        <a:bodyPr/>
        <a:lstStyle/>
        <a:p>
          <a:endParaRPr lang="en-AU"/>
        </a:p>
      </dgm:t>
    </dgm:pt>
    <dgm:pt modelId="{9AEA1A9D-3037-405B-B65F-469817F08C2C}" type="pres">
      <dgm:prSet presAssocID="{48747CE1-C260-4D8E-8A66-53C82F847E1A}" presName="sp" presStyleCnt="0"/>
      <dgm:spPr/>
    </dgm:pt>
    <dgm:pt modelId="{30DC481E-327B-4DBD-B6BB-88395DAAC9E2}" type="pres">
      <dgm:prSet presAssocID="{441BC539-3FCB-4061-88FB-F975E7C96B6D}" presName="composite" presStyleCnt="0"/>
      <dgm:spPr/>
    </dgm:pt>
    <dgm:pt modelId="{FB3E51E1-8F68-4CA6-8C2F-F77CA1F453BC}" type="pres">
      <dgm:prSet presAssocID="{441BC539-3FCB-4061-88FB-F975E7C96B6D}" presName="parentText" presStyleLbl="alignNode1" presStyleIdx="2" presStyleCnt="7">
        <dgm:presLayoutVars>
          <dgm:chMax val="1"/>
          <dgm:bulletEnabled val="1"/>
        </dgm:presLayoutVars>
      </dgm:prSet>
      <dgm:spPr/>
      <dgm:t>
        <a:bodyPr/>
        <a:lstStyle/>
        <a:p>
          <a:endParaRPr lang="en-AU"/>
        </a:p>
      </dgm:t>
    </dgm:pt>
    <dgm:pt modelId="{8026B2F2-56D5-4CF1-B589-CC8AF1D88FD3}" type="pres">
      <dgm:prSet presAssocID="{441BC539-3FCB-4061-88FB-F975E7C96B6D}" presName="descendantText" presStyleLbl="alignAcc1" presStyleIdx="2" presStyleCnt="7">
        <dgm:presLayoutVars>
          <dgm:bulletEnabled val="1"/>
        </dgm:presLayoutVars>
      </dgm:prSet>
      <dgm:spPr/>
      <dgm:t>
        <a:bodyPr/>
        <a:lstStyle/>
        <a:p>
          <a:endParaRPr lang="en-AU"/>
        </a:p>
      </dgm:t>
    </dgm:pt>
    <dgm:pt modelId="{DCF8F91D-329A-48C8-A798-2F5F019B80F2}" type="pres">
      <dgm:prSet presAssocID="{72E35135-ACA1-4FF4-B6F7-0300B132281E}" presName="sp" presStyleCnt="0"/>
      <dgm:spPr/>
    </dgm:pt>
    <dgm:pt modelId="{13DD42CA-02AB-4EAE-8E85-A37DBF858F0E}" type="pres">
      <dgm:prSet presAssocID="{59848EC4-10EF-4BF2-B78F-5204612C3326}" presName="composite" presStyleCnt="0"/>
      <dgm:spPr/>
    </dgm:pt>
    <dgm:pt modelId="{A8ADAFEA-C22B-4A93-B597-BE104DCF51C5}" type="pres">
      <dgm:prSet presAssocID="{59848EC4-10EF-4BF2-B78F-5204612C3326}" presName="parentText" presStyleLbl="alignNode1" presStyleIdx="3" presStyleCnt="7" custScaleX="100529" custScaleY="101082">
        <dgm:presLayoutVars>
          <dgm:chMax val="1"/>
          <dgm:bulletEnabled val="1"/>
        </dgm:presLayoutVars>
      </dgm:prSet>
      <dgm:spPr/>
      <dgm:t>
        <a:bodyPr/>
        <a:lstStyle/>
        <a:p>
          <a:endParaRPr lang="en-AU"/>
        </a:p>
      </dgm:t>
    </dgm:pt>
    <dgm:pt modelId="{5AC10F5B-59DA-48E4-B374-0336E499A147}" type="pres">
      <dgm:prSet presAssocID="{59848EC4-10EF-4BF2-B78F-5204612C3326}" presName="descendantText" presStyleLbl="alignAcc1" presStyleIdx="3" presStyleCnt="7" custScaleX="100236" custScaleY="101082">
        <dgm:presLayoutVars>
          <dgm:bulletEnabled val="1"/>
        </dgm:presLayoutVars>
      </dgm:prSet>
      <dgm:spPr/>
      <dgm:t>
        <a:bodyPr/>
        <a:lstStyle/>
        <a:p>
          <a:endParaRPr lang="en-AU"/>
        </a:p>
      </dgm:t>
    </dgm:pt>
    <dgm:pt modelId="{2AA69B31-B5B4-4E28-AB9C-0029A01E14A8}" type="pres">
      <dgm:prSet presAssocID="{44B18D49-6392-4452-B59E-25EF40BE5873}" presName="sp" presStyleCnt="0"/>
      <dgm:spPr/>
    </dgm:pt>
    <dgm:pt modelId="{201469A4-9C73-4AE6-B705-E72BB258BC3B}" type="pres">
      <dgm:prSet presAssocID="{8C317520-A80C-496C-9483-6E075F4B1E4A}" presName="composite" presStyleCnt="0"/>
      <dgm:spPr/>
    </dgm:pt>
    <dgm:pt modelId="{DEEB5EC8-D209-44D7-AFF1-676F4143EEFE}" type="pres">
      <dgm:prSet presAssocID="{8C317520-A80C-496C-9483-6E075F4B1E4A}" presName="parentText" presStyleLbl="alignNode1" presStyleIdx="4" presStyleCnt="7">
        <dgm:presLayoutVars>
          <dgm:chMax val="1"/>
          <dgm:bulletEnabled val="1"/>
        </dgm:presLayoutVars>
      </dgm:prSet>
      <dgm:spPr/>
      <dgm:t>
        <a:bodyPr/>
        <a:lstStyle/>
        <a:p>
          <a:endParaRPr lang="en-AU"/>
        </a:p>
      </dgm:t>
    </dgm:pt>
    <dgm:pt modelId="{D4240D3A-DF9F-4C62-A11D-318913914240}" type="pres">
      <dgm:prSet presAssocID="{8C317520-A80C-496C-9483-6E075F4B1E4A}" presName="descendantText" presStyleLbl="alignAcc1" presStyleIdx="4" presStyleCnt="7">
        <dgm:presLayoutVars>
          <dgm:bulletEnabled val="1"/>
        </dgm:presLayoutVars>
      </dgm:prSet>
      <dgm:spPr/>
      <dgm:t>
        <a:bodyPr/>
        <a:lstStyle/>
        <a:p>
          <a:endParaRPr lang="en-AU"/>
        </a:p>
      </dgm:t>
    </dgm:pt>
    <dgm:pt modelId="{11EE0C8B-8AA9-4B8E-A5D8-0E498B7CD059}" type="pres">
      <dgm:prSet presAssocID="{63DD073B-F384-4CCD-8CC3-CCFAADD3B49B}" presName="sp" presStyleCnt="0"/>
      <dgm:spPr/>
    </dgm:pt>
    <dgm:pt modelId="{AAD88BEF-EB62-4DF3-98EE-C2DFE495554C}" type="pres">
      <dgm:prSet presAssocID="{96636CD2-640A-4039-A97F-42977D9CDF41}" presName="composite" presStyleCnt="0"/>
      <dgm:spPr/>
    </dgm:pt>
    <dgm:pt modelId="{9A9C7B3A-0AD1-4ABA-B270-47F94760504C}" type="pres">
      <dgm:prSet presAssocID="{96636CD2-640A-4039-A97F-42977D9CDF41}" presName="parentText" presStyleLbl="alignNode1" presStyleIdx="5" presStyleCnt="7">
        <dgm:presLayoutVars>
          <dgm:chMax val="1"/>
          <dgm:bulletEnabled val="1"/>
        </dgm:presLayoutVars>
      </dgm:prSet>
      <dgm:spPr/>
      <dgm:t>
        <a:bodyPr/>
        <a:lstStyle/>
        <a:p>
          <a:endParaRPr lang="en-AU"/>
        </a:p>
      </dgm:t>
    </dgm:pt>
    <dgm:pt modelId="{8FAB3253-D0E4-4FC6-BBDD-8CC7BB753FCC}" type="pres">
      <dgm:prSet presAssocID="{96636CD2-640A-4039-A97F-42977D9CDF41}" presName="descendantText" presStyleLbl="alignAcc1" presStyleIdx="5" presStyleCnt="7">
        <dgm:presLayoutVars>
          <dgm:bulletEnabled val="1"/>
        </dgm:presLayoutVars>
      </dgm:prSet>
      <dgm:spPr/>
      <dgm:t>
        <a:bodyPr/>
        <a:lstStyle/>
        <a:p>
          <a:endParaRPr lang="en-AU"/>
        </a:p>
      </dgm:t>
    </dgm:pt>
    <dgm:pt modelId="{D0C5F9E3-886E-4EBF-B0B2-453055E4F3A5}" type="pres">
      <dgm:prSet presAssocID="{25B571B7-6D7F-4230-94D6-A8FC1F014775}" presName="sp" presStyleCnt="0"/>
      <dgm:spPr/>
    </dgm:pt>
    <dgm:pt modelId="{E3E1DF84-AA24-4C78-8389-F69598BDBA61}" type="pres">
      <dgm:prSet presAssocID="{C1B98091-9853-4445-B44D-65D9BF7DD01E}" presName="composite" presStyleCnt="0"/>
      <dgm:spPr/>
    </dgm:pt>
    <dgm:pt modelId="{55E76B12-6C2E-446E-A8B2-48286B1339B5}" type="pres">
      <dgm:prSet presAssocID="{C1B98091-9853-4445-B44D-65D9BF7DD01E}" presName="parentText" presStyleLbl="alignNode1" presStyleIdx="6" presStyleCnt="7" custScaleX="102636" custScaleY="134415">
        <dgm:presLayoutVars>
          <dgm:chMax val="1"/>
          <dgm:bulletEnabled val="1"/>
        </dgm:presLayoutVars>
      </dgm:prSet>
      <dgm:spPr/>
      <dgm:t>
        <a:bodyPr/>
        <a:lstStyle/>
        <a:p>
          <a:endParaRPr lang="en-AU"/>
        </a:p>
      </dgm:t>
    </dgm:pt>
    <dgm:pt modelId="{5AA2F20D-DCBB-4BD1-8E01-EF39E725B6FD}" type="pres">
      <dgm:prSet presAssocID="{C1B98091-9853-4445-B44D-65D9BF7DD01E}" presName="descendantText" presStyleLbl="alignAcc1" presStyleIdx="6" presStyleCnt="7" custAng="0" custScaleX="99227" custScaleY="158928">
        <dgm:presLayoutVars>
          <dgm:bulletEnabled val="1"/>
        </dgm:presLayoutVars>
      </dgm:prSet>
      <dgm:spPr/>
      <dgm:t>
        <a:bodyPr/>
        <a:lstStyle/>
        <a:p>
          <a:endParaRPr lang="en-AU"/>
        </a:p>
      </dgm:t>
    </dgm:pt>
  </dgm:ptLst>
  <dgm:cxnLst>
    <dgm:cxn modelId="{B5865052-656B-423A-AC74-CDF262BB3806}" type="presOf" srcId="{9B57846C-4B19-4FE6-843C-768E1BB21CDB}" destId="{215022B6-6727-4D85-953B-7186688D4123}" srcOrd="0" destOrd="0" presId="urn:microsoft.com/office/officeart/2005/8/layout/chevron2"/>
    <dgm:cxn modelId="{D2DF0706-FA76-48CC-913B-32B0A25A2AE7}" srcId="{73589D53-A6BF-44A4-AE8E-B463FC08E7DB}" destId="{47EB1677-F94F-4BD6-88F1-1A2303A98FA2}" srcOrd="1" destOrd="0" parTransId="{B4E1EBB3-F799-499E-A0D8-C68EE3FC7139}" sibTransId="{48747CE1-C260-4D8E-8A66-53C82F847E1A}"/>
    <dgm:cxn modelId="{92733496-C505-4114-81AD-131005BCAC41}" srcId="{8C317520-A80C-496C-9483-6E075F4B1E4A}" destId="{C4C072A5-4D38-4DE1-B96D-36DFEB90C5C3}" srcOrd="1" destOrd="0" parTransId="{90BC9904-97BC-42CC-A48B-EAF754EB8E93}" sibTransId="{07FE485A-B4E0-45ED-8F58-95C892D29E93}"/>
    <dgm:cxn modelId="{75C3416A-B3A4-48DF-94CE-E2CC7C6746A7}" srcId="{C1B98091-9853-4445-B44D-65D9BF7DD01E}" destId="{B17D8D5D-8F91-4BCD-B054-521630087D67}" srcOrd="1" destOrd="0" parTransId="{E0610668-C0AD-44F7-9A6E-007BE1C3427C}" sibTransId="{E6BF6830-7092-4D1F-949F-2FA6E56EACB5}"/>
    <dgm:cxn modelId="{8159ADFF-A990-4531-9C5F-D2F4565CF637}" srcId="{8C317520-A80C-496C-9483-6E075F4B1E4A}" destId="{08DA3260-5E66-429F-80F9-F9F156D6ADE3}" srcOrd="2" destOrd="0" parTransId="{7B6096B3-6D42-4DCD-95D5-35D4142208B9}" sibTransId="{DADBCFA1-3A64-4489-B071-C028895D7855}"/>
    <dgm:cxn modelId="{26430057-B68E-438A-A2EA-FA38DFBBE3D5}" srcId="{73589D53-A6BF-44A4-AE8E-B463FC08E7DB}" destId="{8C317520-A80C-496C-9483-6E075F4B1E4A}" srcOrd="4" destOrd="0" parTransId="{501B0416-4FA1-402F-8C15-E4499B10E76D}" sibTransId="{63DD073B-F384-4CCD-8CC3-CCFAADD3B49B}"/>
    <dgm:cxn modelId="{6DD089CD-87D2-44B9-AEA7-1C25A8AE62E1}" type="presOf" srcId="{73589D53-A6BF-44A4-AE8E-B463FC08E7DB}" destId="{5A8C6C32-FCFE-42E8-878A-035E1B71D983}" srcOrd="0" destOrd="0" presId="urn:microsoft.com/office/officeart/2005/8/layout/chevron2"/>
    <dgm:cxn modelId="{F9A0F0AB-9B36-4CE2-B971-E8BFB6C63E56}" srcId="{ADA09A0F-6158-4E5D-919E-EF9D64E427C3}" destId="{3E409645-F70A-4A24-ACE7-C0AD576E9AFC}" srcOrd="2" destOrd="0" parTransId="{0D2B78A9-282E-47D2-B451-092EC40556A9}" sibTransId="{092CCFC1-ECDD-4F0C-98AF-A9445B96F72D}"/>
    <dgm:cxn modelId="{F33E78B1-426C-4057-89E2-E13E5E235F3E}" type="presOf" srcId="{14124DA4-4153-476C-AE26-D8B923B24FEB}" destId="{D4240D3A-DF9F-4C62-A11D-318913914240}" srcOrd="0" destOrd="0" presId="urn:microsoft.com/office/officeart/2005/8/layout/chevron2"/>
    <dgm:cxn modelId="{EBAAC7DB-4C69-445B-8919-C1959C0950C3}" type="presOf" srcId="{3FC66FFB-0820-47C9-8979-E4C20A2C2B09}" destId="{8026B2F2-56D5-4CF1-B589-CC8AF1D88FD3}" srcOrd="0" destOrd="0" presId="urn:microsoft.com/office/officeart/2005/8/layout/chevron2"/>
    <dgm:cxn modelId="{BB2E6EFC-E469-4C27-8DEF-A663F547747F}" type="presOf" srcId="{08DA3260-5E66-429F-80F9-F9F156D6ADE3}" destId="{D4240D3A-DF9F-4C62-A11D-318913914240}" srcOrd="0" destOrd="2" presId="urn:microsoft.com/office/officeart/2005/8/layout/chevron2"/>
    <dgm:cxn modelId="{61743C2E-A911-45B8-9D1D-FAA44AA83CEB}" srcId="{ADA09A0F-6158-4E5D-919E-EF9D64E427C3}" destId="{9B57846C-4B19-4FE6-843C-768E1BB21CDB}" srcOrd="0" destOrd="0" parTransId="{D1439DCE-6FD6-4E7E-8399-D0825BAAEE8D}" sibTransId="{29791315-D364-40CF-855E-5CAE637BAD57}"/>
    <dgm:cxn modelId="{8A36B4DE-1E1F-4D39-AFEA-C8FD91F93E64}" type="presOf" srcId="{B17D8D5D-8F91-4BCD-B054-521630087D67}" destId="{5AA2F20D-DCBB-4BD1-8E01-EF39E725B6FD}" srcOrd="0" destOrd="1" presId="urn:microsoft.com/office/officeart/2005/8/layout/chevron2"/>
    <dgm:cxn modelId="{801FE307-2E73-4FBB-9313-9C51364B452C}" type="presOf" srcId="{98E033B1-A82F-4C34-A557-6E2A1C7F7CFD}" destId="{5AC10F5B-59DA-48E4-B374-0336E499A147}" srcOrd="0" destOrd="0" presId="urn:microsoft.com/office/officeart/2005/8/layout/chevron2"/>
    <dgm:cxn modelId="{718529F5-6AAD-4EBF-9A66-308F5C313037}" srcId="{96636CD2-640A-4039-A97F-42977D9CDF41}" destId="{0FAAB25A-B1E4-4149-81A4-6B9F99BFD54B}" srcOrd="0" destOrd="0" parTransId="{2B11FA5F-9FA0-4737-AC17-8E882DDD7003}" sibTransId="{F87DD867-910E-439D-84DA-E2E5139F73D6}"/>
    <dgm:cxn modelId="{AB5D2B5D-D33F-440C-BAEF-499EE58F7101}" type="presOf" srcId="{EE401F44-826E-41E6-8486-F5DEA4824D78}" destId="{4E2A8540-50F4-44B4-86B6-BE841F753566}" srcOrd="0" destOrd="0" presId="urn:microsoft.com/office/officeart/2005/8/layout/chevron2"/>
    <dgm:cxn modelId="{0B9EB625-362A-4C9C-B979-DEE284541F33}" type="presOf" srcId="{3E409645-F70A-4A24-ACE7-C0AD576E9AFC}" destId="{215022B6-6727-4D85-953B-7186688D4123}" srcOrd="0" destOrd="2" presId="urn:microsoft.com/office/officeart/2005/8/layout/chevron2"/>
    <dgm:cxn modelId="{CC08C7A5-C907-4C7F-AC56-44950B98DC5D}" srcId="{73589D53-A6BF-44A4-AE8E-B463FC08E7DB}" destId="{59848EC4-10EF-4BF2-B78F-5204612C3326}" srcOrd="3" destOrd="0" parTransId="{4FBD5B1B-AD3A-488E-A94F-449371A6D0D5}" sibTransId="{44B18D49-6392-4452-B59E-25EF40BE5873}"/>
    <dgm:cxn modelId="{CD26E86C-3389-4BF1-932B-54117A12ADFF}" srcId="{73589D53-A6BF-44A4-AE8E-B463FC08E7DB}" destId="{ADA09A0F-6158-4E5D-919E-EF9D64E427C3}" srcOrd="0" destOrd="0" parTransId="{7604D4D8-2F19-40CE-BD08-DA8E59860C1C}" sibTransId="{35D38245-91B8-40A4-83CA-819978C199CC}"/>
    <dgm:cxn modelId="{262C073F-2F12-4339-8CE2-F1A5B6F128F3}" srcId="{C1B98091-9853-4445-B44D-65D9BF7DD01E}" destId="{FA99A53D-EA50-40DA-B0C3-6BF1D6F0C806}" srcOrd="0" destOrd="0" parTransId="{182BF6EC-7170-499C-B249-D0D2E92B0B0C}" sibTransId="{BF2E5824-4EE2-44D7-98F6-3CD2B86C3ECE}"/>
    <dgm:cxn modelId="{6191C446-E178-42FD-A109-0492495B0544}" type="presOf" srcId="{7E7737D6-603E-4C44-A67D-3DB91DCEF6CE}" destId="{215022B6-6727-4D85-953B-7186688D4123}" srcOrd="0" destOrd="1" presId="urn:microsoft.com/office/officeart/2005/8/layout/chevron2"/>
    <dgm:cxn modelId="{2B1A99B0-4206-4092-8620-250E05214CF6}" type="presOf" srcId="{ADA09A0F-6158-4E5D-919E-EF9D64E427C3}" destId="{D1533180-7D81-43A4-A9FC-AB5E800662F2}" srcOrd="0" destOrd="0" presId="urn:microsoft.com/office/officeart/2005/8/layout/chevron2"/>
    <dgm:cxn modelId="{1AAEE541-4B1D-418C-ABF4-F87D9C908D7A}" type="presOf" srcId="{8C317520-A80C-496C-9483-6E075F4B1E4A}" destId="{DEEB5EC8-D209-44D7-AFF1-676F4143EEFE}" srcOrd="0" destOrd="0" presId="urn:microsoft.com/office/officeart/2005/8/layout/chevron2"/>
    <dgm:cxn modelId="{FC9EC05F-B389-4498-A4CA-D80A14944F16}" srcId="{ADA09A0F-6158-4E5D-919E-EF9D64E427C3}" destId="{7E7737D6-603E-4C44-A67D-3DB91DCEF6CE}" srcOrd="1" destOrd="0" parTransId="{2265BB91-DFB4-4EA4-B3E1-E7B84FFF859A}" sibTransId="{C6757E41-87AF-4B0E-85AE-907D7833554A}"/>
    <dgm:cxn modelId="{0775401A-F38C-47DC-949F-995FFDF7811F}" srcId="{47EB1677-F94F-4BD6-88F1-1A2303A98FA2}" destId="{EE401F44-826E-41E6-8486-F5DEA4824D78}" srcOrd="0" destOrd="0" parTransId="{63FA5BA2-771D-40E0-984E-B1AB30D5F7CD}" sibTransId="{2A2123C3-EE9A-447C-9E3F-F1A7004B7463}"/>
    <dgm:cxn modelId="{0F9F33BC-1631-4D17-B128-EB3FCBBDD3F0}" srcId="{59848EC4-10EF-4BF2-B78F-5204612C3326}" destId="{98E033B1-A82F-4C34-A557-6E2A1C7F7CFD}" srcOrd="0" destOrd="0" parTransId="{A35BC600-09B8-49C9-A848-481A4478F522}" sibTransId="{3EF5A81E-0474-4AB2-8957-6E7DA069C7CB}"/>
    <dgm:cxn modelId="{49C54793-C60E-4871-87E3-0C1CB244D5EF}" srcId="{73589D53-A6BF-44A4-AE8E-B463FC08E7DB}" destId="{C1B98091-9853-4445-B44D-65D9BF7DD01E}" srcOrd="6" destOrd="0" parTransId="{4DD5D2C4-0D31-4E7B-B36D-A8A12EE8A2EE}" sibTransId="{A6D49756-6CC1-460D-A68C-D736889C32DE}"/>
    <dgm:cxn modelId="{E8717B9B-596E-4BD8-A2B8-DCD1CAAAA103}" type="presOf" srcId="{59848EC4-10EF-4BF2-B78F-5204612C3326}" destId="{A8ADAFEA-C22B-4A93-B597-BE104DCF51C5}" srcOrd="0" destOrd="0" presId="urn:microsoft.com/office/officeart/2005/8/layout/chevron2"/>
    <dgm:cxn modelId="{3F56A63D-0AEB-4221-BC12-F6ED3F791D5C}" srcId="{C1B98091-9853-4445-B44D-65D9BF7DD01E}" destId="{1DACCEAC-78F1-49B8-8242-A18A645CC718}" srcOrd="2" destOrd="0" parTransId="{15889350-E415-4317-9779-3BDE5128107C}" sibTransId="{BD2995C8-9410-4C0D-A923-7A29193C064A}"/>
    <dgm:cxn modelId="{3B0160D7-3BA3-459E-A692-FCB51B70BBBE}" type="presOf" srcId="{8A66479D-A160-4A7B-8EFC-5138890208AE}" destId="{8026B2F2-56D5-4CF1-B589-CC8AF1D88FD3}" srcOrd="0" destOrd="1" presId="urn:microsoft.com/office/officeart/2005/8/layout/chevron2"/>
    <dgm:cxn modelId="{EF0DE89B-F2D2-4DD6-BC11-05CEB831C69A}" type="presOf" srcId="{441BC539-3FCB-4061-88FB-F975E7C96B6D}" destId="{FB3E51E1-8F68-4CA6-8C2F-F77CA1F453BC}" srcOrd="0" destOrd="0" presId="urn:microsoft.com/office/officeart/2005/8/layout/chevron2"/>
    <dgm:cxn modelId="{0C51AC4C-42AC-422A-93E6-A33A37D0DF9C}" srcId="{441BC539-3FCB-4061-88FB-F975E7C96B6D}" destId="{8A66479D-A160-4A7B-8EFC-5138890208AE}" srcOrd="1" destOrd="0" parTransId="{5ACDC7D2-A473-46BA-A211-295BBE15D611}" sibTransId="{44C71677-1BEA-4358-B064-85E169102DC4}"/>
    <dgm:cxn modelId="{F24DF682-12DF-4291-86DA-E7F57323E132}" type="presOf" srcId="{47EB1677-F94F-4BD6-88F1-1A2303A98FA2}" destId="{34E0956F-0B83-47B7-9431-EAF46EE7B2AB}" srcOrd="0" destOrd="0" presId="urn:microsoft.com/office/officeart/2005/8/layout/chevron2"/>
    <dgm:cxn modelId="{72544D27-4482-4EF6-9DF9-2E02A1C7A3F4}" type="presOf" srcId="{C1B98091-9853-4445-B44D-65D9BF7DD01E}" destId="{55E76B12-6C2E-446E-A8B2-48286B1339B5}" srcOrd="0" destOrd="0" presId="urn:microsoft.com/office/officeart/2005/8/layout/chevron2"/>
    <dgm:cxn modelId="{395272DA-57D7-4C0C-B464-DF3F2641F90A}" srcId="{8C317520-A80C-496C-9483-6E075F4B1E4A}" destId="{14124DA4-4153-476C-AE26-D8B923B24FEB}" srcOrd="0" destOrd="0" parTransId="{919A18D7-4316-458A-B336-D080BDB252E3}" sibTransId="{3F8422F1-AC57-4F98-99B3-14390B93AD05}"/>
    <dgm:cxn modelId="{40CCBB94-E100-4FCA-B776-229B39BDA06A}" srcId="{73589D53-A6BF-44A4-AE8E-B463FC08E7DB}" destId="{441BC539-3FCB-4061-88FB-F975E7C96B6D}" srcOrd="2" destOrd="0" parTransId="{94F22A5F-6CC5-489D-988E-614C04713C5B}" sibTransId="{72E35135-ACA1-4FF4-B6F7-0300B132281E}"/>
    <dgm:cxn modelId="{0594CB32-8871-49DA-97B7-5190506838BC}" type="presOf" srcId="{0FAAB25A-B1E4-4149-81A4-6B9F99BFD54B}" destId="{8FAB3253-D0E4-4FC6-BBDD-8CC7BB753FCC}" srcOrd="0" destOrd="0" presId="urn:microsoft.com/office/officeart/2005/8/layout/chevron2"/>
    <dgm:cxn modelId="{9E02B06A-8E35-46FA-9CF4-D92BD0214928}" type="presOf" srcId="{C4C072A5-4D38-4DE1-B96D-36DFEB90C5C3}" destId="{D4240D3A-DF9F-4C62-A11D-318913914240}" srcOrd="0" destOrd="1" presId="urn:microsoft.com/office/officeart/2005/8/layout/chevron2"/>
    <dgm:cxn modelId="{B6DCBE39-A23E-4BC7-891E-7D1362B28780}" srcId="{73589D53-A6BF-44A4-AE8E-B463FC08E7DB}" destId="{96636CD2-640A-4039-A97F-42977D9CDF41}" srcOrd="5" destOrd="0" parTransId="{23C7EA9D-DC01-4BF0-8F6A-4A5FA00C41D5}" sibTransId="{25B571B7-6D7F-4230-94D6-A8FC1F014775}"/>
    <dgm:cxn modelId="{45CA8C15-D71D-4535-AAAD-0EF3BC9EC5E3}" type="presOf" srcId="{FA99A53D-EA50-40DA-B0C3-6BF1D6F0C806}" destId="{5AA2F20D-DCBB-4BD1-8E01-EF39E725B6FD}" srcOrd="0" destOrd="0" presId="urn:microsoft.com/office/officeart/2005/8/layout/chevron2"/>
    <dgm:cxn modelId="{2D8EA64E-FF28-4EFD-BCB5-10A6BF7B38AB}" type="presOf" srcId="{96636CD2-640A-4039-A97F-42977D9CDF41}" destId="{9A9C7B3A-0AD1-4ABA-B270-47F94760504C}" srcOrd="0" destOrd="0" presId="urn:microsoft.com/office/officeart/2005/8/layout/chevron2"/>
    <dgm:cxn modelId="{DF61C4F5-923B-428E-828E-AF239E16FF58}" srcId="{441BC539-3FCB-4061-88FB-F975E7C96B6D}" destId="{3FC66FFB-0820-47C9-8979-E4C20A2C2B09}" srcOrd="0" destOrd="0" parTransId="{CDAE0241-42C9-4AA6-9373-7D8D479A7706}" sibTransId="{7B2A37A4-6C44-4762-A65B-3C8453EBED27}"/>
    <dgm:cxn modelId="{6DF290EA-1700-43F0-B5D0-D653CB452A9C}" type="presOf" srcId="{1DACCEAC-78F1-49B8-8242-A18A645CC718}" destId="{5AA2F20D-DCBB-4BD1-8E01-EF39E725B6FD}" srcOrd="0" destOrd="2" presId="urn:microsoft.com/office/officeart/2005/8/layout/chevron2"/>
    <dgm:cxn modelId="{A3710404-0984-4FE8-B0D4-C6EC310617B0}" type="presParOf" srcId="{5A8C6C32-FCFE-42E8-878A-035E1B71D983}" destId="{E16FE4A6-FA07-459B-BBFD-229AEC109EDA}" srcOrd="0" destOrd="0" presId="urn:microsoft.com/office/officeart/2005/8/layout/chevron2"/>
    <dgm:cxn modelId="{92174AD8-15CE-49D2-B97B-5471058EFB30}" type="presParOf" srcId="{E16FE4A6-FA07-459B-BBFD-229AEC109EDA}" destId="{D1533180-7D81-43A4-A9FC-AB5E800662F2}" srcOrd="0" destOrd="0" presId="urn:microsoft.com/office/officeart/2005/8/layout/chevron2"/>
    <dgm:cxn modelId="{C87D5CAF-A2D4-4321-8B69-3B2460537527}" type="presParOf" srcId="{E16FE4A6-FA07-459B-BBFD-229AEC109EDA}" destId="{215022B6-6727-4D85-953B-7186688D4123}" srcOrd="1" destOrd="0" presId="urn:microsoft.com/office/officeart/2005/8/layout/chevron2"/>
    <dgm:cxn modelId="{8D59D231-F7D2-42A8-A96C-D4BC397201A0}" type="presParOf" srcId="{5A8C6C32-FCFE-42E8-878A-035E1B71D983}" destId="{EAECD31D-319F-4A22-BA59-C88C3FF7311C}" srcOrd="1" destOrd="0" presId="urn:microsoft.com/office/officeart/2005/8/layout/chevron2"/>
    <dgm:cxn modelId="{C7544B1E-9CE7-428A-9ED9-E936A2A32A0B}" type="presParOf" srcId="{5A8C6C32-FCFE-42E8-878A-035E1B71D983}" destId="{585C24C4-BD76-4B17-B132-CDBB0A9607FD}" srcOrd="2" destOrd="0" presId="urn:microsoft.com/office/officeart/2005/8/layout/chevron2"/>
    <dgm:cxn modelId="{C9393192-3C86-4300-A8C3-DC21FB7CDF7C}" type="presParOf" srcId="{585C24C4-BD76-4B17-B132-CDBB0A9607FD}" destId="{34E0956F-0B83-47B7-9431-EAF46EE7B2AB}" srcOrd="0" destOrd="0" presId="urn:microsoft.com/office/officeart/2005/8/layout/chevron2"/>
    <dgm:cxn modelId="{77E0C4C7-9C91-4769-9AB1-FFBD55CA88B0}" type="presParOf" srcId="{585C24C4-BD76-4B17-B132-CDBB0A9607FD}" destId="{4E2A8540-50F4-44B4-86B6-BE841F753566}" srcOrd="1" destOrd="0" presId="urn:microsoft.com/office/officeart/2005/8/layout/chevron2"/>
    <dgm:cxn modelId="{9CA68F6C-AF36-44B5-AE69-F2ECD625ED66}" type="presParOf" srcId="{5A8C6C32-FCFE-42E8-878A-035E1B71D983}" destId="{9AEA1A9D-3037-405B-B65F-469817F08C2C}" srcOrd="3" destOrd="0" presId="urn:microsoft.com/office/officeart/2005/8/layout/chevron2"/>
    <dgm:cxn modelId="{D096B323-583A-4E64-843B-9816819BE92A}" type="presParOf" srcId="{5A8C6C32-FCFE-42E8-878A-035E1B71D983}" destId="{30DC481E-327B-4DBD-B6BB-88395DAAC9E2}" srcOrd="4" destOrd="0" presId="urn:microsoft.com/office/officeart/2005/8/layout/chevron2"/>
    <dgm:cxn modelId="{056554E5-3DFB-4203-93C7-16472FBE37FD}" type="presParOf" srcId="{30DC481E-327B-4DBD-B6BB-88395DAAC9E2}" destId="{FB3E51E1-8F68-4CA6-8C2F-F77CA1F453BC}" srcOrd="0" destOrd="0" presId="urn:microsoft.com/office/officeart/2005/8/layout/chevron2"/>
    <dgm:cxn modelId="{A5912C85-0AD8-4077-8223-5AE9F9A4D4D0}" type="presParOf" srcId="{30DC481E-327B-4DBD-B6BB-88395DAAC9E2}" destId="{8026B2F2-56D5-4CF1-B589-CC8AF1D88FD3}" srcOrd="1" destOrd="0" presId="urn:microsoft.com/office/officeart/2005/8/layout/chevron2"/>
    <dgm:cxn modelId="{C7C56FCD-723C-4F97-9C9A-AF51C322110E}" type="presParOf" srcId="{5A8C6C32-FCFE-42E8-878A-035E1B71D983}" destId="{DCF8F91D-329A-48C8-A798-2F5F019B80F2}" srcOrd="5" destOrd="0" presId="urn:microsoft.com/office/officeart/2005/8/layout/chevron2"/>
    <dgm:cxn modelId="{A02DF7C6-C7C8-4310-B07B-08C09B1C26A9}" type="presParOf" srcId="{5A8C6C32-FCFE-42E8-878A-035E1B71D983}" destId="{13DD42CA-02AB-4EAE-8E85-A37DBF858F0E}" srcOrd="6" destOrd="0" presId="urn:microsoft.com/office/officeart/2005/8/layout/chevron2"/>
    <dgm:cxn modelId="{E1A1293C-F286-4386-B9C3-0053D2DA41BF}" type="presParOf" srcId="{13DD42CA-02AB-4EAE-8E85-A37DBF858F0E}" destId="{A8ADAFEA-C22B-4A93-B597-BE104DCF51C5}" srcOrd="0" destOrd="0" presId="urn:microsoft.com/office/officeart/2005/8/layout/chevron2"/>
    <dgm:cxn modelId="{740CF0A7-94E6-49D3-94B2-5F8913FF575E}" type="presParOf" srcId="{13DD42CA-02AB-4EAE-8E85-A37DBF858F0E}" destId="{5AC10F5B-59DA-48E4-B374-0336E499A147}" srcOrd="1" destOrd="0" presId="urn:microsoft.com/office/officeart/2005/8/layout/chevron2"/>
    <dgm:cxn modelId="{CDC38652-FCD1-4E64-A61F-13EBBE671DED}" type="presParOf" srcId="{5A8C6C32-FCFE-42E8-878A-035E1B71D983}" destId="{2AA69B31-B5B4-4E28-AB9C-0029A01E14A8}" srcOrd="7" destOrd="0" presId="urn:microsoft.com/office/officeart/2005/8/layout/chevron2"/>
    <dgm:cxn modelId="{E68F3026-3883-4323-9436-06000E2B87BB}" type="presParOf" srcId="{5A8C6C32-FCFE-42E8-878A-035E1B71D983}" destId="{201469A4-9C73-4AE6-B705-E72BB258BC3B}" srcOrd="8" destOrd="0" presId="urn:microsoft.com/office/officeart/2005/8/layout/chevron2"/>
    <dgm:cxn modelId="{3621631D-A21D-4E59-A156-3715FA588E5E}" type="presParOf" srcId="{201469A4-9C73-4AE6-B705-E72BB258BC3B}" destId="{DEEB5EC8-D209-44D7-AFF1-676F4143EEFE}" srcOrd="0" destOrd="0" presId="urn:microsoft.com/office/officeart/2005/8/layout/chevron2"/>
    <dgm:cxn modelId="{A47AC7EF-9B20-4FF9-B8FB-0237A85664A8}" type="presParOf" srcId="{201469A4-9C73-4AE6-B705-E72BB258BC3B}" destId="{D4240D3A-DF9F-4C62-A11D-318913914240}" srcOrd="1" destOrd="0" presId="urn:microsoft.com/office/officeart/2005/8/layout/chevron2"/>
    <dgm:cxn modelId="{9F94FD88-C4F0-4200-84DC-513BD0E94747}" type="presParOf" srcId="{5A8C6C32-FCFE-42E8-878A-035E1B71D983}" destId="{11EE0C8B-8AA9-4B8E-A5D8-0E498B7CD059}" srcOrd="9" destOrd="0" presId="urn:microsoft.com/office/officeart/2005/8/layout/chevron2"/>
    <dgm:cxn modelId="{9351E8C2-E8FD-4242-B77C-2FFACC1D605D}" type="presParOf" srcId="{5A8C6C32-FCFE-42E8-878A-035E1B71D983}" destId="{AAD88BEF-EB62-4DF3-98EE-C2DFE495554C}" srcOrd="10" destOrd="0" presId="urn:microsoft.com/office/officeart/2005/8/layout/chevron2"/>
    <dgm:cxn modelId="{BC118A99-7C17-41E8-91D8-E28834B34EF9}" type="presParOf" srcId="{AAD88BEF-EB62-4DF3-98EE-C2DFE495554C}" destId="{9A9C7B3A-0AD1-4ABA-B270-47F94760504C}" srcOrd="0" destOrd="0" presId="urn:microsoft.com/office/officeart/2005/8/layout/chevron2"/>
    <dgm:cxn modelId="{524B0D08-1B1E-43D2-A64A-6BDBB4707DE5}" type="presParOf" srcId="{AAD88BEF-EB62-4DF3-98EE-C2DFE495554C}" destId="{8FAB3253-D0E4-4FC6-BBDD-8CC7BB753FCC}" srcOrd="1" destOrd="0" presId="urn:microsoft.com/office/officeart/2005/8/layout/chevron2"/>
    <dgm:cxn modelId="{34C06B0D-3A76-4A76-857B-0A70F81BF032}" type="presParOf" srcId="{5A8C6C32-FCFE-42E8-878A-035E1B71D983}" destId="{D0C5F9E3-886E-4EBF-B0B2-453055E4F3A5}" srcOrd="11" destOrd="0" presId="urn:microsoft.com/office/officeart/2005/8/layout/chevron2"/>
    <dgm:cxn modelId="{26A6A97C-6FE3-4F13-8A5D-166CBD163B2B}" type="presParOf" srcId="{5A8C6C32-FCFE-42E8-878A-035E1B71D983}" destId="{E3E1DF84-AA24-4C78-8389-F69598BDBA61}" srcOrd="12" destOrd="0" presId="urn:microsoft.com/office/officeart/2005/8/layout/chevron2"/>
    <dgm:cxn modelId="{F468EE41-732A-435C-AB6D-7EAA0631C885}" type="presParOf" srcId="{E3E1DF84-AA24-4C78-8389-F69598BDBA61}" destId="{55E76B12-6C2E-446E-A8B2-48286B1339B5}" srcOrd="0" destOrd="0" presId="urn:microsoft.com/office/officeart/2005/8/layout/chevron2"/>
    <dgm:cxn modelId="{39224D94-888C-41AF-89F2-47D5D8566888}" type="presParOf" srcId="{E3E1DF84-AA24-4C78-8389-F69598BDBA61}" destId="{5AA2F20D-DCBB-4BD1-8E01-EF39E725B6FD}"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533180-7D81-43A4-A9FC-AB5E800662F2}">
      <dsp:nvSpPr>
        <dsp:cNvPr id="0" name=""/>
        <dsp:cNvSpPr/>
      </dsp:nvSpPr>
      <dsp:spPr>
        <a:xfrm rot="5400000">
          <a:off x="-186017" y="219703"/>
          <a:ext cx="1213261" cy="84928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Roll marking</a:t>
          </a:r>
        </a:p>
      </dsp:txBody>
      <dsp:txXfrm rot="-5400000">
        <a:off x="-4027" y="462356"/>
        <a:ext cx="849283" cy="363978"/>
      </dsp:txXfrm>
    </dsp:sp>
    <dsp:sp modelId="{215022B6-6727-4D85-953B-7186688D4123}">
      <dsp:nvSpPr>
        <dsp:cNvPr id="0" name=""/>
        <dsp:cNvSpPr/>
      </dsp:nvSpPr>
      <dsp:spPr>
        <a:xfrm rot="5400000">
          <a:off x="2913160" y="-2030042"/>
          <a:ext cx="788620" cy="492413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In primary and special schools - at the beginning of the school day and prior to the beginning of the afternoon session</a:t>
          </a:r>
        </a:p>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In secondary schools - at the beginning of the school day and for each lesson</a:t>
          </a:r>
        </a:p>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Visual and verbal confirmation method should be used</a:t>
          </a:r>
        </a:p>
      </dsp:txBody>
      <dsp:txXfrm rot="-5400000">
        <a:off x="845403" y="76212"/>
        <a:ext cx="4885639" cy="711626"/>
      </dsp:txXfrm>
    </dsp:sp>
    <dsp:sp modelId="{34E0956F-0B83-47B7-9431-EAF46EE7B2AB}">
      <dsp:nvSpPr>
        <dsp:cNvPr id="0" name=""/>
        <dsp:cNvSpPr/>
      </dsp:nvSpPr>
      <dsp:spPr>
        <a:xfrm rot="5400000">
          <a:off x="-186017" y="1340963"/>
          <a:ext cx="1213261" cy="84928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Develop list of students</a:t>
          </a:r>
        </a:p>
      </dsp:txBody>
      <dsp:txXfrm rot="-5400000">
        <a:off x="-4027" y="1583616"/>
        <a:ext cx="849283" cy="363978"/>
      </dsp:txXfrm>
    </dsp:sp>
    <dsp:sp modelId="{4E2A8540-50F4-44B4-86B6-BE841F753566}">
      <dsp:nvSpPr>
        <dsp:cNvPr id="0" name=""/>
        <dsp:cNvSpPr/>
      </dsp:nvSpPr>
      <dsp:spPr>
        <a:xfrm rot="5400000">
          <a:off x="2913013" y="-908783"/>
          <a:ext cx="788620" cy="492413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When all class rolls have been marked after the beginning of the school day, ensure all known student absence information has been entered and cross checked, and that only students with an unexplained absence are listed for parent/carer notification</a:t>
          </a:r>
        </a:p>
      </dsp:txBody>
      <dsp:txXfrm rot="-5400000">
        <a:off x="845256" y="1197471"/>
        <a:ext cx="4885639" cy="711626"/>
      </dsp:txXfrm>
    </dsp:sp>
    <dsp:sp modelId="{FB3E51E1-8F68-4CA6-8C2F-F77CA1F453BC}">
      <dsp:nvSpPr>
        <dsp:cNvPr id="0" name=""/>
        <dsp:cNvSpPr/>
      </dsp:nvSpPr>
      <dsp:spPr>
        <a:xfrm rot="5400000">
          <a:off x="-186017" y="2460416"/>
          <a:ext cx="1213261" cy="84928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Notify parent/carer</a:t>
          </a:r>
        </a:p>
      </dsp:txBody>
      <dsp:txXfrm rot="-5400000">
        <a:off x="-4027" y="2703069"/>
        <a:ext cx="849283" cy="363978"/>
      </dsp:txXfrm>
    </dsp:sp>
    <dsp:sp modelId="{8026B2F2-56D5-4CF1-B589-CC8AF1D88FD3}">
      <dsp:nvSpPr>
        <dsp:cNvPr id="0" name=""/>
        <dsp:cNvSpPr/>
      </dsp:nvSpPr>
      <dsp:spPr>
        <a:xfrm rot="5400000">
          <a:off x="2913013" y="210668"/>
          <a:ext cx="788620" cy="492413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As soon as practicable on the day of the student’s absence (allowing time for parents/carers to respond prior to the end of the school day)</a:t>
          </a:r>
        </a:p>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Ensure notifications have been sent successfully (e.g. check transmission reports if using an external electronic attendance management or text messaging system)</a:t>
          </a:r>
        </a:p>
      </dsp:txBody>
      <dsp:txXfrm rot="-5400000">
        <a:off x="845256" y="2316923"/>
        <a:ext cx="4885639" cy="711626"/>
      </dsp:txXfrm>
    </dsp:sp>
    <dsp:sp modelId="{A8ADAFEA-C22B-4A93-B597-BE104DCF51C5}">
      <dsp:nvSpPr>
        <dsp:cNvPr id="0" name=""/>
        <dsp:cNvSpPr/>
      </dsp:nvSpPr>
      <dsp:spPr>
        <a:xfrm rot="5400000">
          <a:off x="-190335" y="3584186"/>
          <a:ext cx="1226389" cy="85377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Parent/carer response</a:t>
          </a:r>
        </a:p>
      </dsp:txBody>
      <dsp:txXfrm rot="-5400000">
        <a:off x="-4028" y="3824767"/>
        <a:ext cx="853776" cy="372613"/>
      </dsp:txXfrm>
    </dsp:sp>
    <dsp:sp modelId="{5AC10F5B-59DA-48E4-B374-0336E499A147}">
      <dsp:nvSpPr>
        <dsp:cNvPr id="0" name=""/>
        <dsp:cNvSpPr/>
      </dsp:nvSpPr>
      <dsp:spPr>
        <a:xfrm rot="5400000">
          <a:off x="2910993" y="1330874"/>
          <a:ext cx="797153" cy="49357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Parents/carers may respond by phone, SMS, email or in person by visiting the school</a:t>
          </a:r>
        </a:p>
      </dsp:txBody>
      <dsp:txXfrm rot="-5400000">
        <a:off x="841691" y="3439090"/>
        <a:ext cx="4896843" cy="719325"/>
      </dsp:txXfrm>
    </dsp:sp>
    <dsp:sp modelId="{DEEB5EC8-D209-44D7-AFF1-676F4143EEFE}">
      <dsp:nvSpPr>
        <dsp:cNvPr id="0" name=""/>
        <dsp:cNvSpPr/>
      </dsp:nvSpPr>
      <dsp:spPr>
        <a:xfrm rot="5400000">
          <a:off x="-186017" y="4712449"/>
          <a:ext cx="1213261" cy="84928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Follow up</a:t>
          </a:r>
        </a:p>
      </dsp:txBody>
      <dsp:txXfrm rot="-5400000">
        <a:off x="-4027" y="4955102"/>
        <a:ext cx="849283" cy="363978"/>
      </dsp:txXfrm>
    </dsp:sp>
    <dsp:sp modelId="{D4240D3A-DF9F-4C62-A11D-318913914240}">
      <dsp:nvSpPr>
        <dsp:cNvPr id="0" name=""/>
        <dsp:cNvSpPr/>
      </dsp:nvSpPr>
      <dsp:spPr>
        <a:xfrm rot="5400000">
          <a:off x="2913013" y="2462701"/>
          <a:ext cx="788620" cy="492413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Only required if there is no response to the parent/carer notification that was sent on the day of the absence</a:t>
          </a:r>
        </a:p>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Follow up should start as soon as practicable </a:t>
          </a:r>
          <a:r>
            <a:rPr lang="en-AU" sz="800" i="0" u="none" kern="1200">
              <a:solidFill>
                <a:sysClr val="windowText" lastClr="000000"/>
              </a:solidFill>
              <a:latin typeface="Arial" panose="020B0604020202020204" pitchFamily="34" charset="0"/>
              <a:cs typeface="Arial" panose="020B0604020202020204" pitchFamily="34" charset="0"/>
            </a:rPr>
            <a:t>after the day of the absence.</a:t>
          </a:r>
        </a:p>
        <a:p>
          <a:pPr marL="57150" lvl="1" indent="-57150" algn="l" defTabSz="355600">
            <a:lnSpc>
              <a:spcPct val="90000"/>
            </a:lnSpc>
            <a:spcBef>
              <a:spcPct val="0"/>
            </a:spcBef>
            <a:spcAft>
              <a:spcPct val="15000"/>
            </a:spcAft>
            <a:buChar char="••"/>
          </a:pPr>
          <a:r>
            <a:rPr lang="en-AU" sz="800" i="0" u="none" kern="1200">
              <a:solidFill>
                <a:sysClr val="windowText" lastClr="000000"/>
              </a:solidFill>
              <a:latin typeface="Arial" panose="020B0604020202020204" pitchFamily="34" charset="0"/>
              <a:cs typeface="Arial" panose="020B0604020202020204" pitchFamily="34" charset="0"/>
            </a:rPr>
            <a:t>Follow up should continue until: (1) a </a:t>
          </a:r>
          <a:r>
            <a:rPr lang="en-AU" sz="800" kern="1200">
              <a:solidFill>
                <a:sysClr val="windowText" lastClr="000000"/>
              </a:solidFill>
              <a:latin typeface="Arial" panose="020B0604020202020204" pitchFamily="34" charset="0"/>
              <a:cs typeface="Arial" panose="020B0604020202020204" pitchFamily="34" charset="0"/>
            </a:rPr>
            <a:t>response from the parent/carer with an explanation for the absence; </a:t>
          </a:r>
          <a:r>
            <a:rPr lang="en-AU" sz="800" b="1" kern="1200">
              <a:solidFill>
                <a:sysClr val="windowText" lastClr="000000"/>
              </a:solidFill>
              <a:latin typeface="Arial" panose="020B0604020202020204" pitchFamily="34" charset="0"/>
              <a:cs typeface="Arial" panose="020B0604020202020204" pitchFamily="34" charset="0"/>
            </a:rPr>
            <a:t>or</a:t>
          </a:r>
          <a:r>
            <a:rPr lang="en-AU" sz="800" kern="1200">
              <a:solidFill>
                <a:sysClr val="windowText" lastClr="000000"/>
              </a:solidFill>
              <a:latin typeface="Arial" panose="020B0604020202020204" pitchFamily="34" charset="0"/>
              <a:cs typeface="Arial" panose="020B0604020202020204" pitchFamily="34" charset="0"/>
            </a:rPr>
            <a:t> (2) the school has followed up on multiple occasions with no explanation provided by the parent/carer in which case the absence will remain recorded as unexplained</a:t>
          </a:r>
          <a:endParaRPr lang="en-AU" sz="800" i="0" u="none" kern="1200">
            <a:solidFill>
              <a:sysClr val="windowText" lastClr="000000"/>
            </a:solidFill>
            <a:latin typeface="Arial" panose="020B0604020202020204" pitchFamily="34" charset="0"/>
            <a:cs typeface="Arial" panose="020B0604020202020204" pitchFamily="34" charset="0"/>
          </a:endParaRPr>
        </a:p>
      </dsp:txBody>
      <dsp:txXfrm rot="-5400000">
        <a:off x="845256" y="4568956"/>
        <a:ext cx="4885639" cy="711626"/>
      </dsp:txXfrm>
    </dsp:sp>
    <dsp:sp modelId="{9A9C7B3A-0AD1-4ABA-B270-47F94760504C}">
      <dsp:nvSpPr>
        <dsp:cNvPr id="0" name=""/>
        <dsp:cNvSpPr/>
      </dsp:nvSpPr>
      <dsp:spPr>
        <a:xfrm rot="5400000">
          <a:off x="-186017" y="5831901"/>
          <a:ext cx="1213261" cy="84928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Record</a:t>
          </a:r>
        </a:p>
      </dsp:txBody>
      <dsp:txXfrm rot="-5400000">
        <a:off x="-4027" y="6074554"/>
        <a:ext cx="849283" cy="363978"/>
      </dsp:txXfrm>
    </dsp:sp>
    <dsp:sp modelId="{8FAB3253-D0E4-4FC6-BBDD-8CC7BB753FCC}">
      <dsp:nvSpPr>
        <dsp:cNvPr id="0" name=""/>
        <dsp:cNvSpPr/>
      </dsp:nvSpPr>
      <dsp:spPr>
        <a:xfrm rot="5400000">
          <a:off x="2913013" y="3582154"/>
          <a:ext cx="788620" cy="492413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solidFill>
                <a:sysClr val="windowText" lastClr="000000"/>
              </a:solidFill>
              <a:latin typeface="Arial" panose="020B0604020202020204" pitchFamily="34" charset="0"/>
              <a:cs typeface="Arial" panose="020B0604020202020204" pitchFamily="34" charset="0"/>
            </a:rPr>
            <a:t>Keep a record of all notifications, follow up and parent/carer responses so they can be retrieved when necessary (in OneSchool)</a:t>
          </a:r>
        </a:p>
      </dsp:txBody>
      <dsp:txXfrm rot="-5400000">
        <a:off x="845256" y="5688409"/>
        <a:ext cx="4885639" cy="711626"/>
      </dsp:txXfrm>
    </dsp:sp>
    <dsp:sp modelId="{55E76B12-6C2E-446E-A8B2-48286B1339B5}">
      <dsp:nvSpPr>
        <dsp:cNvPr id="0" name=""/>
        <dsp:cNvSpPr/>
      </dsp:nvSpPr>
      <dsp:spPr>
        <a:xfrm rot="5400000">
          <a:off x="-383596" y="7172520"/>
          <a:ext cx="1630806" cy="87167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AU" sz="1100" kern="1200">
              <a:latin typeface="Arial" panose="020B0604020202020204" pitchFamily="34" charset="0"/>
              <a:cs typeface="Arial" panose="020B0604020202020204" pitchFamily="34" charset="0"/>
            </a:rPr>
            <a:t>Maintain OneSchool</a:t>
          </a:r>
        </a:p>
      </dsp:txBody>
      <dsp:txXfrm rot="-5400000">
        <a:off x="-4028" y="7228787"/>
        <a:ext cx="871670" cy="759136"/>
      </dsp:txXfrm>
    </dsp:sp>
    <dsp:sp modelId="{5AA2F20D-DCBB-4BD1-8E01-EF39E725B6FD}">
      <dsp:nvSpPr>
        <dsp:cNvPr id="0" name=""/>
        <dsp:cNvSpPr/>
      </dsp:nvSpPr>
      <dsp:spPr>
        <a:xfrm rot="5400000">
          <a:off x="2691847" y="4952997"/>
          <a:ext cx="1253338" cy="488607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If using electronic roll marking in OneSchool, this will occur automatically (will need to update OneSchool with the absence reason when this becomes known)</a:t>
          </a:r>
        </a:p>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If using an external electronic roll-marking system, upload the absence data to OneSchool every day (usually in the afternoon)</a:t>
          </a:r>
        </a:p>
        <a:p>
          <a:pPr marL="57150" lvl="1" indent="-57150" algn="l" defTabSz="355600">
            <a:lnSpc>
              <a:spcPct val="90000"/>
            </a:lnSpc>
            <a:spcBef>
              <a:spcPct val="0"/>
            </a:spcBef>
            <a:spcAft>
              <a:spcPct val="15000"/>
            </a:spcAft>
            <a:buChar char="••"/>
          </a:pPr>
          <a:r>
            <a:rPr lang="en-AU" sz="800" kern="1200">
              <a:latin typeface="Arial" panose="020B0604020202020204" pitchFamily="34" charset="0"/>
              <a:cs typeface="Arial" panose="020B0604020202020204" pitchFamily="34" charset="0"/>
            </a:rPr>
            <a:t>If using hard copy rolls, upload the absence data to OneSchool at least every three days</a:t>
          </a:r>
        </a:p>
      </dsp:txBody>
      <dsp:txXfrm rot="-5400000">
        <a:off x="875480" y="6830548"/>
        <a:ext cx="4824890" cy="11309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20/707899</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2023-07-25T05:39:11+00:00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Same day student absence notification – flowchart</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2023-07-25T05:46:59+00:00</PPLastReviewedDate>
    <PPContentAuthor xmlns="16795be8-4374-4e44-895d-be6cdbab3e2c">
      <UserInfo>
        <DisplayName/>
        <AccountId xsi:nil="true"/>
        <AccountType/>
      </UserInfo>
    </PPContentAuthor>
    <PPModeratedDate xmlns="16795be8-4374-4e44-895d-be6cdbab3e2c">2023-07-25T05:46:59+00:00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2021-02-03T04:52:34+00:00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3</PPRHPRMRevisionNumber>
    <PPRKeywords xmlns="http://schemas.microsoft.com/sharepoint/v3">compulsory schooling; compulsory participation; parental obligations; absenteeism; truancy; prosecution; attendance;sms-pr-029; sms-pr-043; sms-pr-017;</PPRKeywords>
    <PPRPublishedDate xmlns="http://schemas.microsoft.com/sharepoint/v3" xsi:nil="true"/>
    <PPRStatus xmlns="http://schemas.microsoft.com/sharepoint/v3" xsi:nil="true"/>
    <PPRRisknumber xmlns="http://schemas.microsoft.com/sharepoint/v3" xsi:nil="true"/>
    <PPRAttachmentParent xmlns="http://schemas.microsoft.com/sharepoint/v3">20/707018</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26AE6CC-2581-49D9-B9B9-956D8A29F4F9}">
  <ds:schemaRefs>
    <ds:schemaRef ds:uri="http://schemas.microsoft.com/sharepoint/v3/contenttype/forms"/>
  </ds:schemaRefs>
</ds:datastoreItem>
</file>

<file path=customXml/itemProps2.xml><?xml version="1.0" encoding="utf-8"?>
<ds:datastoreItem xmlns:ds="http://schemas.openxmlformats.org/officeDocument/2006/customXml" ds:itemID="{78D158F2-FCFF-4D7A-9FEC-558E7DE5216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a206468-b481-430f-871e-129efaa3b2d8"/>
    <ds:schemaRef ds:uri="http://purl.org/dc/terms/"/>
    <ds:schemaRef ds:uri="0ae35178-8cb0-44ef-85e4-9768d68ca32e"/>
    <ds:schemaRef ds:uri="http://www.w3.org/XML/1998/namespace"/>
  </ds:schemaRefs>
</ds:datastoreItem>
</file>

<file path=customXml/itemProps3.xml><?xml version="1.0" encoding="utf-8"?>
<ds:datastoreItem xmlns:ds="http://schemas.openxmlformats.org/officeDocument/2006/customXml" ds:itemID="{C173AA01-9057-4440-A232-3F744FEDE568}"/>
</file>

<file path=customXml/itemProps4.xml><?xml version="1.0" encoding="utf-8"?>
<ds:datastoreItem xmlns:ds="http://schemas.openxmlformats.org/officeDocument/2006/customXml" ds:itemID="{93136BE1-7DEE-4CCB-BBC1-2F40F0C911E2}">
  <ds:schemaRefs>
    <ds:schemaRef ds:uri="http://schemas.microsoft.com/office/2006/metadata/longProperties"/>
  </ds:schemaRefs>
</ds:datastoreItem>
</file>

<file path=customXml/itemProps5.xml><?xml version="1.0" encoding="utf-8"?>
<ds:datastoreItem xmlns:ds="http://schemas.openxmlformats.org/officeDocument/2006/customXml" ds:itemID="{83C3848B-D9FD-4565-9CDC-66785653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Information sheet – circumstances where an exemption may or may not be granted or is not required</vt:lpstr>
    </vt:vector>
  </TitlesOfParts>
  <Company>Education Queensland</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day student absence notification – flowchart</dc:title>
  <dc:creator>John Pennisi</dc:creator>
  <cp:keywords>DET; A4; generic; header; portrait; template;</cp:keywords>
  <cp:lastModifiedBy>WANT, Deb</cp:lastModifiedBy>
  <cp:revision>3</cp:revision>
  <dcterms:created xsi:type="dcterms:W3CDTF">2021-02-03T04:10:00Z</dcterms:created>
  <dcterms:modified xsi:type="dcterms:W3CDTF">2021-02-03T04:52:00Z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_dlc_DocIdItemGuid">
    <vt:lpwstr>bc5efe0b-956e-4c58-ba04-5141b3bbb634</vt:lpwstr>
  </property>
  <property fmtid="{D5CDD505-2E9C-101B-9397-08002B2CF9AE}" pid="4" name="ContentTypeId">
    <vt:lpwstr>0x0101002CD7558897FC4235A682984CA042D72E0080A487CF4296A94BBAFF531C206947CC</vt:lpwstr>
  </property>
  <property fmtid="{D5CDD505-2E9C-101B-9397-08002B2CF9AE}" pid="5" name="TRIMReferenceNumber">
    <vt:lpwstr>18/26380</vt:lpwstr>
  </property>
</Properties>
</file>