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7A51" w14:textId="4E4CD88F" w:rsidR="007E532E" w:rsidRPr="000445B3" w:rsidRDefault="007E532E" w:rsidP="000349F2">
      <w:pPr>
        <w:spacing w:before="240" w:after="360" w:line="340" w:lineRule="atLeast"/>
        <w:rPr>
          <w:sz w:val="44"/>
          <w:szCs w:val="44"/>
        </w:rPr>
      </w:pPr>
      <w:r w:rsidRPr="000445B3">
        <w:rPr>
          <w:sz w:val="44"/>
          <w:szCs w:val="44"/>
        </w:rPr>
        <w:t xml:space="preserve">SSMH1 – Consent form for </w:t>
      </w:r>
      <w:r w:rsidR="00164F15" w:rsidRPr="000445B3">
        <w:rPr>
          <w:sz w:val="44"/>
          <w:szCs w:val="44"/>
        </w:rPr>
        <w:t xml:space="preserve">student and/or </w:t>
      </w:r>
      <w:r w:rsidRPr="000445B3">
        <w:rPr>
          <w:sz w:val="44"/>
          <w:szCs w:val="44"/>
        </w:rPr>
        <w:t>parent/</w:t>
      </w:r>
      <w:r w:rsidR="00164F15" w:rsidRPr="000445B3">
        <w:rPr>
          <w:sz w:val="44"/>
          <w:szCs w:val="44"/>
        </w:rPr>
        <w:t>carer</w:t>
      </w:r>
      <w:r w:rsidR="00E03A20" w:rsidRPr="000445B3">
        <w:rPr>
          <w:sz w:val="44"/>
          <w:szCs w:val="44"/>
        </w:rPr>
        <w:t xml:space="preserve"> to allow sharing of student personal information</w:t>
      </w:r>
    </w:p>
    <w:p w14:paraId="1A9D1B3B" w14:textId="77242A9C" w:rsidR="007E532E" w:rsidRPr="00930293" w:rsidRDefault="007E532E" w:rsidP="004964BE">
      <w:pPr>
        <w:spacing w:before="120" w:line="300" w:lineRule="exact"/>
        <w:jc w:val="both"/>
        <w:rPr>
          <w:sz w:val="20"/>
          <w:szCs w:val="20"/>
        </w:rPr>
      </w:pPr>
      <w:r w:rsidRPr="00930293">
        <w:rPr>
          <w:sz w:val="20"/>
          <w:szCs w:val="20"/>
        </w:rPr>
        <w:t>The Department of Education (D</w:t>
      </w:r>
      <w:r>
        <w:rPr>
          <w:sz w:val="20"/>
          <w:szCs w:val="20"/>
        </w:rPr>
        <w:t>o</w:t>
      </w:r>
      <w:r w:rsidRPr="00930293">
        <w:rPr>
          <w:sz w:val="20"/>
          <w:szCs w:val="20"/>
        </w:rPr>
        <w:t xml:space="preserve">E) is committed to creating an inclusive learning environment that supports the mental health and wellbeing of all students. In accordance with </w:t>
      </w:r>
      <w:r>
        <w:rPr>
          <w:sz w:val="20"/>
          <w:szCs w:val="20"/>
        </w:rPr>
        <w:t>DoE’s</w:t>
      </w:r>
      <w:r w:rsidRPr="00930293">
        <w:rPr>
          <w:sz w:val="20"/>
          <w:szCs w:val="20"/>
        </w:rPr>
        <w:t xml:space="preserve"> </w:t>
      </w:r>
      <w:hyperlink r:id="rId11" w:history="1">
        <w:r w:rsidRPr="007E532E">
          <w:rPr>
            <w:rStyle w:val="Hyperlink"/>
            <w:rFonts w:cstheme="minorBidi"/>
            <w:i/>
            <w:sz w:val="20"/>
            <w:szCs w:val="20"/>
          </w:rPr>
          <w:t xml:space="preserve">Supporting </w:t>
        </w:r>
        <w:r w:rsidR="009F41DE">
          <w:rPr>
            <w:rStyle w:val="Hyperlink"/>
            <w:rFonts w:cstheme="minorBidi"/>
            <w:i/>
            <w:sz w:val="20"/>
            <w:szCs w:val="20"/>
          </w:rPr>
          <w:t>s</w:t>
        </w:r>
        <w:r w:rsidRPr="007E532E">
          <w:rPr>
            <w:rStyle w:val="Hyperlink"/>
            <w:rFonts w:cstheme="minorBidi"/>
            <w:i/>
            <w:sz w:val="20"/>
            <w:szCs w:val="20"/>
          </w:rPr>
          <w:t xml:space="preserve">tudents’ </w:t>
        </w:r>
        <w:r w:rsidR="009F41DE">
          <w:rPr>
            <w:rStyle w:val="Hyperlink"/>
            <w:rFonts w:cstheme="minorBidi"/>
            <w:i/>
            <w:sz w:val="20"/>
            <w:szCs w:val="20"/>
          </w:rPr>
          <w:t>m</w:t>
        </w:r>
        <w:r w:rsidRPr="007E532E">
          <w:rPr>
            <w:rStyle w:val="Hyperlink"/>
            <w:rFonts w:cstheme="minorBidi"/>
            <w:i/>
            <w:sz w:val="20"/>
            <w:szCs w:val="20"/>
          </w:rPr>
          <w:t xml:space="preserve">ental </w:t>
        </w:r>
        <w:r w:rsidR="009F41DE">
          <w:rPr>
            <w:rStyle w:val="Hyperlink"/>
            <w:rFonts w:cstheme="minorBidi"/>
            <w:i/>
            <w:sz w:val="20"/>
            <w:szCs w:val="20"/>
          </w:rPr>
          <w:t>h</w:t>
        </w:r>
        <w:r w:rsidRPr="007E532E">
          <w:rPr>
            <w:rStyle w:val="Hyperlink"/>
            <w:rFonts w:cstheme="minorBidi"/>
            <w:i/>
            <w:sz w:val="20"/>
            <w:szCs w:val="20"/>
          </w:rPr>
          <w:t xml:space="preserve">ealth and </w:t>
        </w:r>
        <w:r w:rsidR="009F41DE">
          <w:rPr>
            <w:rStyle w:val="Hyperlink"/>
            <w:rFonts w:cstheme="minorBidi"/>
            <w:i/>
            <w:sz w:val="20"/>
            <w:szCs w:val="20"/>
          </w:rPr>
          <w:t>w</w:t>
        </w:r>
        <w:r w:rsidRPr="007E532E">
          <w:rPr>
            <w:rStyle w:val="Hyperlink"/>
            <w:rFonts w:cstheme="minorBidi"/>
            <w:i/>
            <w:sz w:val="20"/>
            <w:szCs w:val="20"/>
          </w:rPr>
          <w:t>ellbeing</w:t>
        </w:r>
        <w:r w:rsidRPr="007E532E">
          <w:rPr>
            <w:rStyle w:val="Hyperlink"/>
            <w:rFonts w:cstheme="minorBidi"/>
            <w:sz w:val="20"/>
            <w:szCs w:val="20"/>
          </w:rPr>
          <w:t xml:space="preserve"> procedure</w:t>
        </w:r>
      </w:hyperlink>
      <w:r w:rsidRPr="00930293">
        <w:rPr>
          <w:sz w:val="20"/>
          <w:szCs w:val="20"/>
        </w:rPr>
        <w:t xml:space="preserve">, this form records </w:t>
      </w:r>
      <w:r>
        <w:rPr>
          <w:sz w:val="20"/>
          <w:szCs w:val="20"/>
        </w:rPr>
        <w:t xml:space="preserve">consent of </w:t>
      </w:r>
      <w:r w:rsidR="00164F15">
        <w:rPr>
          <w:sz w:val="20"/>
          <w:szCs w:val="20"/>
        </w:rPr>
        <w:t>a</w:t>
      </w:r>
      <w:r>
        <w:rPr>
          <w:sz w:val="20"/>
          <w:szCs w:val="20"/>
        </w:rPr>
        <w:t xml:space="preserve"> student and/or their parent or carer</w:t>
      </w:r>
      <w:r w:rsidRPr="00930293">
        <w:rPr>
          <w:sz w:val="20"/>
          <w:szCs w:val="20"/>
        </w:rPr>
        <w:t xml:space="preserve"> for </w:t>
      </w:r>
      <w:r w:rsidR="0054020F">
        <w:rPr>
          <w:sz w:val="20"/>
          <w:szCs w:val="20"/>
        </w:rPr>
        <w:t>DoE</w:t>
      </w:r>
      <w:r w:rsidR="0054020F" w:rsidRPr="00930293">
        <w:rPr>
          <w:sz w:val="20"/>
          <w:szCs w:val="20"/>
        </w:rPr>
        <w:t xml:space="preserve"> </w:t>
      </w:r>
      <w:r w:rsidRPr="00930293">
        <w:rPr>
          <w:sz w:val="20"/>
          <w:szCs w:val="20"/>
        </w:rPr>
        <w:t xml:space="preserve">staff to share information about </w:t>
      </w:r>
      <w:r>
        <w:rPr>
          <w:sz w:val="20"/>
          <w:szCs w:val="20"/>
        </w:rPr>
        <w:t>the student</w:t>
      </w:r>
      <w:r w:rsidRPr="00930293">
        <w:rPr>
          <w:sz w:val="20"/>
          <w:szCs w:val="20"/>
        </w:rPr>
        <w:t xml:space="preserve"> with clinical care providers and school staff. </w:t>
      </w:r>
    </w:p>
    <w:p w14:paraId="30377E3C" w14:textId="42F6116D" w:rsidR="007E532E" w:rsidRDefault="007E532E" w:rsidP="004964BE">
      <w:pPr>
        <w:spacing w:before="120" w:line="300" w:lineRule="exact"/>
        <w:rPr>
          <w:rFonts w:cs="Arial"/>
          <w:b/>
          <w:color w:val="000000"/>
          <w:sz w:val="20"/>
          <w:szCs w:val="20"/>
          <w:lang w:val="en-US"/>
        </w:rPr>
      </w:pPr>
      <w:r>
        <w:rPr>
          <w:sz w:val="20"/>
          <w:szCs w:val="20"/>
        </w:rPr>
        <w:t>This form</w:t>
      </w:r>
      <w:r w:rsidRPr="00F35E08">
        <w:rPr>
          <w:sz w:val="20"/>
          <w:szCs w:val="20"/>
        </w:rPr>
        <w:t xml:space="preserve">, </w:t>
      </w:r>
      <w:r>
        <w:rPr>
          <w:sz w:val="20"/>
          <w:szCs w:val="20"/>
        </w:rPr>
        <w:t>when signed</w:t>
      </w:r>
      <w:r w:rsidRPr="00F35E08">
        <w:rPr>
          <w:sz w:val="20"/>
          <w:szCs w:val="20"/>
        </w:rPr>
        <w:t xml:space="preserve">, </w:t>
      </w:r>
      <w:r>
        <w:rPr>
          <w:sz w:val="20"/>
          <w:szCs w:val="20"/>
        </w:rPr>
        <w:t>gives</w:t>
      </w:r>
      <w:r w:rsidRPr="00F35E08">
        <w:rPr>
          <w:sz w:val="20"/>
          <w:szCs w:val="20"/>
        </w:rPr>
        <w:t xml:space="preserve"> </w:t>
      </w:r>
      <w:r>
        <w:rPr>
          <w:sz w:val="20"/>
          <w:szCs w:val="20"/>
        </w:rPr>
        <w:t>DoE</w:t>
      </w:r>
      <w:r w:rsidRPr="00F35E08">
        <w:rPr>
          <w:sz w:val="20"/>
          <w:szCs w:val="20"/>
        </w:rPr>
        <w:t xml:space="preserve"> </w:t>
      </w:r>
      <w:r w:rsidR="000F1582">
        <w:rPr>
          <w:sz w:val="20"/>
          <w:szCs w:val="20"/>
        </w:rPr>
        <w:t xml:space="preserve">staff </w:t>
      </w:r>
      <w:r>
        <w:rPr>
          <w:sz w:val="20"/>
          <w:szCs w:val="20"/>
        </w:rPr>
        <w:t xml:space="preserve">permission </w:t>
      </w:r>
      <w:r w:rsidRPr="00F35E08">
        <w:rPr>
          <w:sz w:val="20"/>
          <w:szCs w:val="20"/>
        </w:rPr>
        <w:t xml:space="preserve">to contact </w:t>
      </w:r>
      <w:r>
        <w:rPr>
          <w:sz w:val="20"/>
          <w:szCs w:val="20"/>
        </w:rPr>
        <w:t xml:space="preserve">a clinical care provider/s </w:t>
      </w:r>
      <w:r w:rsidRPr="00F35E08">
        <w:rPr>
          <w:sz w:val="20"/>
          <w:szCs w:val="20"/>
        </w:rPr>
        <w:t xml:space="preserve">to share </w:t>
      </w:r>
      <w:r>
        <w:rPr>
          <w:sz w:val="20"/>
          <w:szCs w:val="20"/>
        </w:rPr>
        <w:t xml:space="preserve">and/or obtain </w:t>
      </w:r>
      <w:r w:rsidRPr="00F35E08">
        <w:rPr>
          <w:sz w:val="20"/>
          <w:szCs w:val="20"/>
        </w:rPr>
        <w:t xml:space="preserve">information </w:t>
      </w:r>
      <w:r>
        <w:rPr>
          <w:sz w:val="20"/>
          <w:szCs w:val="20"/>
        </w:rPr>
        <w:t>about the student. This</w:t>
      </w:r>
      <w:r w:rsidRPr="00F35E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information will be used by school staff to make appropriate educational adjustments </w:t>
      </w:r>
      <w:r w:rsidRPr="00F35E08">
        <w:rPr>
          <w:sz w:val="20"/>
          <w:szCs w:val="20"/>
        </w:rPr>
        <w:t xml:space="preserve">to </w:t>
      </w:r>
      <w:r>
        <w:rPr>
          <w:sz w:val="20"/>
          <w:szCs w:val="20"/>
        </w:rPr>
        <w:t>support the student’s needs while at school</w:t>
      </w:r>
      <w:r w:rsidRPr="00F35E0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Please read each part of this form carefully. If you do not understand any part of this form, please speak with a staff member at your </w:t>
      </w:r>
      <w:r w:rsidR="000F1582">
        <w:rPr>
          <w:sz w:val="20"/>
          <w:szCs w:val="20"/>
        </w:rPr>
        <w:t xml:space="preserve">child’s </w:t>
      </w:r>
      <w:r>
        <w:rPr>
          <w:sz w:val="20"/>
          <w:szCs w:val="20"/>
        </w:rPr>
        <w:t>school.</w:t>
      </w:r>
      <w:r w:rsidRPr="00AA3009">
        <w:rPr>
          <w:rFonts w:cs="Arial"/>
          <w:b/>
          <w:color w:val="000000"/>
          <w:sz w:val="20"/>
          <w:szCs w:val="20"/>
          <w:lang w:val="en-US"/>
        </w:rPr>
        <w:t xml:space="preserve"> </w:t>
      </w:r>
    </w:p>
    <w:p w14:paraId="0309C53F" w14:textId="75074DBF" w:rsidR="007E532E" w:rsidRPr="00276B06" w:rsidRDefault="007E532E" w:rsidP="004964BE">
      <w:pPr>
        <w:spacing w:before="120" w:line="300" w:lineRule="exact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Privacy notice: </w:t>
      </w:r>
      <w:r>
        <w:rPr>
          <w:rFonts w:cs="Arial"/>
          <w:sz w:val="20"/>
          <w:szCs w:val="20"/>
        </w:rPr>
        <w:t>P</w:t>
      </w:r>
      <w:r w:rsidRPr="00276B06">
        <w:rPr>
          <w:rFonts w:cs="Arial"/>
          <w:sz w:val="20"/>
          <w:szCs w:val="20"/>
        </w:rPr>
        <w:t xml:space="preserve">ersonal information </w:t>
      </w:r>
      <w:r>
        <w:rPr>
          <w:rFonts w:cs="Arial"/>
          <w:sz w:val="20"/>
          <w:szCs w:val="20"/>
        </w:rPr>
        <w:t xml:space="preserve">is being collected </w:t>
      </w:r>
      <w:r w:rsidRPr="00276B06">
        <w:rPr>
          <w:rFonts w:cs="Arial"/>
          <w:sz w:val="20"/>
          <w:szCs w:val="20"/>
        </w:rPr>
        <w:t>on this form to allow D</w:t>
      </w:r>
      <w:r>
        <w:rPr>
          <w:rFonts w:cs="Arial"/>
          <w:sz w:val="20"/>
          <w:szCs w:val="20"/>
        </w:rPr>
        <w:t>o</w:t>
      </w:r>
      <w:r w:rsidRPr="00276B06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 xml:space="preserve">staff </w:t>
      </w:r>
      <w:r w:rsidRPr="00276B06">
        <w:rPr>
          <w:rFonts w:cs="Arial"/>
          <w:sz w:val="20"/>
          <w:szCs w:val="20"/>
        </w:rPr>
        <w:t>to:</w:t>
      </w:r>
    </w:p>
    <w:p w14:paraId="28E0C3AD" w14:textId="6181BE3D" w:rsidR="007E532E" w:rsidRPr="00276B06" w:rsidRDefault="007E532E" w:rsidP="004964BE">
      <w:pPr>
        <w:numPr>
          <w:ilvl w:val="0"/>
          <w:numId w:val="3"/>
        </w:numPr>
        <w:spacing w:after="0" w:line="300" w:lineRule="exact"/>
        <w:ind w:left="851" w:hanging="567"/>
        <w:jc w:val="both"/>
        <w:rPr>
          <w:rFonts w:cs="Arial"/>
          <w:sz w:val="20"/>
          <w:szCs w:val="20"/>
        </w:rPr>
      </w:pPr>
      <w:r w:rsidRPr="00276B06">
        <w:rPr>
          <w:rFonts w:cs="Arial"/>
          <w:sz w:val="20"/>
          <w:szCs w:val="20"/>
        </w:rPr>
        <w:t xml:space="preserve">determine </w:t>
      </w:r>
      <w:r>
        <w:rPr>
          <w:rFonts w:cs="Arial"/>
          <w:sz w:val="20"/>
          <w:szCs w:val="20"/>
        </w:rPr>
        <w:t xml:space="preserve">the </w:t>
      </w:r>
      <w:r w:rsidRPr="003373E7">
        <w:rPr>
          <w:rFonts w:cs="Arial"/>
          <w:sz w:val="20"/>
          <w:szCs w:val="20"/>
        </w:rPr>
        <w:t>support options</w:t>
      </w:r>
      <w:r w:rsidRPr="00276B06">
        <w:rPr>
          <w:rFonts w:cs="Arial"/>
          <w:sz w:val="20"/>
          <w:szCs w:val="20"/>
        </w:rPr>
        <w:t xml:space="preserve"> for </w:t>
      </w:r>
      <w:r>
        <w:rPr>
          <w:rFonts w:cs="Arial"/>
          <w:sz w:val="20"/>
          <w:szCs w:val="20"/>
        </w:rPr>
        <w:t xml:space="preserve">the student’s </w:t>
      </w:r>
      <w:r w:rsidRPr="00276B06">
        <w:rPr>
          <w:rFonts w:cs="Arial"/>
          <w:sz w:val="20"/>
          <w:szCs w:val="20"/>
        </w:rPr>
        <w:t xml:space="preserve">suspected </w:t>
      </w:r>
      <w:r>
        <w:rPr>
          <w:rFonts w:cs="Arial"/>
          <w:sz w:val="20"/>
          <w:szCs w:val="20"/>
        </w:rPr>
        <w:t xml:space="preserve">or diagnosed </w:t>
      </w:r>
      <w:r w:rsidRPr="00276B06">
        <w:rPr>
          <w:rFonts w:cs="Arial"/>
          <w:sz w:val="20"/>
          <w:szCs w:val="20"/>
        </w:rPr>
        <w:t>mental health difficulty</w:t>
      </w:r>
      <w:r>
        <w:rPr>
          <w:rFonts w:cs="Arial"/>
          <w:sz w:val="20"/>
          <w:szCs w:val="20"/>
        </w:rPr>
        <w:t xml:space="preserve"> and prepare a referral to a clinical care provider or specialist mental health service (if required)</w:t>
      </w:r>
      <w:r w:rsidRPr="00276B06">
        <w:rPr>
          <w:rFonts w:cs="Arial"/>
          <w:sz w:val="20"/>
          <w:szCs w:val="20"/>
        </w:rPr>
        <w:t xml:space="preserve">; </w:t>
      </w:r>
    </w:p>
    <w:p w14:paraId="51BF89C2" w14:textId="72E38F07" w:rsidR="007E532E" w:rsidRPr="00276B06" w:rsidRDefault="007E532E" w:rsidP="004964BE">
      <w:pPr>
        <w:numPr>
          <w:ilvl w:val="0"/>
          <w:numId w:val="3"/>
        </w:numPr>
        <w:spacing w:after="0" w:line="300" w:lineRule="exact"/>
        <w:ind w:left="851" w:hanging="567"/>
        <w:jc w:val="both"/>
        <w:rPr>
          <w:rFonts w:cs="Arial"/>
          <w:sz w:val="20"/>
          <w:szCs w:val="20"/>
        </w:rPr>
      </w:pPr>
      <w:r w:rsidRPr="00276B06">
        <w:rPr>
          <w:rFonts w:cs="Arial"/>
          <w:sz w:val="20"/>
          <w:szCs w:val="20"/>
        </w:rPr>
        <w:t xml:space="preserve">deliver quality support to </w:t>
      </w:r>
      <w:r>
        <w:rPr>
          <w:rFonts w:cs="Arial"/>
          <w:sz w:val="20"/>
          <w:szCs w:val="20"/>
        </w:rPr>
        <w:t xml:space="preserve">the student </w:t>
      </w:r>
      <w:r w:rsidRPr="00276B06">
        <w:rPr>
          <w:rFonts w:cs="Arial"/>
          <w:sz w:val="20"/>
          <w:szCs w:val="20"/>
        </w:rPr>
        <w:t>within the school context; and</w:t>
      </w:r>
    </w:p>
    <w:p w14:paraId="014ABD72" w14:textId="497D565C" w:rsidR="007E532E" w:rsidRPr="001E2263" w:rsidRDefault="007E532E" w:rsidP="004964BE">
      <w:pPr>
        <w:numPr>
          <w:ilvl w:val="0"/>
          <w:numId w:val="3"/>
        </w:numPr>
        <w:spacing w:after="0" w:line="300" w:lineRule="exact"/>
        <w:ind w:left="851" w:hanging="567"/>
        <w:jc w:val="both"/>
        <w:rPr>
          <w:rFonts w:cs="Arial"/>
          <w:sz w:val="20"/>
          <w:szCs w:val="20"/>
        </w:rPr>
      </w:pPr>
      <w:proofErr w:type="gramStart"/>
      <w:r w:rsidRPr="00276B06">
        <w:rPr>
          <w:rFonts w:cs="Arial"/>
          <w:sz w:val="20"/>
          <w:szCs w:val="20"/>
        </w:rPr>
        <w:t>discuss</w:t>
      </w:r>
      <w:proofErr w:type="gramEnd"/>
      <w:r w:rsidRPr="00276B06">
        <w:rPr>
          <w:rFonts w:cs="Arial"/>
          <w:sz w:val="20"/>
          <w:szCs w:val="20"/>
        </w:rPr>
        <w:t xml:space="preserve"> </w:t>
      </w:r>
      <w:r w:rsidR="009E5865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</w:t>
      </w:r>
      <w:r w:rsidRPr="00276B06">
        <w:rPr>
          <w:rFonts w:cs="Arial"/>
          <w:sz w:val="20"/>
          <w:szCs w:val="20"/>
        </w:rPr>
        <w:t>student’s situation and information with clinical care providers</w:t>
      </w:r>
      <w:r>
        <w:rPr>
          <w:rFonts w:cs="Arial"/>
          <w:sz w:val="20"/>
          <w:szCs w:val="20"/>
        </w:rPr>
        <w:t xml:space="preserve"> and school staff</w:t>
      </w:r>
      <w:r w:rsidRPr="00930293">
        <w:rPr>
          <w:rFonts w:cs="Arial"/>
          <w:sz w:val="20"/>
          <w:szCs w:val="20"/>
        </w:rPr>
        <w:t xml:space="preserve">. </w:t>
      </w:r>
    </w:p>
    <w:p w14:paraId="2B527689" w14:textId="6B9D726F" w:rsidR="007E532E" w:rsidRPr="00276B06" w:rsidRDefault="007E532E" w:rsidP="004964BE">
      <w:pPr>
        <w:spacing w:before="120" w:line="300" w:lineRule="exact"/>
        <w:jc w:val="both"/>
        <w:rPr>
          <w:rFonts w:cs="Arial"/>
          <w:sz w:val="20"/>
          <w:szCs w:val="20"/>
        </w:rPr>
      </w:pPr>
      <w:r w:rsidRPr="00930293">
        <w:rPr>
          <w:rFonts w:cs="Arial"/>
          <w:sz w:val="20"/>
          <w:szCs w:val="20"/>
        </w:rPr>
        <w:t>Any personal information collected may be accessed by D</w:t>
      </w:r>
      <w:r>
        <w:rPr>
          <w:rFonts w:cs="Arial"/>
          <w:sz w:val="20"/>
          <w:szCs w:val="20"/>
        </w:rPr>
        <w:t>o</w:t>
      </w:r>
      <w:r w:rsidRPr="00930293">
        <w:rPr>
          <w:rFonts w:cs="Arial"/>
          <w:sz w:val="20"/>
          <w:szCs w:val="20"/>
        </w:rPr>
        <w:t>E employees</w:t>
      </w:r>
      <w:r>
        <w:rPr>
          <w:rFonts w:cs="Arial"/>
          <w:sz w:val="20"/>
          <w:szCs w:val="20"/>
        </w:rPr>
        <w:t xml:space="preserve"> </w:t>
      </w:r>
      <w:r w:rsidRPr="00276B06">
        <w:rPr>
          <w:rFonts w:cs="Arial"/>
          <w:sz w:val="20"/>
          <w:szCs w:val="20"/>
        </w:rPr>
        <w:t xml:space="preserve">and clinical care providers. The personal information collected will not be given to any other person or agency unless </w:t>
      </w:r>
      <w:r>
        <w:rPr>
          <w:rFonts w:cs="Arial"/>
          <w:sz w:val="20"/>
          <w:szCs w:val="20"/>
        </w:rPr>
        <w:t xml:space="preserve">you </w:t>
      </w:r>
      <w:r w:rsidRPr="00276B06">
        <w:rPr>
          <w:rFonts w:cs="Arial"/>
          <w:sz w:val="20"/>
          <w:szCs w:val="20"/>
        </w:rPr>
        <w:t>ha</w:t>
      </w:r>
      <w:r>
        <w:rPr>
          <w:rFonts w:cs="Arial"/>
          <w:sz w:val="20"/>
          <w:szCs w:val="20"/>
        </w:rPr>
        <w:t>ve</w:t>
      </w:r>
      <w:r w:rsidRPr="00276B06">
        <w:rPr>
          <w:rFonts w:cs="Arial"/>
          <w:sz w:val="20"/>
          <w:szCs w:val="20"/>
        </w:rPr>
        <w:t xml:space="preserve"> given permission or D</w:t>
      </w:r>
      <w:r>
        <w:rPr>
          <w:rFonts w:cs="Arial"/>
          <w:sz w:val="20"/>
          <w:szCs w:val="20"/>
        </w:rPr>
        <w:t>o</w:t>
      </w:r>
      <w:r w:rsidRPr="00276B06">
        <w:rPr>
          <w:rFonts w:cs="Arial"/>
          <w:sz w:val="20"/>
          <w:szCs w:val="20"/>
        </w:rPr>
        <w:t xml:space="preserve">E </w:t>
      </w:r>
      <w:r w:rsidR="000F1582">
        <w:rPr>
          <w:rFonts w:cs="Arial"/>
          <w:sz w:val="20"/>
          <w:szCs w:val="20"/>
        </w:rPr>
        <w:t xml:space="preserve">staff are </w:t>
      </w:r>
      <w:r w:rsidRPr="00276B06">
        <w:rPr>
          <w:rFonts w:cs="Arial"/>
          <w:sz w:val="20"/>
          <w:szCs w:val="20"/>
        </w:rPr>
        <w:t>authorised or required by law to do so.</w:t>
      </w:r>
    </w:p>
    <w:p w14:paraId="59CEFD9C" w14:textId="77777777" w:rsidR="007E532E" w:rsidRPr="00276B06" w:rsidRDefault="007E532E" w:rsidP="004964BE">
      <w:pPr>
        <w:spacing w:before="120" w:line="300" w:lineRule="exact"/>
        <w:jc w:val="both"/>
        <w:rPr>
          <w:rFonts w:cs="Arial"/>
          <w:sz w:val="20"/>
          <w:szCs w:val="20"/>
        </w:rPr>
      </w:pPr>
      <w:r w:rsidRPr="00276B06">
        <w:rPr>
          <w:rFonts w:cs="Arial"/>
          <w:sz w:val="20"/>
          <w:szCs w:val="20"/>
        </w:rPr>
        <w:t xml:space="preserve">The information on this form will be stored securely. If you wish to access or correct any of the personal information on this form or discuss how </w:t>
      </w:r>
      <w:r>
        <w:rPr>
          <w:rFonts w:cs="Arial"/>
          <w:sz w:val="20"/>
          <w:szCs w:val="20"/>
        </w:rPr>
        <w:t>the information</w:t>
      </w:r>
      <w:r w:rsidRPr="00276B06">
        <w:rPr>
          <w:rFonts w:cs="Arial"/>
          <w:sz w:val="20"/>
          <w:szCs w:val="20"/>
        </w:rPr>
        <w:t xml:space="preserve"> has </w:t>
      </w:r>
      <w:r>
        <w:rPr>
          <w:rFonts w:cs="Arial"/>
          <w:sz w:val="20"/>
          <w:szCs w:val="20"/>
        </w:rPr>
        <w:t>been used</w:t>
      </w:r>
      <w:r w:rsidRPr="00276B06">
        <w:rPr>
          <w:rFonts w:cs="Arial"/>
          <w:sz w:val="20"/>
          <w:szCs w:val="20"/>
        </w:rPr>
        <w:t xml:space="preserve">, please contact the school in the first instance. If you have a concern or complaint about the way </w:t>
      </w:r>
      <w:r>
        <w:rPr>
          <w:rFonts w:cs="Arial"/>
          <w:sz w:val="20"/>
          <w:szCs w:val="20"/>
        </w:rPr>
        <w:t>this</w:t>
      </w:r>
      <w:r w:rsidRPr="00276B06">
        <w:rPr>
          <w:rFonts w:cs="Arial"/>
          <w:sz w:val="20"/>
          <w:szCs w:val="20"/>
        </w:rPr>
        <w:t xml:space="preserve"> personal information has been collected, used, stored or disclosed, please also contact the school in the first instance.</w:t>
      </w:r>
    </w:p>
    <w:p w14:paraId="2A878830" w14:textId="2C805AB4" w:rsidR="00DC1198" w:rsidRPr="00276B06" w:rsidRDefault="007E532E" w:rsidP="004964BE">
      <w:pPr>
        <w:spacing w:before="12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The c</w:t>
      </w:r>
      <w:r w:rsidRPr="00276B06">
        <w:rPr>
          <w:sz w:val="20"/>
          <w:szCs w:val="20"/>
        </w:rPr>
        <w:t xml:space="preserve">onsent provided in this form </w:t>
      </w:r>
      <w:r>
        <w:rPr>
          <w:sz w:val="20"/>
          <w:szCs w:val="20"/>
        </w:rPr>
        <w:t>must be renewed at least once per year</w:t>
      </w:r>
      <w:r w:rsidRPr="00276B06">
        <w:rPr>
          <w:sz w:val="20"/>
          <w:szCs w:val="20"/>
        </w:rPr>
        <w:t>.</w:t>
      </w:r>
    </w:p>
    <w:p w14:paraId="368BCE7C" w14:textId="77777777" w:rsidR="00DC1198" w:rsidRDefault="00DC1198">
      <w:r>
        <w:br w:type="page"/>
      </w:r>
      <w:bookmarkStart w:id="0" w:name="_GoBack"/>
      <w:bookmarkEnd w:id="0"/>
    </w:p>
    <w:tbl>
      <w:tblPr>
        <w:tblpPr w:leftFromText="180" w:rightFromText="180" w:vertAnchor="text" w:horzAnchor="margin" w:tblpX="113" w:tblpY="212"/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2091"/>
        <w:gridCol w:w="1355"/>
        <w:gridCol w:w="3034"/>
        <w:gridCol w:w="1111"/>
      </w:tblGrid>
      <w:tr w:rsidR="007E532E" w:rsidRPr="00C801DD" w14:paraId="00DF6C09" w14:textId="77777777" w:rsidTr="00DC1198">
        <w:trPr>
          <w:cantSplit/>
          <w:trHeight w:val="244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4FB0A0" w14:textId="532466E2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lastRenderedPageBreak/>
              <w:t xml:space="preserve">Student’s last name:  </w:t>
            </w:r>
            <w:bookmarkStart w:id="1" w:name="Text1"/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0379F19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 xml:space="preserve">Date of birth:  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532E" w:rsidRPr="00C801DD" w14:paraId="72F5CE4E" w14:textId="77777777" w:rsidTr="00DC1198">
        <w:trPr>
          <w:cantSplit/>
          <w:trHeight w:val="244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40429B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 xml:space="preserve">Student’s first name:  </w:t>
            </w:r>
            <w:bookmarkStart w:id="2" w:name="Text3"/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A47E3AA" w14:textId="0825F71C" w:rsidR="007E532E" w:rsidRPr="00C801DD" w:rsidRDefault="00657601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7E532E" w:rsidRPr="00C801DD">
              <w:rPr>
                <w:rFonts w:ascii="Arial" w:hAnsi="Arial" w:cs="Arial"/>
                <w:b/>
                <w:sz w:val="20"/>
              </w:rPr>
              <w:t xml:space="preserve">ge:  </w:t>
            </w:r>
            <w:r w:rsidR="007E532E"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32E"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E532E" w:rsidRPr="00C801DD">
              <w:rPr>
                <w:rFonts w:ascii="Arial" w:hAnsi="Arial" w:cs="Arial"/>
                <w:b/>
                <w:sz w:val="20"/>
              </w:rPr>
            </w:r>
            <w:r w:rsidR="007E532E"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="007E532E"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E532E"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E532E"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E532E"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E532E"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E532E"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532E" w:rsidRPr="00C801DD" w14:paraId="5DC72F4F" w14:textId="77777777" w:rsidTr="00DC1198">
        <w:trPr>
          <w:cantSplit/>
          <w:trHeight w:val="244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AF86AE3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 xml:space="preserve">EQ ID number:  </w:t>
            </w:r>
            <w:bookmarkStart w:id="3" w:name="Text4"/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7297DAE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 xml:space="preserve">Gender:  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532E" w:rsidRPr="00C801DD" w14:paraId="45E51906" w14:textId="77777777" w:rsidTr="00DC1198">
        <w:trPr>
          <w:cantSplit/>
          <w:trHeight w:val="244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6EE542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 xml:space="preserve">School:  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25DDC9B" w14:textId="77777777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 y</w:t>
            </w:r>
            <w:r w:rsidRPr="00C801DD">
              <w:rPr>
                <w:rFonts w:ascii="Arial" w:hAnsi="Arial" w:cs="Arial"/>
                <w:b/>
                <w:sz w:val="20"/>
              </w:rPr>
              <w:t xml:space="preserve">ear level:  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E532E" w:rsidRPr="00C801DD" w14:paraId="4A0DEFA9" w14:textId="77777777" w:rsidTr="00DC1198">
        <w:trPr>
          <w:cantSplit/>
          <w:trHeight w:val="244"/>
        </w:trPr>
        <w:tc>
          <w:tcPr>
            <w:tcW w:w="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0FDD88B" w14:textId="33D71BCA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C801DD">
              <w:rPr>
                <w:rFonts w:ascii="Arial" w:hAnsi="Arial" w:cs="Arial"/>
                <w:b/>
                <w:sz w:val="20"/>
              </w:rPr>
              <w:t>Parent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5765DC">
              <w:rPr>
                <w:rFonts w:ascii="Arial" w:hAnsi="Arial" w:cs="Arial"/>
                <w:b/>
                <w:sz w:val="20"/>
              </w:rPr>
              <w:t>carer</w:t>
            </w:r>
            <w:r>
              <w:rPr>
                <w:rFonts w:ascii="Arial" w:hAnsi="Arial" w:cs="Arial"/>
                <w:b/>
                <w:sz w:val="20"/>
              </w:rPr>
              <w:t>’s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name</w:t>
            </w:r>
            <w:r w:rsidRPr="00C801DD">
              <w:rPr>
                <w:rFonts w:ascii="Arial" w:hAnsi="Arial" w:cs="Arial"/>
                <w:b/>
                <w:sz w:val="20"/>
              </w:rPr>
              <w:t xml:space="preserve">:  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b/>
                <w:sz w:val="20"/>
              </w:rPr>
            </w:r>
            <w:r w:rsidRPr="00C801D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5690C69" w14:textId="2A4DFC83" w:rsidR="007E532E" w:rsidRPr="00C801DD" w:rsidRDefault="007E532E" w:rsidP="005100A2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C801DD">
              <w:rPr>
                <w:rFonts w:ascii="Arial" w:hAnsi="Arial" w:cs="Arial"/>
                <w:b/>
                <w:sz w:val="20"/>
              </w:rPr>
              <w:t>ontact phone</w:t>
            </w:r>
            <w:r>
              <w:rPr>
                <w:rFonts w:ascii="Arial" w:hAnsi="Arial" w:cs="Arial"/>
                <w:b/>
                <w:sz w:val="20"/>
              </w:rPr>
              <w:t xml:space="preserve"> n</w:t>
            </w:r>
            <w:r w:rsidR="00657601">
              <w:rPr>
                <w:rFonts w:ascii="Arial" w:hAnsi="Arial" w:cs="Arial"/>
                <w:b/>
                <w:sz w:val="20"/>
              </w:rPr>
              <w:t>umber</w:t>
            </w:r>
            <w:r w:rsidRPr="00C801DD">
              <w:rPr>
                <w:rFonts w:ascii="Arial" w:hAnsi="Arial" w:cs="Arial"/>
                <w:b/>
                <w:sz w:val="20"/>
              </w:rPr>
              <w:t xml:space="preserve">:  </w:t>
            </w:r>
          </w:p>
        </w:tc>
      </w:tr>
      <w:tr w:rsidR="007E532E" w:rsidRPr="00C801DD" w14:paraId="6F00339F" w14:textId="77777777" w:rsidTr="00DC1198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1BB" w14:textId="77777777" w:rsidR="007E532E" w:rsidRPr="00C801DD" w:rsidRDefault="007E532E" w:rsidP="005100A2">
            <w:pPr>
              <w:pStyle w:val="tableBodytext"/>
              <w:spacing w:before="120" w:after="120"/>
              <w:rPr>
                <w:rFonts w:cs="Arial"/>
                <w:sz w:val="20"/>
                <w:szCs w:val="20"/>
              </w:rPr>
            </w:pPr>
            <w:r w:rsidRPr="00C801DD">
              <w:rPr>
                <w:rFonts w:cs="Arial"/>
                <w:sz w:val="20"/>
                <w:szCs w:val="20"/>
              </w:rPr>
              <w:t xml:space="preserve">Do </w:t>
            </w:r>
            <w:r>
              <w:rPr>
                <w:rFonts w:cs="Arial"/>
                <w:sz w:val="20"/>
                <w:szCs w:val="20"/>
              </w:rPr>
              <w:t>you</w:t>
            </w:r>
            <w:r w:rsidRPr="00360889">
              <w:rPr>
                <w:rFonts w:cs="Arial"/>
                <w:sz w:val="20"/>
                <w:szCs w:val="20"/>
              </w:rPr>
              <w:t xml:space="preserve"> require an interpreter?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014F" w14:textId="77777777" w:rsidR="007E532E" w:rsidRPr="00C801DD" w:rsidRDefault="007E532E" w:rsidP="005100A2">
            <w:pPr>
              <w:pStyle w:val="tableBodytext"/>
              <w:spacing w:before="120" w:after="120"/>
              <w:rPr>
                <w:rFonts w:cs="Arial"/>
                <w:sz w:val="20"/>
                <w:szCs w:val="20"/>
              </w:rPr>
            </w:pPr>
            <w:r w:rsidRPr="00C801DD">
              <w:rPr>
                <w:rFonts w:cs="Arial"/>
                <w:sz w:val="20"/>
                <w:szCs w:val="20"/>
              </w:rPr>
              <w:t>Yes</w:t>
            </w:r>
            <w:r w:rsidRPr="00C801DD">
              <w:rPr>
                <w:rFonts w:cs="Arial"/>
                <w:sz w:val="20"/>
                <w:szCs w:val="20"/>
              </w:rPr>
              <w:tab/>
            </w:r>
            <w:bookmarkStart w:id="4" w:name="Check49"/>
            <w:r w:rsidRPr="00C801DD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55B2">
              <w:rPr>
                <w:rFonts w:cs="Arial"/>
                <w:sz w:val="20"/>
                <w:szCs w:val="20"/>
              </w:rPr>
            </w:r>
            <w:r w:rsidR="009855B2">
              <w:rPr>
                <w:rFonts w:cs="Arial"/>
                <w:sz w:val="20"/>
                <w:szCs w:val="20"/>
              </w:rPr>
              <w:fldChar w:fldCharType="separate"/>
            </w:r>
            <w:r w:rsidRPr="00C801DD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C801DD">
              <w:rPr>
                <w:rFonts w:cs="Arial"/>
                <w:sz w:val="20"/>
                <w:szCs w:val="20"/>
              </w:rPr>
              <w:tab/>
              <w:t xml:space="preserve"> </w:t>
            </w:r>
          </w:p>
          <w:p w14:paraId="29300D64" w14:textId="255E07D5" w:rsidR="007E532E" w:rsidRPr="00C801DD" w:rsidRDefault="007E532E" w:rsidP="005100A2">
            <w:pPr>
              <w:pStyle w:val="tableBodytext"/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  <w:bookmarkStart w:id="5" w:name="Check50"/>
            <w:r w:rsidR="005100A2"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801DD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855B2">
              <w:rPr>
                <w:rFonts w:cs="Arial"/>
                <w:sz w:val="20"/>
                <w:szCs w:val="20"/>
              </w:rPr>
            </w:r>
            <w:r w:rsidR="009855B2">
              <w:rPr>
                <w:rFonts w:cs="Arial"/>
                <w:sz w:val="20"/>
                <w:szCs w:val="20"/>
              </w:rPr>
              <w:fldChar w:fldCharType="separate"/>
            </w:r>
            <w:r w:rsidRPr="00C801D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910" w14:textId="77777777" w:rsidR="007E532E" w:rsidRPr="00C801DD" w:rsidRDefault="007E532E" w:rsidP="005100A2">
            <w:pPr>
              <w:pStyle w:val="Responses"/>
              <w:spacing w:before="120" w:after="120"/>
              <w:rPr>
                <w:rFonts w:cs="Arial"/>
                <w:b w:val="0"/>
                <w:szCs w:val="20"/>
              </w:rPr>
            </w:pPr>
            <w:r w:rsidRPr="00C801DD">
              <w:rPr>
                <w:rFonts w:cs="Arial"/>
                <w:b w:val="0"/>
                <w:szCs w:val="20"/>
              </w:rPr>
              <w:t>Has an interpreter been used to explain this information?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3C72" w14:textId="77777777" w:rsidR="007E532E" w:rsidRPr="00C801DD" w:rsidRDefault="007E532E" w:rsidP="005100A2">
            <w:pPr>
              <w:pStyle w:val="Responses"/>
              <w:tabs>
                <w:tab w:val="left" w:pos="540"/>
              </w:tabs>
              <w:spacing w:before="120" w:after="120"/>
              <w:rPr>
                <w:rFonts w:cs="Arial"/>
                <w:b w:val="0"/>
                <w:szCs w:val="20"/>
              </w:rPr>
            </w:pPr>
            <w:r w:rsidRPr="00C801DD">
              <w:rPr>
                <w:rFonts w:cs="Arial"/>
                <w:b w:val="0"/>
                <w:szCs w:val="20"/>
              </w:rPr>
              <w:t xml:space="preserve">Yes </w:t>
            </w:r>
            <w:bookmarkStart w:id="6" w:name="Check51"/>
            <w:r w:rsidRPr="00C801DD">
              <w:rPr>
                <w:rFonts w:cs="Arial"/>
                <w:b w:val="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DD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9855B2">
              <w:rPr>
                <w:rFonts w:cs="Arial"/>
                <w:b w:val="0"/>
                <w:szCs w:val="20"/>
              </w:rPr>
            </w:r>
            <w:r w:rsidR="009855B2">
              <w:rPr>
                <w:rFonts w:cs="Arial"/>
                <w:b w:val="0"/>
                <w:szCs w:val="20"/>
              </w:rPr>
              <w:fldChar w:fldCharType="separate"/>
            </w:r>
            <w:r w:rsidRPr="00C801DD">
              <w:rPr>
                <w:rFonts w:cs="Arial"/>
                <w:b w:val="0"/>
                <w:szCs w:val="20"/>
              </w:rPr>
              <w:fldChar w:fldCharType="end"/>
            </w:r>
            <w:bookmarkEnd w:id="6"/>
          </w:p>
          <w:p w14:paraId="48D6AEE4" w14:textId="77777777" w:rsidR="007E532E" w:rsidRPr="00C801DD" w:rsidRDefault="007E532E" w:rsidP="005100A2">
            <w:pPr>
              <w:pStyle w:val="Responses"/>
              <w:tabs>
                <w:tab w:val="left" w:pos="540"/>
              </w:tabs>
              <w:spacing w:before="120" w:after="120"/>
              <w:rPr>
                <w:rFonts w:cs="Arial"/>
                <w:b w:val="0"/>
                <w:szCs w:val="20"/>
              </w:rPr>
            </w:pPr>
            <w:r w:rsidRPr="00C801DD">
              <w:rPr>
                <w:rFonts w:cs="Arial"/>
                <w:b w:val="0"/>
                <w:szCs w:val="20"/>
              </w:rPr>
              <w:t xml:space="preserve">No   </w:t>
            </w:r>
            <w:bookmarkStart w:id="7" w:name="Check52"/>
            <w:r w:rsidRPr="00C801DD">
              <w:rPr>
                <w:rFonts w:cs="Arial"/>
                <w:b w:val="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DD">
              <w:rPr>
                <w:rFonts w:cs="Arial"/>
                <w:b w:val="0"/>
                <w:szCs w:val="20"/>
              </w:rPr>
              <w:instrText xml:space="preserve"> FORMCHECKBOX </w:instrText>
            </w:r>
            <w:r w:rsidR="009855B2">
              <w:rPr>
                <w:rFonts w:cs="Arial"/>
                <w:b w:val="0"/>
                <w:szCs w:val="20"/>
              </w:rPr>
            </w:r>
            <w:r w:rsidR="009855B2">
              <w:rPr>
                <w:rFonts w:cs="Arial"/>
                <w:b w:val="0"/>
                <w:szCs w:val="20"/>
              </w:rPr>
              <w:fldChar w:fldCharType="separate"/>
            </w:r>
            <w:r w:rsidRPr="00C801DD">
              <w:rPr>
                <w:rFonts w:cs="Arial"/>
                <w:b w:val="0"/>
                <w:szCs w:val="20"/>
              </w:rPr>
              <w:fldChar w:fldCharType="end"/>
            </w:r>
            <w:bookmarkEnd w:id="7"/>
          </w:p>
        </w:tc>
      </w:tr>
    </w:tbl>
    <w:p w14:paraId="720ECDE2" w14:textId="77777777" w:rsidR="00DC1198" w:rsidRDefault="00DC1198" w:rsidP="004964BE">
      <w:pPr>
        <w:spacing w:after="0" w:line="240" w:lineRule="auto"/>
      </w:pPr>
    </w:p>
    <w:tbl>
      <w:tblPr>
        <w:tblpPr w:leftFromText="180" w:rightFromText="180" w:vertAnchor="text" w:horzAnchor="margin" w:tblpX="-24" w:tblpY="21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428"/>
        <w:gridCol w:w="3667"/>
        <w:gridCol w:w="3015"/>
      </w:tblGrid>
      <w:tr w:rsidR="007E532E" w:rsidRPr="00C801DD" w14:paraId="430874A1" w14:textId="77777777" w:rsidTr="00833115">
        <w:trPr>
          <w:trHeight w:val="1424"/>
        </w:trPr>
        <w:tc>
          <w:tcPr>
            <w:tcW w:w="10211" w:type="dxa"/>
            <w:gridSpan w:val="4"/>
          </w:tcPr>
          <w:p w14:paraId="6F9BB1FF" w14:textId="5E51F5DD" w:rsidR="007E532E" w:rsidRDefault="007E532E" w:rsidP="00833115">
            <w:pPr>
              <w:spacing w:before="120"/>
              <w:ind w:left="360" w:right="284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 xml:space="preserve">In order to understand the educational impacts </w:t>
            </w:r>
            <w:r w:rsidRPr="00401674">
              <w:rPr>
                <w:rFonts w:cs="Arial"/>
                <w:sz w:val="21"/>
                <w:szCs w:val="21"/>
              </w:rPr>
              <w:t xml:space="preserve">of </w:t>
            </w:r>
            <w:r>
              <w:rPr>
                <w:rFonts w:cs="Arial"/>
                <w:sz w:val="21"/>
                <w:szCs w:val="21"/>
              </w:rPr>
              <w:t>the student’s</w:t>
            </w:r>
            <w:r w:rsidRPr="00C801D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suspected or diagnosed </w:t>
            </w:r>
            <w:r w:rsidRPr="00C801DD">
              <w:rPr>
                <w:rFonts w:cs="Arial"/>
                <w:sz w:val="21"/>
                <w:szCs w:val="21"/>
              </w:rPr>
              <w:t xml:space="preserve">mental health difficulty and how the school can make supportive adjustments to </w:t>
            </w:r>
            <w:r>
              <w:rPr>
                <w:rFonts w:cs="Arial"/>
                <w:sz w:val="21"/>
                <w:szCs w:val="21"/>
              </w:rPr>
              <w:t xml:space="preserve">the student’s </w:t>
            </w:r>
            <w:r w:rsidRPr="00F91F2E">
              <w:rPr>
                <w:rFonts w:cs="Arial"/>
                <w:i/>
                <w:sz w:val="21"/>
                <w:szCs w:val="21"/>
              </w:rPr>
              <w:t xml:space="preserve">Student </w:t>
            </w:r>
            <w:r w:rsidR="00A715EA">
              <w:rPr>
                <w:rFonts w:cs="Arial"/>
                <w:i/>
                <w:sz w:val="21"/>
                <w:szCs w:val="21"/>
              </w:rPr>
              <w:t>p</w:t>
            </w:r>
            <w:r w:rsidRPr="00F91F2E">
              <w:rPr>
                <w:rFonts w:cs="Arial"/>
                <w:i/>
                <w:sz w:val="21"/>
                <w:szCs w:val="21"/>
              </w:rPr>
              <w:t>lan</w:t>
            </w:r>
            <w:r w:rsidRPr="00C801DD">
              <w:rPr>
                <w:rFonts w:cs="Arial"/>
                <w:sz w:val="21"/>
                <w:szCs w:val="21"/>
              </w:rPr>
              <w:t xml:space="preserve">, information and advice </w:t>
            </w:r>
            <w:r>
              <w:rPr>
                <w:rFonts w:cs="Arial"/>
                <w:sz w:val="21"/>
                <w:szCs w:val="21"/>
              </w:rPr>
              <w:t xml:space="preserve">may need to be </w:t>
            </w:r>
            <w:r w:rsidRPr="00C801DD">
              <w:rPr>
                <w:rFonts w:cs="Arial"/>
                <w:sz w:val="21"/>
                <w:szCs w:val="21"/>
              </w:rPr>
              <w:t xml:space="preserve">exchanged between certain </w:t>
            </w:r>
            <w:r>
              <w:rPr>
                <w:rFonts w:cs="Arial"/>
                <w:sz w:val="21"/>
                <w:szCs w:val="21"/>
              </w:rPr>
              <w:t>DoE</w:t>
            </w:r>
            <w:r w:rsidRPr="00C801DD">
              <w:rPr>
                <w:rFonts w:cs="Arial"/>
                <w:sz w:val="21"/>
                <w:szCs w:val="21"/>
              </w:rPr>
              <w:t xml:space="preserve"> staff and clinical care providers. </w:t>
            </w:r>
            <w:r>
              <w:rPr>
                <w:rFonts w:cs="Arial"/>
                <w:sz w:val="21"/>
                <w:szCs w:val="21"/>
              </w:rPr>
              <w:t>P</w:t>
            </w:r>
            <w:r w:rsidRPr="00C801DD">
              <w:rPr>
                <w:rFonts w:cs="Arial"/>
                <w:sz w:val="21"/>
                <w:szCs w:val="21"/>
              </w:rPr>
              <w:t xml:space="preserve">lease </w:t>
            </w:r>
            <w:r>
              <w:rPr>
                <w:rFonts w:cs="Arial"/>
                <w:sz w:val="21"/>
                <w:szCs w:val="21"/>
              </w:rPr>
              <w:t>initial each ‘Initial here’ box i</w:t>
            </w:r>
            <w:r w:rsidRPr="00C801DD">
              <w:rPr>
                <w:rFonts w:cs="Arial"/>
                <w:sz w:val="21"/>
                <w:szCs w:val="21"/>
              </w:rPr>
              <w:t xml:space="preserve">f you </w:t>
            </w:r>
            <w:r>
              <w:rPr>
                <w:rFonts w:cs="Arial"/>
                <w:sz w:val="21"/>
                <w:szCs w:val="21"/>
              </w:rPr>
              <w:t>consent</w:t>
            </w:r>
            <w:r w:rsidRPr="00C801DD">
              <w:rPr>
                <w:rFonts w:cs="Arial"/>
                <w:sz w:val="21"/>
                <w:szCs w:val="21"/>
              </w:rPr>
              <w:t xml:space="preserve"> to </w:t>
            </w:r>
            <w:r>
              <w:rPr>
                <w:rFonts w:cs="Arial"/>
                <w:sz w:val="21"/>
                <w:szCs w:val="21"/>
              </w:rPr>
              <w:t>DoE</w:t>
            </w:r>
            <w:r w:rsidRPr="00C801DD">
              <w:rPr>
                <w:rFonts w:cs="Arial"/>
                <w:sz w:val="21"/>
                <w:szCs w:val="21"/>
              </w:rPr>
              <w:t xml:space="preserve"> staff taking the following actions for the purpose of </w:t>
            </w:r>
            <w:r>
              <w:rPr>
                <w:rFonts w:cs="Arial"/>
                <w:sz w:val="21"/>
                <w:szCs w:val="21"/>
              </w:rPr>
              <w:t xml:space="preserve">determining the </w:t>
            </w:r>
            <w:r w:rsidRPr="00C801DD">
              <w:rPr>
                <w:rFonts w:cs="Arial"/>
                <w:sz w:val="21"/>
                <w:szCs w:val="21"/>
              </w:rPr>
              <w:t xml:space="preserve">support options </w:t>
            </w:r>
            <w:r>
              <w:rPr>
                <w:rFonts w:cs="Arial"/>
                <w:sz w:val="21"/>
                <w:szCs w:val="21"/>
              </w:rPr>
              <w:t xml:space="preserve">available </w:t>
            </w:r>
            <w:r w:rsidRPr="00C801DD">
              <w:rPr>
                <w:rFonts w:cs="Arial"/>
                <w:sz w:val="21"/>
                <w:szCs w:val="21"/>
              </w:rPr>
              <w:t xml:space="preserve">for </w:t>
            </w:r>
            <w:r>
              <w:rPr>
                <w:rFonts w:cs="Arial"/>
                <w:sz w:val="21"/>
                <w:szCs w:val="21"/>
              </w:rPr>
              <w:t>the student’s</w:t>
            </w:r>
            <w:r w:rsidRPr="00C801DD">
              <w:rPr>
                <w:rFonts w:cs="Arial"/>
                <w:sz w:val="21"/>
                <w:szCs w:val="21"/>
              </w:rPr>
              <w:t xml:space="preserve"> suspected</w:t>
            </w:r>
            <w:r>
              <w:rPr>
                <w:rFonts w:cs="Arial"/>
                <w:sz w:val="21"/>
                <w:szCs w:val="21"/>
              </w:rPr>
              <w:t xml:space="preserve"> or diagnosed</w:t>
            </w:r>
            <w:r w:rsidRPr="00C801DD">
              <w:rPr>
                <w:rFonts w:cs="Arial"/>
                <w:sz w:val="21"/>
                <w:szCs w:val="21"/>
              </w:rPr>
              <w:t xml:space="preserve"> mental health difficulty. </w:t>
            </w:r>
          </w:p>
        </w:tc>
      </w:tr>
      <w:tr w:rsidR="007E532E" w:rsidRPr="00C801DD" w14:paraId="4F4D0BEE" w14:textId="77777777" w:rsidTr="00833115">
        <w:trPr>
          <w:trHeight w:val="3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1B08" w14:textId="77777777" w:rsidR="007E532E" w:rsidRPr="00C801DD" w:rsidRDefault="007E532E" w:rsidP="00833115">
            <w:pPr>
              <w:spacing w:before="120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>Initial here:</w:t>
            </w:r>
          </w:p>
          <w:p w14:paraId="5F6CD3E0" w14:textId="77777777" w:rsidR="007E532E" w:rsidRPr="006F5661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9110" w:type="dxa"/>
            <w:gridSpan w:val="3"/>
            <w:vAlign w:val="center"/>
          </w:tcPr>
          <w:p w14:paraId="6D092DA3" w14:textId="6194ACCF" w:rsidR="007E532E" w:rsidRPr="008478F9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 w:rsidRPr="001F6FB2">
              <w:rPr>
                <w:rFonts w:cs="Arial"/>
                <w:sz w:val="21"/>
                <w:szCs w:val="21"/>
              </w:rPr>
              <w:t>I consent to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a </w:t>
            </w:r>
            <w:r w:rsidRPr="008478F9">
              <w:rPr>
                <w:rFonts w:cs="Arial"/>
                <w:sz w:val="21"/>
                <w:szCs w:val="21"/>
              </w:rPr>
              <w:t xml:space="preserve">case manager </w:t>
            </w:r>
            <w:r>
              <w:rPr>
                <w:rFonts w:cs="Arial"/>
                <w:sz w:val="21"/>
                <w:szCs w:val="21"/>
              </w:rPr>
              <w:t xml:space="preserve">being allocated </w:t>
            </w:r>
            <w:r w:rsidRPr="008478F9">
              <w:rPr>
                <w:rFonts w:cs="Arial"/>
                <w:sz w:val="21"/>
                <w:szCs w:val="21"/>
              </w:rPr>
              <w:t xml:space="preserve">to coordinate school support for </w:t>
            </w:r>
            <w:r w:rsidR="00164F15">
              <w:rPr>
                <w:rFonts w:cs="Arial"/>
                <w:sz w:val="21"/>
                <w:szCs w:val="21"/>
              </w:rPr>
              <w:t>the student</w:t>
            </w:r>
            <w:r w:rsidRPr="008478F9">
              <w:rPr>
                <w:rFonts w:cs="Arial"/>
                <w:sz w:val="21"/>
                <w:szCs w:val="21"/>
              </w:rPr>
              <w:t xml:space="preserve">. </w:t>
            </w:r>
          </w:p>
          <w:p w14:paraId="771AD909" w14:textId="77777777" w:rsidR="007E532E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>School case manager</w:t>
            </w:r>
            <w:r>
              <w:rPr>
                <w:rFonts w:cs="Arial"/>
                <w:sz w:val="21"/>
                <w:szCs w:val="21"/>
              </w:rPr>
              <w:t>:</w:t>
            </w:r>
            <w:r w:rsidRPr="00C801DD">
              <w:rPr>
                <w:rFonts w:cs="Arial"/>
                <w:sz w:val="21"/>
                <w:szCs w:val="21"/>
              </w:rPr>
              <w:t xml:space="preserve"> </w:t>
            </w:r>
          </w:p>
          <w:p w14:paraId="52BD9D6C" w14:textId="0C401EEE" w:rsidR="007E532E" w:rsidRPr="00DC1198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 xml:space="preserve">Name:_____________________________________Role:___________________________ </w:t>
            </w:r>
          </w:p>
        </w:tc>
      </w:tr>
      <w:tr w:rsidR="007E532E" w:rsidRPr="00C801DD" w14:paraId="3D24F0F8" w14:textId="77777777" w:rsidTr="00833115">
        <w:trPr>
          <w:trHeight w:val="3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7F2D" w14:textId="77777777" w:rsidR="007E532E" w:rsidRPr="00C801DD" w:rsidRDefault="007E532E" w:rsidP="00833115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Initial here:</w:t>
            </w:r>
          </w:p>
          <w:p w14:paraId="084ED9C3" w14:textId="77777777" w:rsidR="007E532E" w:rsidRPr="00C801DD" w:rsidRDefault="007E532E" w:rsidP="00833115">
            <w:pPr>
              <w:spacing w:before="120"/>
              <w:rPr>
                <w:rFonts w:cs="Arial"/>
                <w:sz w:val="21"/>
                <w:szCs w:val="21"/>
              </w:rPr>
            </w:pPr>
          </w:p>
        </w:tc>
        <w:tc>
          <w:tcPr>
            <w:tcW w:w="9110" w:type="dxa"/>
            <w:gridSpan w:val="3"/>
            <w:vAlign w:val="center"/>
          </w:tcPr>
          <w:p w14:paraId="5404BD58" w14:textId="619F010B" w:rsidR="007E532E" w:rsidRPr="00C43DDF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 w:rsidRPr="001F6FB2">
              <w:rPr>
                <w:rFonts w:cs="Arial"/>
                <w:sz w:val="21"/>
                <w:szCs w:val="21"/>
              </w:rPr>
              <w:t>I consent to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a r</w:t>
            </w:r>
            <w:r w:rsidRPr="00C43DDF">
              <w:rPr>
                <w:rFonts w:cs="Arial"/>
                <w:sz w:val="21"/>
                <w:szCs w:val="21"/>
              </w:rPr>
              <w:t xml:space="preserve">eferral to </w:t>
            </w:r>
            <w:r>
              <w:rPr>
                <w:rFonts w:cs="Arial"/>
                <w:sz w:val="21"/>
                <w:szCs w:val="21"/>
              </w:rPr>
              <w:t xml:space="preserve">the </w:t>
            </w:r>
            <w:r w:rsidRPr="00C43DDF">
              <w:rPr>
                <w:rFonts w:cs="Arial"/>
                <w:sz w:val="21"/>
                <w:szCs w:val="21"/>
              </w:rPr>
              <w:t xml:space="preserve">school guidance officer for the purpose of assisting the school to understand </w:t>
            </w:r>
            <w:r w:rsidR="00164F15">
              <w:rPr>
                <w:rFonts w:cs="Arial"/>
                <w:sz w:val="21"/>
                <w:szCs w:val="21"/>
              </w:rPr>
              <w:t>the student’s</w:t>
            </w:r>
            <w:r w:rsidRPr="00C43DDF">
              <w:rPr>
                <w:rFonts w:cs="Arial"/>
                <w:sz w:val="21"/>
                <w:szCs w:val="21"/>
              </w:rPr>
              <w:t xml:space="preserve"> mental health difficulties. </w:t>
            </w:r>
          </w:p>
          <w:p w14:paraId="54E0B8F3" w14:textId="1246F7AA" w:rsidR="007E532E" w:rsidRPr="00C43DDF" w:rsidRDefault="007E532E" w:rsidP="004964BE">
            <w:pPr>
              <w:spacing w:after="0" w:line="240" w:lineRule="auto"/>
              <w:ind w:left="142"/>
              <w:rPr>
                <w:rFonts w:cs="Arial"/>
                <w:sz w:val="21"/>
                <w:szCs w:val="21"/>
              </w:rPr>
            </w:pPr>
          </w:p>
          <w:p w14:paraId="4C243644" w14:textId="2BF7EE25" w:rsidR="007E532E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</w:t>
            </w:r>
            <w:r w:rsidRPr="00C43DDF">
              <w:rPr>
                <w:rFonts w:cs="Arial"/>
                <w:sz w:val="21"/>
                <w:szCs w:val="21"/>
              </w:rPr>
              <w:t xml:space="preserve">uidance officers can advise on adjustments to support </w:t>
            </w:r>
            <w:r w:rsidR="00657601">
              <w:rPr>
                <w:rFonts w:cs="Arial"/>
                <w:sz w:val="21"/>
                <w:szCs w:val="21"/>
              </w:rPr>
              <w:t>the student’s</w:t>
            </w:r>
            <w:r w:rsidRPr="00C43DDF">
              <w:rPr>
                <w:rFonts w:cs="Arial"/>
                <w:sz w:val="21"/>
                <w:szCs w:val="21"/>
              </w:rPr>
              <w:t xml:space="preserve"> educational needs in the context of a mental health difficulty, and coordinate school support when necessary.</w:t>
            </w:r>
          </w:p>
          <w:p w14:paraId="1C9C8EF4" w14:textId="02B2E301" w:rsidR="00B95F82" w:rsidRPr="008478F9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 w:rsidRPr="00C43DDF">
              <w:rPr>
                <w:rFonts w:cs="Arial"/>
                <w:sz w:val="21"/>
                <w:szCs w:val="21"/>
              </w:rPr>
              <w:t xml:space="preserve">To inform their assessment of </w:t>
            </w:r>
            <w:r>
              <w:rPr>
                <w:rFonts w:cs="Arial"/>
                <w:sz w:val="21"/>
                <w:szCs w:val="21"/>
              </w:rPr>
              <w:t xml:space="preserve">the options available to support </w:t>
            </w:r>
            <w:r w:rsidR="00657601">
              <w:rPr>
                <w:rFonts w:cs="Arial"/>
                <w:sz w:val="21"/>
                <w:szCs w:val="21"/>
              </w:rPr>
              <w:t>the student</w:t>
            </w:r>
            <w:r w:rsidRPr="00C43DDF">
              <w:rPr>
                <w:rFonts w:cs="Arial"/>
                <w:sz w:val="21"/>
                <w:szCs w:val="21"/>
              </w:rPr>
              <w:t>, guidance officers may</w:t>
            </w:r>
            <w:r w:rsidR="00A715EA">
              <w:rPr>
                <w:rFonts w:cs="Arial"/>
                <w:sz w:val="21"/>
                <w:szCs w:val="21"/>
              </w:rPr>
              <w:t>:</w:t>
            </w:r>
            <w:r w:rsidRPr="00C43DDF">
              <w:rPr>
                <w:rFonts w:cs="Arial"/>
                <w:sz w:val="21"/>
                <w:szCs w:val="21"/>
              </w:rPr>
              <w:t xml:space="preserve"> undertake class observations</w:t>
            </w:r>
            <w:r>
              <w:rPr>
                <w:rFonts w:cs="Arial"/>
                <w:sz w:val="21"/>
                <w:szCs w:val="21"/>
              </w:rPr>
              <w:t>;</w:t>
            </w:r>
            <w:r w:rsidRPr="00C43DDF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have </w:t>
            </w:r>
            <w:r w:rsidRPr="00C43DDF">
              <w:rPr>
                <w:rFonts w:cs="Arial"/>
                <w:sz w:val="21"/>
                <w:szCs w:val="21"/>
              </w:rPr>
              <w:t xml:space="preserve">discussions with </w:t>
            </w:r>
            <w:r w:rsidR="00657601">
              <w:rPr>
                <w:rFonts w:cs="Arial"/>
                <w:sz w:val="21"/>
                <w:szCs w:val="21"/>
              </w:rPr>
              <w:t>the student’s</w:t>
            </w:r>
            <w:r w:rsidRPr="00C43DDF">
              <w:rPr>
                <w:rFonts w:cs="Arial"/>
                <w:sz w:val="21"/>
                <w:szCs w:val="21"/>
              </w:rPr>
              <w:t xml:space="preserve"> teacher</w:t>
            </w:r>
            <w:r>
              <w:rPr>
                <w:rFonts w:cs="Arial"/>
                <w:sz w:val="21"/>
                <w:szCs w:val="21"/>
              </w:rPr>
              <w:t>/</w:t>
            </w:r>
            <w:r w:rsidRPr="00C43DDF">
              <w:rPr>
                <w:rFonts w:cs="Arial"/>
                <w:sz w:val="21"/>
                <w:szCs w:val="21"/>
              </w:rPr>
              <w:t>s</w:t>
            </w:r>
            <w:r>
              <w:rPr>
                <w:rFonts w:cs="Arial"/>
                <w:sz w:val="21"/>
                <w:szCs w:val="21"/>
              </w:rPr>
              <w:t>;</w:t>
            </w:r>
            <w:r w:rsidRPr="00C43DDF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conduct </w:t>
            </w:r>
            <w:r w:rsidRPr="00C43DDF">
              <w:rPr>
                <w:rFonts w:cs="Arial"/>
                <w:sz w:val="21"/>
                <w:szCs w:val="21"/>
              </w:rPr>
              <w:t xml:space="preserve">semi-structured interviews with </w:t>
            </w:r>
            <w:r w:rsidR="00657601">
              <w:rPr>
                <w:rFonts w:cs="Arial"/>
                <w:sz w:val="21"/>
                <w:szCs w:val="21"/>
              </w:rPr>
              <w:t>the student</w:t>
            </w:r>
            <w:r>
              <w:rPr>
                <w:rFonts w:cs="Arial"/>
                <w:sz w:val="21"/>
                <w:szCs w:val="21"/>
              </w:rPr>
              <w:t>;</w:t>
            </w:r>
            <w:r w:rsidRPr="00C43DDF">
              <w:rPr>
                <w:rFonts w:cs="Arial"/>
                <w:sz w:val="21"/>
                <w:szCs w:val="21"/>
              </w:rPr>
              <w:t xml:space="preserve"> and </w:t>
            </w:r>
            <w:r>
              <w:rPr>
                <w:rFonts w:cs="Arial"/>
                <w:sz w:val="21"/>
                <w:szCs w:val="21"/>
              </w:rPr>
              <w:t xml:space="preserve">undertake </w:t>
            </w:r>
            <w:r w:rsidRPr="00C43DDF">
              <w:rPr>
                <w:rFonts w:cs="Arial"/>
                <w:sz w:val="21"/>
                <w:szCs w:val="21"/>
              </w:rPr>
              <w:t>psychoeducational assessments. If a</w:t>
            </w:r>
            <w:r>
              <w:rPr>
                <w:rFonts w:cs="Arial"/>
                <w:sz w:val="21"/>
                <w:szCs w:val="21"/>
              </w:rPr>
              <w:t>dditional</w:t>
            </w:r>
            <w:r w:rsidRPr="00C43DDF">
              <w:rPr>
                <w:rFonts w:cs="Arial"/>
                <w:sz w:val="21"/>
                <w:szCs w:val="21"/>
              </w:rPr>
              <w:t xml:space="preserve"> formal assessment is required, the school will provide you with further information and your consent will be requested on a separate school-based form provided by the guidance officer.</w:t>
            </w:r>
          </w:p>
        </w:tc>
      </w:tr>
      <w:tr w:rsidR="007E532E" w:rsidRPr="00F617E8" w14:paraId="474A2232" w14:textId="77777777" w:rsidTr="00833115">
        <w:trPr>
          <w:trHeight w:val="308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3B20" w14:textId="563D1106" w:rsidR="007E532E" w:rsidRPr="00C801DD" w:rsidRDefault="007E532E" w:rsidP="00833115">
            <w:pPr>
              <w:spacing w:before="120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lastRenderedPageBreak/>
              <w:t>Initial here:</w:t>
            </w:r>
          </w:p>
          <w:p w14:paraId="41121D15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10" w:type="dxa"/>
            <w:gridSpan w:val="3"/>
            <w:vAlign w:val="center"/>
          </w:tcPr>
          <w:p w14:paraId="6EF27C07" w14:textId="2500024B" w:rsidR="007E532E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>
              <w:rPr>
                <w:rFonts w:cs="Arial"/>
                <w:sz w:val="21"/>
                <w:szCs w:val="21"/>
              </w:rPr>
              <w:t xml:space="preserve">I consent to </w:t>
            </w:r>
            <w:r w:rsidR="00E03A20">
              <w:rPr>
                <w:rFonts w:cs="Arial"/>
                <w:sz w:val="21"/>
                <w:szCs w:val="21"/>
              </w:rPr>
              <w:t xml:space="preserve">the student </w:t>
            </w:r>
            <w:r>
              <w:rPr>
                <w:rFonts w:cs="Arial"/>
                <w:sz w:val="21"/>
                <w:szCs w:val="21"/>
              </w:rPr>
              <w:t>being referred</w:t>
            </w:r>
            <w:r w:rsidRPr="00C801DD">
              <w:rPr>
                <w:rFonts w:cs="Arial"/>
                <w:sz w:val="21"/>
                <w:szCs w:val="21"/>
              </w:rPr>
              <w:t xml:space="preserve"> to a clinical care provider if deemed necessary </w:t>
            </w:r>
            <w:r>
              <w:rPr>
                <w:rFonts w:cs="Arial"/>
                <w:sz w:val="21"/>
                <w:szCs w:val="21"/>
              </w:rPr>
              <w:t>by the school guidance officer</w:t>
            </w:r>
            <w:r w:rsidRPr="00C801DD">
              <w:rPr>
                <w:rFonts w:cs="Arial"/>
                <w:sz w:val="21"/>
                <w:szCs w:val="21"/>
              </w:rPr>
              <w:t>, e.g. psychologist via a referral</w:t>
            </w:r>
            <w:r>
              <w:rPr>
                <w:rFonts w:cs="Arial"/>
                <w:sz w:val="21"/>
                <w:szCs w:val="21"/>
              </w:rPr>
              <w:t xml:space="preserve"> from a general practitioner or a </w:t>
            </w:r>
            <w:r w:rsidRPr="00C801DD">
              <w:rPr>
                <w:rFonts w:cs="Arial"/>
                <w:sz w:val="21"/>
                <w:szCs w:val="21"/>
              </w:rPr>
              <w:t xml:space="preserve">direct referral to </w:t>
            </w:r>
            <w:r>
              <w:rPr>
                <w:rFonts w:cs="Arial"/>
                <w:sz w:val="21"/>
                <w:szCs w:val="21"/>
              </w:rPr>
              <w:t xml:space="preserve">the </w:t>
            </w:r>
            <w:r w:rsidRPr="00C801DD">
              <w:rPr>
                <w:rFonts w:cs="Arial"/>
                <w:sz w:val="21"/>
                <w:szCs w:val="21"/>
              </w:rPr>
              <w:t>Child and Youth Mental Health</w:t>
            </w:r>
            <w:r>
              <w:rPr>
                <w:rFonts w:cs="Arial"/>
                <w:sz w:val="21"/>
                <w:szCs w:val="21"/>
              </w:rPr>
              <w:t xml:space="preserve"> Service</w:t>
            </w:r>
            <w:r w:rsidRPr="00C801DD">
              <w:rPr>
                <w:rFonts w:cs="Arial"/>
                <w:sz w:val="21"/>
                <w:szCs w:val="21"/>
              </w:rPr>
              <w:t xml:space="preserve">. </w:t>
            </w:r>
          </w:p>
          <w:p w14:paraId="678D0ABB" w14:textId="77777777" w:rsidR="007E532E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</w:p>
          <w:p w14:paraId="775D09B3" w14:textId="59614175" w:rsidR="007E532E" w:rsidRPr="00AF518A" w:rsidRDefault="007E532E" w:rsidP="00833115">
            <w:pPr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(Note: All </w:t>
            </w:r>
            <w:r w:rsidRPr="00C801DD">
              <w:rPr>
                <w:rFonts w:cs="Arial"/>
                <w:sz w:val="21"/>
                <w:szCs w:val="21"/>
              </w:rPr>
              <w:t>referral</w:t>
            </w:r>
            <w:r>
              <w:rPr>
                <w:rFonts w:cs="Arial"/>
                <w:sz w:val="21"/>
                <w:szCs w:val="21"/>
              </w:rPr>
              <w:t>s</w:t>
            </w:r>
            <w:r w:rsidRPr="00C801DD">
              <w:rPr>
                <w:rFonts w:cs="Arial"/>
                <w:sz w:val="21"/>
                <w:szCs w:val="21"/>
              </w:rPr>
              <w:t xml:space="preserve"> will be discussed with </w:t>
            </w:r>
            <w:r w:rsidR="00E03A20">
              <w:rPr>
                <w:rFonts w:cs="Arial"/>
                <w:sz w:val="21"/>
                <w:szCs w:val="21"/>
              </w:rPr>
              <w:t xml:space="preserve">the student and/or their parent/carer </w:t>
            </w:r>
            <w:r>
              <w:rPr>
                <w:rFonts w:cs="Arial"/>
                <w:sz w:val="21"/>
                <w:szCs w:val="21"/>
              </w:rPr>
              <w:t xml:space="preserve">prior to being made, and </w:t>
            </w:r>
            <w:hyperlink r:id="rId12" w:history="1">
              <w:r w:rsidRPr="00981FDC">
                <w:rPr>
                  <w:rStyle w:val="Hyperlink"/>
                  <w:rFonts w:cs="Arial"/>
                  <w:i/>
                  <w:sz w:val="21"/>
                  <w:szCs w:val="21"/>
                </w:rPr>
                <w:t>Form</w:t>
              </w:r>
              <w:r w:rsidRPr="00981FDC">
                <w:rPr>
                  <w:rStyle w:val="Hyperlink"/>
                  <w:rFonts w:cs="Arial"/>
                  <w:sz w:val="21"/>
                  <w:szCs w:val="21"/>
                </w:rPr>
                <w:t xml:space="preserve"> </w:t>
              </w:r>
              <w:r w:rsidRPr="00981FDC">
                <w:rPr>
                  <w:rStyle w:val="Hyperlink"/>
                  <w:rFonts w:cs="Arial"/>
                  <w:i/>
                  <w:sz w:val="21"/>
                  <w:szCs w:val="21"/>
                </w:rPr>
                <w:t>SSMH</w:t>
              </w:r>
              <w:r w:rsidR="000F1582" w:rsidRPr="00981FDC">
                <w:rPr>
                  <w:rStyle w:val="Hyperlink"/>
                  <w:rFonts w:cs="Arial"/>
                  <w:i/>
                  <w:sz w:val="21"/>
                  <w:szCs w:val="21"/>
                </w:rPr>
                <w:t>3</w:t>
              </w:r>
              <w:r w:rsidRPr="00981FDC">
                <w:rPr>
                  <w:rStyle w:val="Hyperlink"/>
                  <w:rFonts w:cs="Arial"/>
                  <w:i/>
                  <w:sz w:val="21"/>
                  <w:szCs w:val="21"/>
                </w:rPr>
                <w:t>: Student referral to clinical care provider</w:t>
              </w:r>
            </w:hyperlink>
            <w:r w:rsidRPr="00C801DD">
              <w:rPr>
                <w:rFonts w:cs="Arial"/>
                <w:sz w:val="21"/>
                <w:szCs w:val="21"/>
              </w:rPr>
              <w:t xml:space="preserve"> must be completed.</w:t>
            </w:r>
            <w:r>
              <w:rPr>
                <w:rFonts w:cs="Arial"/>
                <w:sz w:val="21"/>
                <w:szCs w:val="21"/>
              </w:rPr>
              <w:t>)</w:t>
            </w:r>
          </w:p>
        </w:tc>
      </w:tr>
      <w:tr w:rsidR="007E532E" w:rsidRPr="00C801DD" w14:paraId="5A6C9681" w14:textId="77777777" w:rsidTr="00833115">
        <w:trPr>
          <w:trHeight w:val="360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AFE9" w14:textId="77777777" w:rsidR="007E532E" w:rsidRDefault="007E532E" w:rsidP="00833115">
            <w:pPr>
              <w:tabs>
                <w:tab w:val="left" w:pos="231"/>
                <w:tab w:val="left" w:pos="431"/>
              </w:tabs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Initial here:</w:t>
            </w:r>
          </w:p>
        </w:tc>
        <w:tc>
          <w:tcPr>
            <w:tcW w:w="9110" w:type="dxa"/>
            <w:gridSpan w:val="3"/>
            <w:vAlign w:val="center"/>
          </w:tcPr>
          <w:p w14:paraId="087F25A9" w14:textId="02DADF65" w:rsidR="007E532E" w:rsidRPr="00D622B7" w:rsidRDefault="007E532E" w:rsidP="00833115">
            <w:pPr>
              <w:tabs>
                <w:tab w:val="left" w:pos="231"/>
                <w:tab w:val="left" w:pos="431"/>
              </w:tabs>
              <w:spacing w:before="120"/>
              <w:ind w:left="142"/>
              <w:rPr>
                <w:rFonts w:cs="Arial"/>
                <w:b/>
                <w:sz w:val="21"/>
                <w:szCs w:val="21"/>
              </w:rPr>
            </w:pPr>
            <w:r w:rsidRPr="00D622B7">
              <w:rPr>
                <w:rFonts w:cs="Arial"/>
                <w:b/>
                <w:sz w:val="21"/>
                <w:szCs w:val="21"/>
              </w:rPr>
              <w:t xml:space="preserve">Clinical </w:t>
            </w:r>
            <w:r w:rsidR="00833115">
              <w:rPr>
                <w:rFonts w:cs="Arial"/>
                <w:b/>
                <w:sz w:val="21"/>
                <w:szCs w:val="21"/>
              </w:rPr>
              <w:t>c</w:t>
            </w:r>
            <w:r w:rsidRPr="00D622B7">
              <w:rPr>
                <w:rFonts w:cs="Arial"/>
                <w:b/>
                <w:sz w:val="21"/>
                <w:szCs w:val="21"/>
              </w:rPr>
              <w:t xml:space="preserve">are </w:t>
            </w:r>
            <w:r w:rsidR="00833115">
              <w:rPr>
                <w:rFonts w:cs="Arial"/>
                <w:b/>
                <w:sz w:val="21"/>
                <w:szCs w:val="21"/>
              </w:rPr>
              <w:t>p</w:t>
            </w:r>
            <w:r w:rsidRPr="00D622B7">
              <w:rPr>
                <w:rFonts w:cs="Arial"/>
                <w:b/>
                <w:sz w:val="21"/>
                <w:szCs w:val="21"/>
              </w:rPr>
              <w:t>rovider/s:</w:t>
            </w:r>
          </w:p>
          <w:p w14:paraId="4201CEF0" w14:textId="0A7991C7" w:rsidR="007E532E" w:rsidRPr="00DC1198" w:rsidRDefault="007E532E" w:rsidP="00833115">
            <w:pPr>
              <w:pStyle w:val="tabletext"/>
              <w:spacing w:before="120" w:after="120" w:line="360" w:lineRule="auto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B12658">
              <w:rPr>
                <w:rFonts w:ascii="Arial" w:hAnsi="Arial" w:cs="Arial"/>
                <w:sz w:val="21"/>
                <w:szCs w:val="21"/>
              </w:rPr>
              <w:t xml:space="preserve">If you consent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B12658">
              <w:rPr>
                <w:rFonts w:ascii="Arial" w:hAnsi="Arial" w:cs="Arial"/>
                <w:sz w:val="21"/>
                <w:szCs w:val="21"/>
              </w:rPr>
              <w:t xml:space="preserve"> the case manager </w:t>
            </w:r>
            <w:r w:rsidR="00E03A20">
              <w:rPr>
                <w:rFonts w:ascii="Arial" w:hAnsi="Arial" w:cs="Arial"/>
                <w:sz w:val="21"/>
                <w:szCs w:val="21"/>
              </w:rPr>
              <w:t>contacting</w:t>
            </w:r>
            <w:r w:rsidRPr="00B1265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3A20">
              <w:rPr>
                <w:rFonts w:ascii="Arial" w:hAnsi="Arial" w:cs="Arial"/>
                <w:sz w:val="21"/>
                <w:szCs w:val="21"/>
              </w:rPr>
              <w:t>the student’s</w:t>
            </w:r>
            <w:r w:rsidRPr="00B12658">
              <w:rPr>
                <w:rFonts w:ascii="Arial" w:hAnsi="Arial" w:cs="Arial"/>
                <w:sz w:val="21"/>
                <w:szCs w:val="21"/>
              </w:rPr>
              <w:t xml:space="preserve"> existing clinical care provider/s to obtain more information about </w:t>
            </w:r>
            <w:r w:rsidR="00E03A20">
              <w:rPr>
                <w:rFonts w:ascii="Arial" w:hAnsi="Arial" w:cs="Arial"/>
                <w:sz w:val="21"/>
                <w:szCs w:val="21"/>
              </w:rPr>
              <w:t>their</w:t>
            </w:r>
            <w:r w:rsidRPr="00B12658">
              <w:rPr>
                <w:rFonts w:ascii="Arial" w:hAnsi="Arial" w:cs="Arial"/>
                <w:sz w:val="21"/>
                <w:szCs w:val="21"/>
              </w:rPr>
              <w:t xml:space="preserve"> condition</w:t>
            </w:r>
            <w:r w:rsidR="00746593">
              <w:rPr>
                <w:rFonts w:ascii="Arial" w:hAnsi="Arial" w:cs="Arial"/>
                <w:sz w:val="21"/>
                <w:szCs w:val="21"/>
              </w:rPr>
              <w:t xml:space="preserve"> in order to gather information to support school adjustments</w:t>
            </w:r>
            <w:r w:rsidRPr="00B12658">
              <w:rPr>
                <w:rFonts w:ascii="Arial" w:hAnsi="Arial" w:cs="Arial"/>
                <w:sz w:val="21"/>
                <w:szCs w:val="21"/>
              </w:rPr>
              <w:t>, please list their profession, name and contact details below.</w:t>
            </w:r>
          </w:p>
        </w:tc>
      </w:tr>
      <w:tr w:rsidR="007E532E" w:rsidRPr="00F617E8" w14:paraId="42B923A7" w14:textId="77777777" w:rsidTr="00833115">
        <w:trPr>
          <w:trHeight w:val="360"/>
        </w:trPr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B5C6" w14:textId="77777777" w:rsidR="007E532E" w:rsidRPr="005100A2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100A2">
              <w:rPr>
                <w:rFonts w:cs="Arial"/>
                <w:b/>
                <w:i/>
                <w:sz w:val="21"/>
                <w:szCs w:val="21"/>
              </w:rPr>
              <w:t>Business name / Profession</w:t>
            </w:r>
          </w:p>
        </w:tc>
        <w:tc>
          <w:tcPr>
            <w:tcW w:w="3667" w:type="dxa"/>
            <w:vAlign w:val="center"/>
          </w:tcPr>
          <w:p w14:paraId="5208176A" w14:textId="186C4D67" w:rsidR="007E532E" w:rsidRPr="005100A2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100A2">
              <w:rPr>
                <w:rFonts w:cs="Arial"/>
                <w:b/>
                <w:i/>
                <w:sz w:val="21"/>
                <w:szCs w:val="21"/>
              </w:rPr>
              <w:t xml:space="preserve"> Name of practi</w:t>
            </w:r>
            <w:r w:rsidR="00657601" w:rsidRPr="005100A2">
              <w:rPr>
                <w:rFonts w:cs="Arial"/>
                <w:b/>
                <w:i/>
                <w:sz w:val="21"/>
                <w:szCs w:val="21"/>
              </w:rPr>
              <w:t>ti</w:t>
            </w:r>
            <w:r w:rsidRPr="005100A2">
              <w:rPr>
                <w:rFonts w:cs="Arial"/>
                <w:b/>
                <w:i/>
                <w:sz w:val="21"/>
                <w:szCs w:val="21"/>
              </w:rPr>
              <w:t>oner</w:t>
            </w:r>
          </w:p>
        </w:tc>
        <w:tc>
          <w:tcPr>
            <w:tcW w:w="3015" w:type="dxa"/>
            <w:vAlign w:val="center"/>
          </w:tcPr>
          <w:p w14:paraId="1B7716FA" w14:textId="77777777" w:rsidR="007E532E" w:rsidRPr="005100A2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100A2">
              <w:rPr>
                <w:rFonts w:cs="Arial"/>
                <w:b/>
                <w:i/>
                <w:sz w:val="21"/>
                <w:szCs w:val="21"/>
              </w:rPr>
              <w:t xml:space="preserve"> Contact details (phone/email)</w:t>
            </w:r>
          </w:p>
        </w:tc>
      </w:tr>
      <w:tr w:rsidR="007E532E" w:rsidRPr="00F617E8" w14:paraId="4D409FDE" w14:textId="77777777" w:rsidTr="00833115">
        <w:trPr>
          <w:trHeight w:val="360"/>
        </w:trPr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854C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1"/>
                <w:szCs w:val="21"/>
              </w:rPr>
              <w:t xml:space="preserve">E.g. </w:t>
            </w:r>
            <w:proofErr w:type="spellStart"/>
            <w:r>
              <w:rPr>
                <w:rFonts w:cs="Arial"/>
                <w:sz w:val="21"/>
                <w:szCs w:val="21"/>
              </w:rPr>
              <w:t>Maranoa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medical </w:t>
            </w:r>
            <w:proofErr w:type="spellStart"/>
            <w:r>
              <w:rPr>
                <w:rFonts w:cs="Arial"/>
                <w:sz w:val="21"/>
                <w:szCs w:val="21"/>
              </w:rPr>
              <w:t>centre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/ General practitioner</w:t>
            </w:r>
          </w:p>
        </w:tc>
        <w:tc>
          <w:tcPr>
            <w:tcW w:w="3667" w:type="dxa"/>
            <w:vAlign w:val="center"/>
          </w:tcPr>
          <w:p w14:paraId="439BA753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Dr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Jane Smith</w:t>
            </w:r>
          </w:p>
        </w:tc>
        <w:tc>
          <w:tcPr>
            <w:tcW w:w="3015" w:type="dxa"/>
            <w:vAlign w:val="center"/>
          </w:tcPr>
          <w:p w14:paraId="456EF883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1"/>
                <w:szCs w:val="21"/>
              </w:rPr>
              <w:t xml:space="preserve"> XXXX </w:t>
            </w:r>
            <w:proofErr w:type="spellStart"/>
            <w:r>
              <w:rPr>
                <w:rFonts w:cs="Arial"/>
                <w:sz w:val="21"/>
                <w:szCs w:val="21"/>
              </w:rPr>
              <w:t>XXXX</w:t>
            </w:r>
            <w:proofErr w:type="spellEnd"/>
          </w:p>
        </w:tc>
      </w:tr>
      <w:tr w:rsidR="007E532E" w:rsidRPr="00F617E8" w14:paraId="6E6994C1" w14:textId="77777777" w:rsidTr="00833115">
        <w:trPr>
          <w:trHeight w:val="360"/>
        </w:trPr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DF2A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67" w:type="dxa"/>
            <w:vAlign w:val="center"/>
          </w:tcPr>
          <w:p w14:paraId="511B2E17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15" w:type="dxa"/>
            <w:vAlign w:val="center"/>
          </w:tcPr>
          <w:p w14:paraId="1AC40E69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532E" w:rsidRPr="00F617E8" w14:paraId="5F874F0B" w14:textId="77777777" w:rsidTr="00833115">
        <w:trPr>
          <w:trHeight w:val="360"/>
        </w:trPr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9C4F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67" w:type="dxa"/>
            <w:vAlign w:val="center"/>
          </w:tcPr>
          <w:p w14:paraId="3E8567A1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15" w:type="dxa"/>
            <w:vAlign w:val="center"/>
          </w:tcPr>
          <w:p w14:paraId="1EE558AB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532E" w:rsidRPr="00F617E8" w14:paraId="55BA48BB" w14:textId="77777777" w:rsidTr="00833115">
        <w:trPr>
          <w:trHeight w:val="360"/>
        </w:trPr>
        <w:tc>
          <w:tcPr>
            <w:tcW w:w="3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384E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67" w:type="dxa"/>
            <w:vAlign w:val="center"/>
          </w:tcPr>
          <w:p w14:paraId="6EACE3F9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15" w:type="dxa"/>
            <w:vAlign w:val="center"/>
          </w:tcPr>
          <w:p w14:paraId="79B2A6EA" w14:textId="77777777" w:rsidR="007E532E" w:rsidRPr="00F617E8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86AA15" w14:textId="77777777" w:rsidR="005100A2" w:rsidRDefault="005100A2">
      <w:r>
        <w:br w:type="page"/>
      </w:r>
    </w:p>
    <w:tbl>
      <w:tblPr>
        <w:tblpPr w:leftFromText="180" w:rightFromText="180" w:vertAnchor="text" w:horzAnchor="margin" w:tblpX="113" w:tblpY="212"/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9214"/>
      </w:tblGrid>
      <w:tr w:rsidR="007E532E" w:rsidRPr="00F617E8" w14:paraId="4B422938" w14:textId="77777777" w:rsidTr="00C20A66">
        <w:trPr>
          <w:trHeight w:val="308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1329" w14:textId="3E0C64E0" w:rsidR="007E532E" w:rsidRPr="00C801DD" w:rsidRDefault="007E532E" w:rsidP="00DC1198">
            <w:pPr>
              <w:spacing w:before="120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lastRenderedPageBreak/>
              <w:t>Initial here:</w:t>
            </w:r>
          </w:p>
          <w:p w14:paraId="1A3CF4F2" w14:textId="77777777" w:rsidR="007E532E" w:rsidRPr="00F617E8" w:rsidRDefault="007E532E" w:rsidP="00DC1198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14" w:type="dxa"/>
            <w:vAlign w:val="center"/>
          </w:tcPr>
          <w:p w14:paraId="2F8DB4B8" w14:textId="6EA59651" w:rsidR="007E532E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>
              <w:rPr>
                <w:rFonts w:cs="Arial"/>
                <w:sz w:val="21"/>
                <w:szCs w:val="21"/>
              </w:rPr>
              <w:t xml:space="preserve">I consent to </w:t>
            </w:r>
            <w:r w:rsidR="00E03A20">
              <w:rPr>
                <w:rFonts w:cs="Arial"/>
                <w:sz w:val="21"/>
                <w:szCs w:val="21"/>
              </w:rPr>
              <w:t>the student’s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C801DD">
              <w:rPr>
                <w:rFonts w:cs="Arial"/>
                <w:sz w:val="21"/>
                <w:szCs w:val="21"/>
              </w:rPr>
              <w:t xml:space="preserve">information </w:t>
            </w:r>
            <w:r>
              <w:rPr>
                <w:rFonts w:cs="Arial"/>
                <w:sz w:val="21"/>
                <w:szCs w:val="21"/>
              </w:rPr>
              <w:t xml:space="preserve">being exchanged between </w:t>
            </w:r>
            <w:r w:rsidRPr="00C801DD">
              <w:rPr>
                <w:rFonts w:cs="Arial"/>
                <w:sz w:val="21"/>
                <w:szCs w:val="21"/>
              </w:rPr>
              <w:t xml:space="preserve">relevant school staff, such as </w:t>
            </w:r>
            <w:r>
              <w:rPr>
                <w:rFonts w:cs="Arial"/>
                <w:sz w:val="21"/>
                <w:szCs w:val="21"/>
              </w:rPr>
              <w:t>the</w:t>
            </w:r>
            <w:r w:rsidRPr="00C801DD">
              <w:rPr>
                <w:rFonts w:cs="Arial"/>
                <w:sz w:val="21"/>
                <w:szCs w:val="21"/>
              </w:rPr>
              <w:t xml:space="preserve"> case manager, guidance officer, teacher(s), principal and other departmental staff</w:t>
            </w:r>
            <w:r>
              <w:rPr>
                <w:rFonts w:cs="Arial"/>
                <w:sz w:val="21"/>
                <w:szCs w:val="21"/>
              </w:rPr>
              <w:t xml:space="preserve"> nominated by the school or me,</w:t>
            </w:r>
            <w:r w:rsidRPr="00C801DD">
              <w:rPr>
                <w:rFonts w:cs="Arial"/>
                <w:sz w:val="21"/>
                <w:szCs w:val="21"/>
              </w:rPr>
              <w:t xml:space="preserve"> for the purpose of </w:t>
            </w:r>
            <w:r>
              <w:rPr>
                <w:rFonts w:cs="Arial"/>
                <w:sz w:val="21"/>
                <w:szCs w:val="21"/>
              </w:rPr>
              <w:t>implementing</w:t>
            </w:r>
            <w:r w:rsidRPr="00C801DD">
              <w:rPr>
                <w:rFonts w:cs="Arial"/>
                <w:sz w:val="21"/>
                <w:szCs w:val="21"/>
              </w:rPr>
              <w:t xml:space="preserve"> supportive educational programs for </w:t>
            </w:r>
            <w:r w:rsidR="00E03A20">
              <w:rPr>
                <w:rFonts w:cs="Arial"/>
                <w:sz w:val="21"/>
                <w:szCs w:val="21"/>
              </w:rPr>
              <w:t>the student</w:t>
            </w:r>
            <w:r w:rsidRPr="00C801DD">
              <w:rPr>
                <w:rFonts w:cs="Arial"/>
                <w:sz w:val="21"/>
                <w:szCs w:val="21"/>
              </w:rPr>
              <w:t>.</w:t>
            </w:r>
          </w:p>
          <w:p w14:paraId="6A5AB149" w14:textId="77777777" w:rsidR="007E532E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</w:p>
          <w:p w14:paraId="7A8E96F5" w14:textId="70170449" w:rsidR="007E532E" w:rsidRPr="00AF518A" w:rsidRDefault="007E532E" w:rsidP="005100A2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‘Information’ could include diagnostic information provided by a clinical care provider/s.</w:t>
            </w:r>
          </w:p>
        </w:tc>
      </w:tr>
      <w:tr w:rsidR="007E532E" w:rsidRPr="00F617E8" w14:paraId="7EDC7017" w14:textId="77777777" w:rsidTr="00C20A66">
        <w:trPr>
          <w:trHeight w:val="308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18B1" w14:textId="77777777" w:rsidR="007E532E" w:rsidRPr="00C801DD" w:rsidRDefault="007E532E" w:rsidP="00DC1198">
            <w:pPr>
              <w:spacing w:before="120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>Initial here:</w:t>
            </w:r>
          </w:p>
          <w:p w14:paraId="1DA425DB" w14:textId="77777777" w:rsidR="007E532E" w:rsidRPr="00F617E8" w:rsidRDefault="007E532E" w:rsidP="00DC1198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14" w:type="dxa"/>
            <w:vAlign w:val="center"/>
          </w:tcPr>
          <w:p w14:paraId="3D4CF715" w14:textId="618495B6" w:rsidR="007E532E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>
              <w:rPr>
                <w:rFonts w:cs="Arial"/>
                <w:sz w:val="21"/>
                <w:szCs w:val="21"/>
              </w:rPr>
              <w:t xml:space="preserve">I consent to </w:t>
            </w:r>
            <w:r w:rsidRPr="00C801DD">
              <w:rPr>
                <w:rFonts w:cs="Arial"/>
                <w:sz w:val="21"/>
                <w:szCs w:val="21"/>
              </w:rPr>
              <w:t xml:space="preserve">information relevant to </w:t>
            </w:r>
            <w:r w:rsidR="00E03A20">
              <w:rPr>
                <w:rFonts w:cs="Arial"/>
                <w:sz w:val="21"/>
                <w:szCs w:val="21"/>
              </w:rPr>
              <w:t>the student’s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C801DD">
              <w:rPr>
                <w:rFonts w:cs="Arial"/>
                <w:sz w:val="21"/>
                <w:szCs w:val="21"/>
              </w:rPr>
              <w:t xml:space="preserve">mental health difficulty </w:t>
            </w:r>
            <w:r>
              <w:rPr>
                <w:rFonts w:cs="Arial"/>
                <w:sz w:val="21"/>
                <w:szCs w:val="21"/>
              </w:rPr>
              <w:t xml:space="preserve">being recorded </w:t>
            </w:r>
            <w:r w:rsidRPr="00C801DD">
              <w:rPr>
                <w:rFonts w:cs="Arial"/>
                <w:sz w:val="21"/>
                <w:szCs w:val="21"/>
              </w:rPr>
              <w:t>on confidential guidance files.</w:t>
            </w:r>
          </w:p>
          <w:p w14:paraId="4CAFC721" w14:textId="77777777" w:rsidR="007E532E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</w:p>
          <w:p w14:paraId="1D929237" w14:textId="7306E6E0" w:rsidR="007E532E" w:rsidRPr="00833115" w:rsidRDefault="007E532E" w:rsidP="005100A2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 xml:space="preserve">Guidance files are managed by the school’s guidance officer and may include a record of psychoeducational assessments, actions, reports and other material relevant to </w:t>
            </w:r>
            <w:r w:rsidR="00993C01">
              <w:rPr>
                <w:rFonts w:cs="Arial"/>
                <w:sz w:val="21"/>
                <w:szCs w:val="21"/>
              </w:rPr>
              <w:t>the student’s</w:t>
            </w:r>
            <w:r w:rsidRPr="00C801DD">
              <w:rPr>
                <w:rFonts w:cs="Arial"/>
                <w:sz w:val="21"/>
                <w:szCs w:val="21"/>
              </w:rPr>
              <w:t xml:space="preserve"> education. </w:t>
            </w:r>
            <w:r w:rsidRPr="00016869">
              <w:rPr>
                <w:rFonts w:cs="Arial"/>
                <w:sz w:val="21"/>
                <w:szCs w:val="21"/>
              </w:rPr>
              <w:t xml:space="preserve">These files are kept confidential and secure as per </w:t>
            </w:r>
            <w:r w:rsidR="00B360E7" w:rsidRPr="00016869">
              <w:rPr>
                <w:rFonts w:cs="Arial"/>
                <w:sz w:val="21"/>
                <w:szCs w:val="21"/>
              </w:rPr>
              <w:t>D</w:t>
            </w:r>
            <w:r w:rsidR="00B360E7">
              <w:rPr>
                <w:rFonts w:cs="Arial"/>
                <w:sz w:val="21"/>
                <w:szCs w:val="21"/>
              </w:rPr>
              <w:t>oE</w:t>
            </w:r>
            <w:r w:rsidR="00B360E7" w:rsidRPr="00016869">
              <w:rPr>
                <w:rFonts w:cs="Arial"/>
                <w:sz w:val="21"/>
                <w:szCs w:val="21"/>
              </w:rPr>
              <w:t xml:space="preserve">’s </w:t>
            </w:r>
            <w:hyperlink r:id="rId13" w:history="1">
              <w:r w:rsidR="00833115">
                <w:rPr>
                  <w:rStyle w:val="Hyperlink"/>
                  <w:rFonts w:cs="Arial"/>
                  <w:sz w:val="21"/>
                  <w:szCs w:val="21"/>
                </w:rPr>
                <w:t>Information privacy and right to information</w:t>
              </w:r>
            </w:hyperlink>
            <w:r w:rsidR="00833115">
              <w:rPr>
                <w:rFonts w:cs="Arial"/>
                <w:i/>
                <w:sz w:val="21"/>
                <w:szCs w:val="21"/>
              </w:rPr>
              <w:t xml:space="preserve"> </w:t>
            </w:r>
            <w:r w:rsidR="00833115">
              <w:rPr>
                <w:rFonts w:cs="Arial"/>
                <w:sz w:val="21"/>
                <w:szCs w:val="21"/>
              </w:rPr>
              <w:t>procedure.</w:t>
            </w:r>
          </w:p>
          <w:p w14:paraId="6A0DE149" w14:textId="5A44A4E4" w:rsidR="007E532E" w:rsidRDefault="007E532E" w:rsidP="005100A2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Any other confidential information pertaining to </w:t>
            </w:r>
            <w:r w:rsidR="00657601">
              <w:rPr>
                <w:rFonts w:cs="Arial"/>
                <w:sz w:val="21"/>
                <w:szCs w:val="21"/>
              </w:rPr>
              <w:t>the student’s</w:t>
            </w:r>
            <w:r>
              <w:rPr>
                <w:rFonts w:cs="Arial"/>
                <w:sz w:val="21"/>
                <w:szCs w:val="21"/>
              </w:rPr>
              <w:t xml:space="preserve"> mental health difficulty will also be stored in </w:t>
            </w:r>
            <w:proofErr w:type="spellStart"/>
            <w:r>
              <w:rPr>
                <w:rFonts w:cs="Arial"/>
                <w:sz w:val="21"/>
                <w:szCs w:val="21"/>
              </w:rPr>
              <w:t>OneSchool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. </w:t>
            </w:r>
            <w:proofErr w:type="spellStart"/>
            <w:r w:rsidRPr="00B02E7A">
              <w:rPr>
                <w:rFonts w:eastAsia="SimSun" w:cs="Arial"/>
                <w:sz w:val="21"/>
                <w:szCs w:val="21"/>
                <w:lang w:eastAsia="zh-CN"/>
              </w:rPr>
              <w:t>OneSchool</w:t>
            </w:r>
            <w:proofErr w:type="spellEnd"/>
            <w:r w:rsidRPr="00B02E7A">
              <w:rPr>
                <w:rFonts w:eastAsia="SimSun" w:cs="Arial"/>
                <w:sz w:val="21"/>
                <w:szCs w:val="21"/>
                <w:lang w:eastAsia="zh-CN"/>
              </w:rPr>
              <w:t xml:space="preserve"> is </w:t>
            </w:r>
            <w:r w:rsidRPr="00C801DD">
              <w:rPr>
                <w:rFonts w:cs="Arial"/>
                <w:sz w:val="21"/>
                <w:szCs w:val="21"/>
              </w:rPr>
              <w:t>a</w:t>
            </w:r>
            <w:r>
              <w:rPr>
                <w:rFonts w:cs="Arial"/>
                <w:sz w:val="21"/>
                <w:szCs w:val="21"/>
              </w:rPr>
              <w:t xml:space="preserve"> comprehensive </w:t>
            </w:r>
            <w:r w:rsidRPr="00C801DD">
              <w:rPr>
                <w:rFonts w:cs="Arial"/>
                <w:sz w:val="21"/>
                <w:szCs w:val="21"/>
              </w:rPr>
              <w:t xml:space="preserve">online system that </w:t>
            </w:r>
            <w:r w:rsidRPr="007B4098">
              <w:rPr>
                <w:rFonts w:cs="Arial"/>
                <w:sz w:val="21"/>
                <w:szCs w:val="21"/>
              </w:rPr>
              <w:t xml:space="preserve">assists </w:t>
            </w:r>
            <w:r>
              <w:rPr>
                <w:rFonts w:cs="Arial"/>
                <w:sz w:val="21"/>
                <w:szCs w:val="21"/>
              </w:rPr>
              <w:t xml:space="preserve">Queensland </w:t>
            </w:r>
            <w:r w:rsidR="00657601">
              <w:rPr>
                <w:rFonts w:cs="Arial"/>
                <w:sz w:val="21"/>
                <w:szCs w:val="21"/>
              </w:rPr>
              <w:t>s</w:t>
            </w:r>
            <w:r>
              <w:rPr>
                <w:rFonts w:cs="Arial"/>
                <w:sz w:val="21"/>
                <w:szCs w:val="21"/>
              </w:rPr>
              <w:t xml:space="preserve">tate </w:t>
            </w:r>
            <w:r w:rsidR="00657601">
              <w:rPr>
                <w:rFonts w:cs="Arial"/>
                <w:sz w:val="21"/>
                <w:szCs w:val="21"/>
              </w:rPr>
              <w:t>s</w:t>
            </w:r>
            <w:r>
              <w:rPr>
                <w:rFonts w:cs="Arial"/>
                <w:sz w:val="21"/>
                <w:szCs w:val="21"/>
              </w:rPr>
              <w:t xml:space="preserve">chools to manage key teaching and school administrative activities. </w:t>
            </w:r>
            <w:proofErr w:type="spellStart"/>
            <w:r>
              <w:rPr>
                <w:rFonts w:cs="Arial"/>
                <w:sz w:val="21"/>
                <w:szCs w:val="21"/>
              </w:rPr>
              <w:t>OneSchool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c</w:t>
            </w:r>
            <w:r w:rsidRPr="00C801DD">
              <w:rPr>
                <w:rFonts w:cs="Arial"/>
                <w:sz w:val="21"/>
                <w:szCs w:val="21"/>
              </w:rPr>
              <w:t>ollect</w:t>
            </w:r>
            <w:r>
              <w:rPr>
                <w:rFonts w:cs="Arial"/>
                <w:sz w:val="21"/>
                <w:szCs w:val="21"/>
              </w:rPr>
              <w:t xml:space="preserve">s and </w:t>
            </w:r>
            <w:r w:rsidRPr="00C801DD">
              <w:rPr>
                <w:rFonts w:cs="Arial"/>
                <w:sz w:val="21"/>
                <w:szCs w:val="21"/>
              </w:rPr>
              <w:t>store</w:t>
            </w:r>
            <w:r>
              <w:rPr>
                <w:rFonts w:cs="Arial"/>
                <w:sz w:val="21"/>
                <w:szCs w:val="21"/>
              </w:rPr>
              <w:t>s</w:t>
            </w:r>
            <w:r w:rsidRPr="00C801DD">
              <w:rPr>
                <w:rFonts w:cs="Arial"/>
                <w:sz w:val="21"/>
                <w:szCs w:val="21"/>
              </w:rPr>
              <w:t xml:space="preserve"> information about students so </w:t>
            </w:r>
            <w:r>
              <w:rPr>
                <w:rFonts w:cs="Arial"/>
                <w:sz w:val="21"/>
                <w:szCs w:val="21"/>
              </w:rPr>
              <w:t xml:space="preserve">school staff </w:t>
            </w:r>
            <w:r w:rsidRPr="00C801DD">
              <w:rPr>
                <w:rFonts w:cs="Arial"/>
                <w:sz w:val="21"/>
                <w:szCs w:val="21"/>
              </w:rPr>
              <w:t xml:space="preserve">may </w:t>
            </w:r>
            <w:r>
              <w:rPr>
                <w:rFonts w:cs="Arial"/>
                <w:sz w:val="21"/>
                <w:szCs w:val="21"/>
              </w:rPr>
              <w:t xml:space="preserve">plan and </w:t>
            </w:r>
            <w:r w:rsidRPr="00C801DD">
              <w:rPr>
                <w:rFonts w:cs="Arial"/>
                <w:sz w:val="21"/>
                <w:szCs w:val="21"/>
              </w:rPr>
              <w:t xml:space="preserve">administer appropriate education and support services to </w:t>
            </w:r>
            <w:r>
              <w:rPr>
                <w:rFonts w:cs="Arial"/>
                <w:sz w:val="21"/>
                <w:szCs w:val="21"/>
              </w:rPr>
              <w:t xml:space="preserve">school </w:t>
            </w:r>
            <w:r w:rsidRPr="00C801DD">
              <w:rPr>
                <w:rFonts w:cs="Arial"/>
                <w:sz w:val="21"/>
                <w:szCs w:val="21"/>
              </w:rPr>
              <w:t>students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14:paraId="37E59D9D" w14:textId="77F2333A" w:rsidR="007E532E" w:rsidRPr="00AF518A" w:rsidRDefault="007E532E" w:rsidP="005100A2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</w:t>
            </w:r>
            <w:r w:rsidR="00A715EA">
              <w:rPr>
                <w:rFonts w:cs="Arial"/>
                <w:sz w:val="21"/>
                <w:szCs w:val="21"/>
              </w:rPr>
              <w:t xml:space="preserve">formation will be stored on </w:t>
            </w:r>
            <w:proofErr w:type="spellStart"/>
            <w:r w:rsidR="00A715EA">
              <w:rPr>
                <w:rFonts w:cs="Arial"/>
                <w:sz w:val="21"/>
                <w:szCs w:val="21"/>
              </w:rPr>
              <w:t>OneS</w:t>
            </w:r>
            <w:r>
              <w:rPr>
                <w:rFonts w:cs="Arial"/>
                <w:sz w:val="21"/>
                <w:szCs w:val="21"/>
              </w:rPr>
              <w:t>chool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with an appropriate</w:t>
            </w:r>
            <w:r w:rsidRPr="00C801DD">
              <w:rPr>
                <w:rFonts w:cs="Arial"/>
                <w:sz w:val="21"/>
                <w:szCs w:val="21"/>
              </w:rPr>
              <w:t xml:space="preserve"> security level (only </w:t>
            </w:r>
            <w:r>
              <w:rPr>
                <w:rFonts w:cs="Arial"/>
                <w:sz w:val="21"/>
                <w:szCs w:val="21"/>
              </w:rPr>
              <w:t xml:space="preserve">relevant </w:t>
            </w:r>
            <w:r w:rsidRPr="00C801DD">
              <w:rPr>
                <w:rFonts w:cs="Arial"/>
                <w:sz w:val="21"/>
                <w:szCs w:val="21"/>
              </w:rPr>
              <w:t>school</w:t>
            </w:r>
            <w:r>
              <w:rPr>
                <w:rFonts w:cs="Arial"/>
                <w:sz w:val="21"/>
                <w:szCs w:val="21"/>
              </w:rPr>
              <w:t xml:space="preserve"> personnel, and in some cases, only the g</w:t>
            </w:r>
            <w:r w:rsidRPr="00C801DD">
              <w:rPr>
                <w:rFonts w:cs="Arial"/>
                <w:sz w:val="21"/>
                <w:szCs w:val="21"/>
              </w:rPr>
              <w:t xml:space="preserve">uidance </w:t>
            </w:r>
            <w:r>
              <w:rPr>
                <w:rFonts w:cs="Arial"/>
                <w:sz w:val="21"/>
                <w:szCs w:val="21"/>
              </w:rPr>
              <w:t>o</w:t>
            </w:r>
            <w:r w:rsidRPr="00C801DD">
              <w:rPr>
                <w:rFonts w:cs="Arial"/>
                <w:sz w:val="21"/>
                <w:szCs w:val="21"/>
              </w:rPr>
              <w:t>fficer can access this information) and a</w:t>
            </w:r>
            <w:r>
              <w:rPr>
                <w:rFonts w:cs="Arial"/>
                <w:sz w:val="21"/>
                <w:szCs w:val="21"/>
              </w:rPr>
              <w:t>n original signed</w:t>
            </w:r>
            <w:r w:rsidRPr="00C801DD">
              <w:rPr>
                <w:rFonts w:cs="Arial"/>
                <w:sz w:val="21"/>
                <w:szCs w:val="21"/>
              </w:rPr>
              <w:t xml:space="preserve"> hard copy</w:t>
            </w:r>
            <w:r>
              <w:rPr>
                <w:rFonts w:cs="Arial"/>
                <w:sz w:val="21"/>
                <w:szCs w:val="21"/>
              </w:rPr>
              <w:t xml:space="preserve"> (if available)</w:t>
            </w:r>
            <w:r w:rsidRPr="00C801DD">
              <w:rPr>
                <w:rFonts w:cs="Arial"/>
                <w:sz w:val="21"/>
                <w:szCs w:val="21"/>
              </w:rPr>
              <w:t xml:space="preserve"> will be held in a </w:t>
            </w:r>
            <w:r>
              <w:rPr>
                <w:rFonts w:cs="Arial"/>
                <w:sz w:val="21"/>
                <w:szCs w:val="21"/>
              </w:rPr>
              <w:t xml:space="preserve">guidance file in a </w:t>
            </w:r>
            <w:r w:rsidRPr="00C801DD">
              <w:rPr>
                <w:rFonts w:cs="Arial"/>
                <w:sz w:val="21"/>
                <w:szCs w:val="21"/>
              </w:rPr>
              <w:t>secured location.</w:t>
            </w:r>
          </w:p>
        </w:tc>
      </w:tr>
      <w:tr w:rsidR="007E532E" w:rsidRPr="00F617E8" w14:paraId="352C5061" w14:textId="77777777" w:rsidTr="00C20A66">
        <w:trPr>
          <w:trHeight w:val="308"/>
        </w:trPr>
        <w:tc>
          <w:tcPr>
            <w:tcW w:w="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1D50" w14:textId="77777777" w:rsidR="007E532E" w:rsidRPr="00C801DD" w:rsidRDefault="007E532E" w:rsidP="00DC1198">
            <w:pPr>
              <w:spacing w:before="120"/>
              <w:rPr>
                <w:rFonts w:cs="Arial"/>
                <w:sz w:val="21"/>
                <w:szCs w:val="21"/>
              </w:rPr>
            </w:pPr>
            <w:r w:rsidRPr="00C801DD">
              <w:rPr>
                <w:rFonts w:cs="Arial"/>
                <w:sz w:val="21"/>
                <w:szCs w:val="21"/>
              </w:rPr>
              <w:t>Initial here:</w:t>
            </w:r>
          </w:p>
          <w:p w14:paraId="4A0262C0" w14:textId="77777777" w:rsidR="007E532E" w:rsidRPr="00F617E8" w:rsidRDefault="007E532E" w:rsidP="00DC1198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214" w:type="dxa"/>
            <w:vAlign w:val="center"/>
          </w:tcPr>
          <w:p w14:paraId="58932DAD" w14:textId="6559FA94" w:rsidR="007E532E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Action: </w:t>
            </w:r>
            <w:r>
              <w:rPr>
                <w:rFonts w:cs="Arial"/>
                <w:sz w:val="21"/>
                <w:szCs w:val="21"/>
              </w:rPr>
              <w:t xml:space="preserve">I consent to the development of a </w:t>
            </w:r>
            <w:r w:rsidR="00A715EA">
              <w:rPr>
                <w:rFonts w:eastAsia="SimSun" w:cs="Arial"/>
                <w:sz w:val="21"/>
                <w:szCs w:val="21"/>
                <w:lang w:eastAsia="zh-CN"/>
              </w:rPr>
              <w:t>‘Student p</w:t>
            </w:r>
            <w:r>
              <w:rPr>
                <w:rFonts w:eastAsia="SimSun" w:cs="Arial"/>
                <w:sz w:val="21"/>
                <w:szCs w:val="21"/>
                <w:lang w:eastAsia="zh-CN"/>
              </w:rPr>
              <w:t>lan’</w:t>
            </w:r>
            <w:r>
              <w:rPr>
                <w:rFonts w:cs="Arial"/>
                <w:sz w:val="21"/>
                <w:szCs w:val="21"/>
              </w:rPr>
              <w:t xml:space="preserve"> in </w:t>
            </w:r>
            <w:proofErr w:type="spellStart"/>
            <w:r w:rsidRPr="00C801DD">
              <w:rPr>
                <w:rFonts w:cs="Arial"/>
                <w:sz w:val="21"/>
                <w:szCs w:val="21"/>
              </w:rPr>
              <w:t>OneSchool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for </w:t>
            </w:r>
            <w:r w:rsidR="00E03A20">
              <w:rPr>
                <w:rFonts w:cs="Arial"/>
                <w:sz w:val="21"/>
                <w:szCs w:val="21"/>
              </w:rPr>
              <w:t>the student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14:paraId="214C1C18" w14:textId="77777777" w:rsidR="007E532E" w:rsidRPr="00C801DD" w:rsidRDefault="007E532E" w:rsidP="00DC1198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</w:p>
          <w:p w14:paraId="151A8350" w14:textId="64BA35ED" w:rsidR="007E532E" w:rsidRPr="00AF518A" w:rsidRDefault="00A715EA" w:rsidP="005100A2">
            <w:pPr>
              <w:autoSpaceDE w:val="0"/>
              <w:autoSpaceDN w:val="0"/>
              <w:adjustRightInd w:val="0"/>
              <w:spacing w:before="120"/>
              <w:ind w:left="142"/>
              <w:rPr>
                <w:rFonts w:cs="Arial"/>
                <w:sz w:val="21"/>
                <w:szCs w:val="21"/>
              </w:rPr>
            </w:pPr>
            <w:r>
              <w:rPr>
                <w:rFonts w:eastAsia="SimSun" w:cs="Arial"/>
                <w:sz w:val="21"/>
                <w:szCs w:val="21"/>
                <w:lang w:eastAsia="zh-CN"/>
              </w:rPr>
              <w:t>(Note: A ‘Student p</w:t>
            </w:r>
            <w:r w:rsidR="007E532E">
              <w:rPr>
                <w:rFonts w:eastAsia="SimSun" w:cs="Arial"/>
                <w:sz w:val="21"/>
                <w:szCs w:val="21"/>
                <w:lang w:eastAsia="zh-CN"/>
              </w:rPr>
              <w:t>lan’</w:t>
            </w:r>
            <w:r w:rsidR="007E532E">
              <w:rPr>
                <w:rFonts w:cs="Arial"/>
                <w:sz w:val="21"/>
                <w:szCs w:val="21"/>
              </w:rPr>
              <w:t xml:space="preserve"> is a collection of individual support plans</w:t>
            </w:r>
            <w:r w:rsidR="00B95F82">
              <w:rPr>
                <w:rFonts w:cs="Arial"/>
                <w:sz w:val="21"/>
                <w:szCs w:val="21"/>
              </w:rPr>
              <w:t xml:space="preserve">, </w:t>
            </w:r>
            <w:r w:rsidR="007E532E">
              <w:rPr>
                <w:rFonts w:cs="Arial"/>
                <w:sz w:val="21"/>
                <w:szCs w:val="21"/>
              </w:rPr>
              <w:t>e.g. Personalised learning, Individual curriculum plan, Health management and/or Support provisions</w:t>
            </w:r>
            <w:r w:rsidR="00B95F82">
              <w:rPr>
                <w:rFonts w:cs="Arial"/>
                <w:sz w:val="21"/>
                <w:szCs w:val="21"/>
              </w:rPr>
              <w:t>, which</w:t>
            </w:r>
            <w:r w:rsidR="007E532E">
              <w:rPr>
                <w:rFonts w:cs="Arial"/>
                <w:sz w:val="21"/>
                <w:szCs w:val="21"/>
              </w:rPr>
              <w:t xml:space="preserve"> record information about a student to inform school staff about the ways a student is supported to achieve their best at school.)</w:t>
            </w:r>
          </w:p>
        </w:tc>
      </w:tr>
    </w:tbl>
    <w:p w14:paraId="21F0F9F8" w14:textId="77777777" w:rsidR="005100A2" w:rsidRDefault="005100A2">
      <w:r>
        <w:br w:type="page"/>
      </w:r>
    </w:p>
    <w:tbl>
      <w:tblPr>
        <w:tblpPr w:leftFromText="180" w:rightFromText="180" w:vertAnchor="text" w:horzAnchor="margin" w:tblpX="113" w:tblpY="212"/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3091"/>
      </w:tblGrid>
      <w:tr w:rsidR="007E532E" w:rsidRPr="00C801DD" w14:paraId="2CD46953" w14:textId="77777777" w:rsidTr="008D4DA3">
        <w:trPr>
          <w:trHeight w:val="360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7B8C" w14:textId="05465F66" w:rsidR="007E532E" w:rsidRPr="00472DB3" w:rsidRDefault="007E532E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6F5661">
              <w:rPr>
                <w:rFonts w:ascii="Arial" w:hAnsi="Arial" w:cs="Arial"/>
                <w:b/>
                <w:i/>
                <w:sz w:val="20"/>
              </w:rPr>
              <w:lastRenderedPageBreak/>
              <w:t xml:space="preserve">For the student </w:t>
            </w:r>
            <w:r w:rsidR="001E2263">
              <w:rPr>
                <w:rFonts w:ascii="Arial" w:hAnsi="Arial" w:cs="Arial"/>
                <w:b/>
                <w:i/>
                <w:sz w:val="20"/>
              </w:rPr>
              <w:t>and/</w:t>
            </w:r>
            <w:r w:rsidR="005100A2">
              <w:rPr>
                <w:rFonts w:ascii="Arial" w:hAnsi="Arial" w:cs="Arial"/>
                <w:b/>
                <w:i/>
                <w:sz w:val="20"/>
              </w:rPr>
              <w:t>or parent/</w:t>
            </w:r>
            <w:proofErr w:type="spellStart"/>
            <w:r w:rsidRPr="006F5661">
              <w:rPr>
                <w:rFonts w:ascii="Arial" w:hAnsi="Arial" w:cs="Arial"/>
                <w:b/>
                <w:i/>
                <w:sz w:val="20"/>
              </w:rPr>
              <w:t>carer</w:t>
            </w:r>
            <w:proofErr w:type="spellEnd"/>
            <w:r w:rsidRPr="006F5661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</w:tr>
      <w:tr w:rsidR="008D4DA3" w:rsidRPr="00C801DD" w14:paraId="7F82BCFF" w14:textId="77777777" w:rsidTr="008D4DA3">
        <w:trPr>
          <w:trHeight w:val="3118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595A" w14:textId="77777777" w:rsidR="008D4DA3" w:rsidRDefault="008D4DA3" w:rsidP="008D4DA3">
            <w:pPr>
              <w:spacing w:before="120"/>
              <w:rPr>
                <w:rFonts w:cs="Arial"/>
                <w:sz w:val="20"/>
                <w:szCs w:val="20"/>
              </w:rPr>
            </w:pPr>
            <w:r w:rsidRPr="00C801DD"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>confirm the following:</w:t>
            </w:r>
          </w:p>
          <w:p w14:paraId="3B51A444" w14:textId="77777777" w:rsidR="008D4DA3" w:rsidRDefault="008D4DA3" w:rsidP="008D4DA3">
            <w:pPr>
              <w:numPr>
                <w:ilvl w:val="0"/>
                <w:numId w:val="4"/>
              </w:numPr>
              <w:spacing w:before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have received, read and understood this form.</w:t>
            </w:r>
          </w:p>
          <w:p w14:paraId="4617A4FC" w14:textId="77777777" w:rsidR="008D4DA3" w:rsidRPr="006F5661" w:rsidRDefault="008D4DA3" w:rsidP="008D4DA3">
            <w:pPr>
              <w:numPr>
                <w:ilvl w:val="0"/>
                <w:numId w:val="4"/>
              </w:numPr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6F5661">
              <w:rPr>
                <w:rFonts w:cs="Arial"/>
                <w:sz w:val="20"/>
                <w:szCs w:val="20"/>
              </w:rPr>
              <w:t xml:space="preserve">I give consent for the recording, use and disclosure of </w:t>
            </w:r>
            <w:r>
              <w:rPr>
                <w:rFonts w:cs="Arial"/>
                <w:sz w:val="20"/>
                <w:szCs w:val="20"/>
              </w:rPr>
              <w:t>the student’s</w:t>
            </w:r>
            <w:r w:rsidRPr="006F5661">
              <w:rPr>
                <w:rFonts w:cs="Arial"/>
                <w:sz w:val="20"/>
                <w:szCs w:val="20"/>
              </w:rPr>
              <w:t xml:space="preserve"> personal information as outlined above. </w:t>
            </w:r>
          </w:p>
          <w:p w14:paraId="1421410D" w14:textId="77777777" w:rsidR="008D4DA3" w:rsidRDefault="008D4DA3" w:rsidP="008D4DA3">
            <w:pPr>
              <w:numPr>
                <w:ilvl w:val="0"/>
                <w:numId w:val="4"/>
              </w:numPr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6F5661">
              <w:rPr>
                <w:rFonts w:cs="Arial"/>
                <w:sz w:val="20"/>
                <w:szCs w:val="20"/>
              </w:rPr>
              <w:t xml:space="preserve">I understand that any information gathered from the clinical care providers in relation to </w:t>
            </w:r>
            <w:r>
              <w:rPr>
                <w:rFonts w:cs="Arial"/>
                <w:sz w:val="20"/>
                <w:szCs w:val="20"/>
              </w:rPr>
              <w:t>the student’s</w:t>
            </w:r>
            <w:r w:rsidRPr="006F5661">
              <w:rPr>
                <w:rFonts w:cs="Arial"/>
                <w:sz w:val="20"/>
                <w:szCs w:val="20"/>
              </w:rPr>
              <w:t xml:space="preserve"> mental hea</w:t>
            </w:r>
            <w:r w:rsidRPr="00C801DD">
              <w:rPr>
                <w:rFonts w:cs="Arial"/>
                <w:sz w:val="20"/>
                <w:szCs w:val="20"/>
              </w:rPr>
              <w:t xml:space="preserve">lth difficulty will be used by the school exclusively for the purpose of understanding the educational impacts </w:t>
            </w:r>
            <w:r>
              <w:rPr>
                <w:rFonts w:cs="Arial"/>
                <w:sz w:val="20"/>
                <w:szCs w:val="20"/>
              </w:rPr>
              <w:t xml:space="preserve">of the condition </w:t>
            </w:r>
            <w:r w:rsidRPr="00C801DD">
              <w:rPr>
                <w:rFonts w:cs="Arial"/>
                <w:sz w:val="20"/>
                <w:szCs w:val="20"/>
              </w:rPr>
              <w:t>and how the school may provide a safe, inclusive and supportive education program.</w:t>
            </w:r>
          </w:p>
          <w:p w14:paraId="3178B9F5" w14:textId="178AC5EF" w:rsidR="008D4DA3" w:rsidRPr="008D4DA3" w:rsidRDefault="008D4DA3" w:rsidP="008D4DA3">
            <w:pPr>
              <w:numPr>
                <w:ilvl w:val="0"/>
                <w:numId w:val="4"/>
              </w:numPr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642447">
              <w:rPr>
                <w:rFonts w:cs="Arial"/>
                <w:sz w:val="20"/>
                <w:szCs w:val="20"/>
              </w:rPr>
              <w:t xml:space="preserve">I understand that consent </w:t>
            </w:r>
            <w:r>
              <w:rPr>
                <w:rFonts w:cs="Arial"/>
                <w:sz w:val="20"/>
                <w:szCs w:val="20"/>
              </w:rPr>
              <w:t xml:space="preserve">can be withdrawn </w:t>
            </w:r>
            <w:r w:rsidRPr="00642447">
              <w:rPr>
                <w:rFonts w:cs="Arial"/>
                <w:sz w:val="20"/>
                <w:szCs w:val="20"/>
              </w:rPr>
              <w:t>at any time by notifying the school principal in writing.</w:t>
            </w:r>
          </w:p>
        </w:tc>
      </w:tr>
      <w:tr w:rsidR="008D4DA3" w:rsidRPr="00C801DD" w14:paraId="0B7ECBFD" w14:textId="77777777" w:rsidTr="008D4DA3">
        <w:trPr>
          <w:trHeight w:val="3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8F56" w14:textId="5A62539C" w:rsidR="008D4DA3" w:rsidRPr="00C801DD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Student’s n</w:t>
            </w:r>
            <w:r w:rsidRPr="00C801DD">
              <w:rPr>
                <w:rFonts w:ascii="Arial" w:hAnsi="Arial" w:cs="Arial"/>
                <w:sz w:val="20"/>
              </w:rPr>
              <w:t xml:space="preserve">ame: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  <w:p w14:paraId="6313A657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7E7CE49E" w14:textId="03E1381E" w:rsidR="008D4DA3" w:rsidRPr="00C801DD" w:rsidRDefault="008D4DA3" w:rsidP="008D4DA3">
            <w:pPr>
              <w:spacing w:before="120"/>
              <w:rPr>
                <w:rFonts w:cs="Arial"/>
                <w:sz w:val="20"/>
                <w:szCs w:val="20"/>
              </w:rPr>
            </w:pPr>
            <w:r w:rsidRPr="00C801DD">
              <w:rPr>
                <w:rFonts w:cs="Arial"/>
                <w:sz w:val="20"/>
              </w:rPr>
              <w:t>Signature: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E5AE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1D6B23BA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185B8EB7" w14:textId="32466B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Date: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4DA3" w:rsidRPr="00C801DD" w14:paraId="16412B51" w14:textId="77777777" w:rsidTr="008D4DA3">
        <w:trPr>
          <w:trHeight w:val="3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2BE1" w14:textId="77C689DE" w:rsidR="008D4DA3" w:rsidRPr="00C801DD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Parent/</w:t>
            </w:r>
            <w:proofErr w:type="spellStart"/>
            <w:r>
              <w:rPr>
                <w:rFonts w:ascii="Arial" w:hAnsi="Arial" w:cs="Arial"/>
                <w:sz w:val="20"/>
              </w:rPr>
              <w:t>carer’s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</w:t>
            </w:r>
            <w:r w:rsidRPr="00C801DD">
              <w:rPr>
                <w:rFonts w:ascii="Arial" w:hAnsi="Arial" w:cs="Arial"/>
                <w:sz w:val="20"/>
              </w:rPr>
              <w:t xml:space="preserve">ame: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  <w:p w14:paraId="652D4D7F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4C614D00" w14:textId="1602FD85" w:rsidR="008D4DA3" w:rsidRPr="00C801DD" w:rsidRDefault="008D4DA3" w:rsidP="008D4DA3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C801DD">
              <w:rPr>
                <w:rFonts w:cs="Arial"/>
                <w:sz w:val="20"/>
              </w:rPr>
              <w:t>Signature: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C10D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67F8ECA2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4BD3C534" w14:textId="5BDB666F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Date: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32E" w:rsidRPr="00C801DD" w14:paraId="2A26E0E5" w14:textId="77777777" w:rsidTr="008D4DA3">
        <w:trPr>
          <w:trHeight w:val="80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9066" w14:textId="77777777" w:rsidR="007E532E" w:rsidRPr="00FE5004" w:rsidRDefault="007E532E" w:rsidP="008D4DA3">
            <w:pPr>
              <w:pStyle w:val="tabletext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8C5E" w14:textId="77777777" w:rsidR="007E532E" w:rsidRPr="00FE5004" w:rsidRDefault="007E532E" w:rsidP="008D4DA3">
            <w:pPr>
              <w:pStyle w:val="tabletext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532E" w:rsidRPr="002B0661" w14:paraId="646AA6C1" w14:textId="77777777" w:rsidTr="008D4DA3">
        <w:trPr>
          <w:trHeight w:val="360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76A7" w14:textId="77777777" w:rsidR="007E532E" w:rsidRPr="002B0661" w:rsidRDefault="007E532E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For the case manager</w:t>
            </w:r>
          </w:p>
        </w:tc>
      </w:tr>
      <w:tr w:rsidR="008D4DA3" w:rsidRPr="00C801DD" w14:paraId="23C7117E" w14:textId="77777777" w:rsidTr="008D4DA3">
        <w:trPr>
          <w:trHeight w:val="2835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6705" w14:textId="5BE62A7F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I have discussed with the student named in this form and/or their parent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carer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DoE’s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hyperlink r:id="rId14" w:history="1"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Supporting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s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tudents’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m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ental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h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ealth and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w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>ellbeing procedure</w:t>
              </w:r>
            </w:hyperlink>
            <w:r>
              <w:rPr>
                <w:rFonts w:ascii="Arial" w:hAnsi="Arial" w:cs="Arial"/>
                <w:i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I have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explained </w:t>
            </w:r>
            <w:r w:rsidRPr="00C801DD">
              <w:rPr>
                <w:rFonts w:ascii="Arial" w:hAnsi="Arial" w:cs="Arial"/>
                <w:sz w:val="20"/>
              </w:rPr>
              <w:t xml:space="preserve">that a referral to and/or contact with a clinical care provider may be necessary for the purpose of understanding the educational impacts of the student’s mental health difficulty and how the school may respond effectively to provide a safe, inclusive and supportive education program. </w:t>
            </w:r>
          </w:p>
          <w:p w14:paraId="5B23F7D7" w14:textId="2D432B91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I am satisfied that the </w:t>
            </w:r>
            <w:r w:rsidRPr="00F605EB">
              <w:rPr>
                <w:rFonts w:ascii="Arial" w:hAnsi="Arial" w:cs="Arial"/>
                <w:sz w:val="20"/>
              </w:rPr>
              <w:t xml:space="preserve">student </w:t>
            </w:r>
            <w:r>
              <w:rPr>
                <w:rFonts w:ascii="Arial" w:hAnsi="Arial" w:cs="Arial"/>
                <w:sz w:val="20"/>
              </w:rPr>
              <w:t>and/</w:t>
            </w:r>
            <w:r w:rsidRPr="00F605EB">
              <w:rPr>
                <w:rFonts w:ascii="Arial" w:hAnsi="Arial" w:cs="Arial"/>
                <w:sz w:val="20"/>
              </w:rPr>
              <w:t>or parent/</w:t>
            </w:r>
            <w:proofErr w:type="spellStart"/>
            <w:r>
              <w:rPr>
                <w:rFonts w:ascii="Arial" w:hAnsi="Arial" w:cs="Arial"/>
                <w:sz w:val="20"/>
              </w:rPr>
              <w:t>carer</w:t>
            </w:r>
            <w:proofErr w:type="spellEnd"/>
            <w:r w:rsidRPr="00C801DD">
              <w:rPr>
                <w:rFonts w:ascii="Arial" w:hAnsi="Arial" w:cs="Arial"/>
                <w:sz w:val="20"/>
              </w:rPr>
              <w:t xml:space="preserve"> understands the purpose of the information exchange referred to in this form and the recording of </w:t>
            </w:r>
            <w:r>
              <w:rPr>
                <w:rFonts w:ascii="Arial" w:hAnsi="Arial" w:cs="Arial"/>
                <w:sz w:val="20"/>
              </w:rPr>
              <w:t xml:space="preserve">the student’s personal </w:t>
            </w:r>
            <w:r w:rsidRPr="00C801DD">
              <w:rPr>
                <w:rFonts w:ascii="Arial" w:hAnsi="Arial" w:cs="Arial"/>
                <w:sz w:val="20"/>
              </w:rPr>
              <w:t xml:space="preserve">information. </w:t>
            </w:r>
          </w:p>
          <w:p w14:paraId="4B66047D" w14:textId="3292B352" w:rsidR="008D4DA3" w:rsidRPr="00833115" w:rsidRDefault="008D4DA3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C801DD">
              <w:rPr>
                <w:rFonts w:ascii="Arial" w:hAnsi="Arial" w:cs="Arial"/>
                <w:sz w:val="20"/>
              </w:rPr>
              <w:t xml:space="preserve">y signing </w:t>
            </w:r>
            <w:r>
              <w:rPr>
                <w:rFonts w:ascii="Arial" w:hAnsi="Arial" w:cs="Arial"/>
                <w:sz w:val="20"/>
              </w:rPr>
              <w:t>this form</w:t>
            </w:r>
            <w:r w:rsidRPr="00C801DD">
              <w:rPr>
                <w:rFonts w:ascii="Arial" w:hAnsi="Arial" w:cs="Arial"/>
                <w:sz w:val="20"/>
              </w:rPr>
              <w:t xml:space="preserve"> I accept my responsibilit</w:t>
            </w:r>
            <w:r>
              <w:rPr>
                <w:rFonts w:ascii="Arial" w:hAnsi="Arial" w:cs="Arial"/>
                <w:sz w:val="20"/>
              </w:rPr>
              <w:t>ies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listed in DoE’s </w:t>
            </w:r>
            <w:hyperlink r:id="rId15" w:history="1">
              <w:r w:rsidR="00833115">
                <w:rPr>
                  <w:rStyle w:val="Hyperlink"/>
                  <w:rFonts w:ascii="Arial" w:hAnsi="Arial" w:cs="Arial"/>
                  <w:sz w:val="20"/>
                </w:rPr>
                <w:t>Supporting students’ mental health and wellbeing</w:t>
              </w:r>
            </w:hyperlink>
            <w:r w:rsidR="00833115">
              <w:rPr>
                <w:rStyle w:val="Hyperlink"/>
                <w:rFonts w:ascii="Arial" w:hAnsi="Arial" w:cs="Arial"/>
                <w:sz w:val="20"/>
              </w:rPr>
              <w:t xml:space="preserve"> </w:t>
            </w:r>
            <w:r w:rsidR="00833115">
              <w:rPr>
                <w:rFonts w:ascii="Arial" w:hAnsi="Arial" w:cs="Arial"/>
                <w:sz w:val="20"/>
              </w:rPr>
              <w:t>procedure.</w:t>
            </w:r>
          </w:p>
        </w:tc>
      </w:tr>
      <w:tr w:rsidR="008D4DA3" w:rsidRPr="00C801DD" w14:paraId="75B3CE39" w14:textId="77777777" w:rsidTr="008D4DA3">
        <w:trPr>
          <w:trHeight w:val="56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9D42" w14:textId="6509C412" w:rsidR="008D4DA3" w:rsidRPr="00C801DD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manager’s n</w:t>
            </w:r>
            <w:r w:rsidRPr="00C801DD">
              <w:rPr>
                <w:rFonts w:ascii="Arial" w:hAnsi="Arial" w:cs="Arial"/>
                <w:sz w:val="20"/>
              </w:rPr>
              <w:t xml:space="preserve">ame: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  <w:p w14:paraId="7196BB6C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2BAF96A8" w14:textId="02DA4F51" w:rsidR="008D4DA3" w:rsidRPr="00C801DD" w:rsidRDefault="008D4DA3" w:rsidP="008D4DA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C6DD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718AD63D" w14:textId="77777777" w:rsidR="008D4DA3" w:rsidRDefault="008D4DA3" w:rsidP="008D4DA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0A33864C" w14:textId="7649C6B6" w:rsidR="008D4DA3" w:rsidRDefault="008D4DA3" w:rsidP="008D4DA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Date: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5B154A" w14:textId="77777777" w:rsidR="005100A2" w:rsidRDefault="005100A2">
      <w:r>
        <w:br w:type="page"/>
      </w:r>
    </w:p>
    <w:tbl>
      <w:tblPr>
        <w:tblpPr w:leftFromText="180" w:rightFromText="180" w:vertAnchor="text" w:horzAnchor="margin" w:tblpX="113" w:tblpY="212"/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3091"/>
      </w:tblGrid>
      <w:tr w:rsidR="005100A2" w:rsidRPr="002B0661" w14:paraId="12D4E028" w14:textId="77777777" w:rsidTr="00402E03">
        <w:trPr>
          <w:trHeight w:val="360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9018" w14:textId="1E2E1697" w:rsidR="005100A2" w:rsidRPr="002B0661" w:rsidRDefault="005100A2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lastRenderedPageBreak/>
              <w:t xml:space="preserve">For 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 xml:space="preserve">the </w:t>
            </w:r>
            <w:r w:rsidR="00833115">
              <w:rPr>
                <w:rFonts w:ascii="Arial" w:hAnsi="Arial" w:cs="Arial"/>
                <w:b/>
                <w:i/>
                <w:sz w:val="20"/>
              </w:rPr>
              <w:t>g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 xml:space="preserve">uidance </w:t>
            </w:r>
            <w:r w:rsidR="00833115">
              <w:rPr>
                <w:rFonts w:ascii="Arial" w:hAnsi="Arial" w:cs="Arial"/>
                <w:b/>
                <w:i/>
                <w:sz w:val="20"/>
              </w:rPr>
              <w:t>o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 xml:space="preserve">fficer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(if 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 xml:space="preserve">not the </w:t>
            </w:r>
            <w:r>
              <w:rPr>
                <w:rFonts w:ascii="Arial" w:hAnsi="Arial" w:cs="Arial"/>
                <w:b/>
                <w:i/>
                <w:sz w:val="20"/>
              </w:rPr>
              <w:t>c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 xml:space="preserve">ase </w:t>
            </w:r>
            <w:r>
              <w:rPr>
                <w:rFonts w:ascii="Arial" w:hAnsi="Arial" w:cs="Arial"/>
                <w:b/>
                <w:i/>
                <w:sz w:val="20"/>
              </w:rPr>
              <w:t>m</w:t>
            </w:r>
            <w:r w:rsidRPr="002B0661">
              <w:rPr>
                <w:rFonts w:ascii="Arial" w:hAnsi="Arial" w:cs="Arial"/>
                <w:b/>
                <w:i/>
                <w:sz w:val="20"/>
              </w:rPr>
              <w:t>anager</w:t>
            </w:r>
            <w:r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  <w:tr w:rsidR="00402E03" w:rsidRPr="00C801DD" w14:paraId="4E116EC2" w14:textId="77777777" w:rsidTr="00402E03">
        <w:trPr>
          <w:trHeight w:val="1474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3783" w14:textId="728E39F8" w:rsidR="00402E03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satisfied that the student and/or </w:t>
            </w:r>
            <w:r w:rsidRPr="00C801DD">
              <w:rPr>
                <w:rFonts w:ascii="Arial" w:hAnsi="Arial" w:cs="Arial"/>
                <w:sz w:val="20"/>
              </w:rPr>
              <w:t>parent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carer</w:t>
            </w:r>
            <w:proofErr w:type="spellEnd"/>
            <w:r w:rsidRPr="00C801DD">
              <w:rPr>
                <w:rFonts w:ascii="Arial" w:hAnsi="Arial" w:cs="Arial"/>
                <w:sz w:val="20"/>
              </w:rPr>
              <w:t xml:space="preserve"> has given informed consent</w:t>
            </w:r>
            <w:r>
              <w:rPr>
                <w:rFonts w:ascii="Arial" w:hAnsi="Arial" w:cs="Arial"/>
                <w:sz w:val="20"/>
              </w:rPr>
              <w:t xml:space="preserve"> (see </w:t>
            </w:r>
            <w:hyperlink r:id="rId16" w:history="1">
              <w:r w:rsidR="00981FDC" w:rsidRPr="00981FDC">
                <w:rPr>
                  <w:rStyle w:val="Hyperlink"/>
                  <w:rFonts w:ascii="Arial" w:hAnsi="Arial" w:cs="Arial"/>
                  <w:sz w:val="20"/>
                </w:rPr>
                <w:t>Fact sheet – Obtaining valid student or parent/</w:t>
              </w:r>
              <w:proofErr w:type="spellStart"/>
              <w:r w:rsidR="00981FDC" w:rsidRPr="00981FDC">
                <w:rPr>
                  <w:rStyle w:val="Hyperlink"/>
                  <w:rFonts w:ascii="Arial" w:hAnsi="Arial" w:cs="Arial"/>
                  <w:sz w:val="20"/>
                </w:rPr>
                <w:t>carer</w:t>
              </w:r>
              <w:proofErr w:type="spellEnd"/>
              <w:r w:rsidR="00981FDC" w:rsidRPr="00981FDC">
                <w:rPr>
                  <w:rStyle w:val="Hyperlink"/>
                  <w:rFonts w:ascii="Arial" w:hAnsi="Arial" w:cs="Arial"/>
                  <w:sz w:val="20"/>
                </w:rPr>
                <w:t xml:space="preserve"> consent</w:t>
              </w:r>
            </w:hyperlink>
            <w:r>
              <w:rPr>
                <w:rFonts w:ascii="Arial" w:hAnsi="Arial" w:cs="Arial"/>
                <w:sz w:val="20"/>
              </w:rPr>
              <w:t>)</w:t>
            </w:r>
            <w:r w:rsidRPr="00C801DD">
              <w:rPr>
                <w:rFonts w:ascii="Arial" w:hAnsi="Arial" w:cs="Arial"/>
                <w:sz w:val="20"/>
              </w:rPr>
              <w:t xml:space="preserve"> to the school recording, using and disclosing information about the student’s mental health difficulty as described above. </w:t>
            </w:r>
          </w:p>
          <w:p w14:paraId="3F48271E" w14:textId="13097E5C" w:rsidR="00402E03" w:rsidRPr="00C801DD" w:rsidRDefault="00402E03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By signing this</w:t>
            </w:r>
            <w:r>
              <w:rPr>
                <w:rFonts w:ascii="Arial" w:hAnsi="Arial" w:cs="Arial"/>
                <w:sz w:val="20"/>
              </w:rPr>
              <w:t xml:space="preserve"> form I accept my responsibilities listed in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DoE’s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hyperlink r:id="rId17" w:history="1"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Supporting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s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tudents’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m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ental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h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ealth and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w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>ellbeing</w:t>
              </w:r>
            </w:hyperlink>
            <w:r w:rsidRPr="00C801DD">
              <w:rPr>
                <w:rFonts w:ascii="Arial" w:hAnsi="Arial" w:cs="Arial"/>
                <w:sz w:val="20"/>
              </w:rPr>
              <w:t xml:space="preserve"> procedure</w:t>
            </w:r>
            <w:r w:rsidRPr="00C801DD">
              <w:rPr>
                <w:rFonts w:ascii="Arial" w:hAnsi="Arial" w:cs="Arial"/>
                <w:i/>
                <w:sz w:val="20"/>
              </w:rPr>
              <w:t xml:space="preserve">. </w:t>
            </w:r>
          </w:p>
        </w:tc>
      </w:tr>
      <w:tr w:rsidR="008D4DA3" w:rsidRPr="00C801DD" w14:paraId="08D59139" w14:textId="77777777" w:rsidTr="00402E03">
        <w:trPr>
          <w:trHeight w:val="3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CF4B" w14:textId="00CE4FF8" w:rsidR="00402E03" w:rsidRPr="00C801DD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Guidance officer’s n</w:t>
            </w:r>
            <w:r w:rsidRPr="00C801DD">
              <w:rPr>
                <w:rFonts w:ascii="Arial" w:hAnsi="Arial" w:cs="Arial"/>
                <w:sz w:val="20"/>
              </w:rPr>
              <w:t xml:space="preserve">ame: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  <w:p w14:paraId="39212C44" w14:textId="77777777" w:rsidR="00402E03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79970490" w14:textId="48ABF323" w:rsidR="008D4DA3" w:rsidRDefault="00402E03" w:rsidP="00402E0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6FF86" w14:textId="67E1A638" w:rsidR="008D4DA3" w:rsidRDefault="00402E03" w:rsidP="00402E0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Date: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532E" w:rsidRPr="00C801DD" w14:paraId="6DD6B3E1" w14:textId="77777777" w:rsidTr="00402E03">
        <w:trPr>
          <w:trHeight w:val="360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DF8C" w14:textId="692560B7" w:rsidR="007E532E" w:rsidRPr="00584E0D" w:rsidRDefault="007E532E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84E0D">
              <w:rPr>
                <w:rFonts w:ascii="Arial" w:hAnsi="Arial" w:cs="Arial"/>
                <w:b/>
                <w:i/>
                <w:sz w:val="20"/>
              </w:rPr>
              <w:t xml:space="preserve">For </w:t>
            </w:r>
            <w:r w:rsidR="00657601">
              <w:rPr>
                <w:rFonts w:ascii="Arial" w:hAnsi="Arial" w:cs="Arial"/>
                <w:b/>
                <w:i/>
                <w:sz w:val="20"/>
              </w:rPr>
              <w:t xml:space="preserve">the </w:t>
            </w:r>
            <w:r w:rsidR="00833115">
              <w:rPr>
                <w:rFonts w:ascii="Arial" w:hAnsi="Arial" w:cs="Arial"/>
                <w:b/>
                <w:i/>
                <w:sz w:val="20"/>
              </w:rPr>
              <w:t>p</w:t>
            </w:r>
            <w:r w:rsidRPr="00584E0D">
              <w:rPr>
                <w:rFonts w:ascii="Arial" w:hAnsi="Arial" w:cs="Arial"/>
                <w:b/>
                <w:i/>
                <w:sz w:val="20"/>
              </w:rPr>
              <w:t>rincipal</w:t>
            </w:r>
          </w:p>
        </w:tc>
      </w:tr>
      <w:tr w:rsidR="00402E03" w:rsidRPr="00C801DD" w14:paraId="3757A643" w14:textId="77777777" w:rsidTr="00402E03">
        <w:trPr>
          <w:trHeight w:val="1474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3C5D" w14:textId="4E663DA6" w:rsidR="00402E03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I have</w:t>
            </w:r>
            <w:r>
              <w:rPr>
                <w:rFonts w:ascii="Arial" w:hAnsi="Arial" w:cs="Arial"/>
                <w:sz w:val="20"/>
              </w:rPr>
              <w:t xml:space="preserve"> met/will meet with the student and/or </w:t>
            </w:r>
            <w:r w:rsidRPr="00C801DD">
              <w:rPr>
                <w:rFonts w:ascii="Arial" w:hAnsi="Arial" w:cs="Arial"/>
                <w:sz w:val="20"/>
              </w:rPr>
              <w:t>student’s parent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carer</w:t>
            </w:r>
            <w:proofErr w:type="spellEnd"/>
            <w:r w:rsidRPr="00C801DD">
              <w:rPr>
                <w:rFonts w:ascii="Arial" w:hAnsi="Arial" w:cs="Arial"/>
                <w:sz w:val="20"/>
              </w:rPr>
              <w:t xml:space="preserve"> to discuss </w:t>
            </w:r>
            <w:r>
              <w:rPr>
                <w:rFonts w:ascii="Arial" w:hAnsi="Arial" w:cs="Arial"/>
                <w:sz w:val="20"/>
              </w:rPr>
              <w:t xml:space="preserve">any </w:t>
            </w:r>
            <w:r w:rsidRPr="00C801DD">
              <w:rPr>
                <w:rFonts w:ascii="Arial" w:hAnsi="Arial" w:cs="Arial"/>
                <w:sz w:val="20"/>
              </w:rPr>
              <w:t xml:space="preserve">concerns and negotiate reasonable educational adjustments. </w:t>
            </w:r>
          </w:p>
          <w:p w14:paraId="1F8E7628" w14:textId="0829E76D" w:rsidR="00402E03" w:rsidRPr="00C801DD" w:rsidRDefault="00402E03" w:rsidP="00833115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By signing this form I accept my responsibilit</w:t>
            </w:r>
            <w:r>
              <w:rPr>
                <w:rFonts w:ascii="Arial" w:hAnsi="Arial" w:cs="Arial"/>
                <w:sz w:val="20"/>
              </w:rPr>
              <w:t>ies listed in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DoE’s</w:t>
            </w:r>
            <w:r w:rsidRPr="00C801DD">
              <w:rPr>
                <w:rFonts w:ascii="Arial" w:hAnsi="Arial" w:cs="Arial"/>
                <w:sz w:val="20"/>
              </w:rPr>
              <w:t xml:space="preserve"> </w:t>
            </w:r>
            <w:hyperlink r:id="rId18" w:history="1"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Supporting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s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tudents’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m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ental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h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 xml:space="preserve">ealth and </w:t>
              </w:r>
              <w:r w:rsidR="00833115" w:rsidRPr="004964BE">
                <w:rPr>
                  <w:rStyle w:val="Hyperlink"/>
                  <w:rFonts w:ascii="Arial" w:hAnsi="Arial" w:cs="Arial"/>
                  <w:sz w:val="20"/>
                </w:rPr>
                <w:t>w</w:t>
              </w:r>
              <w:r w:rsidRPr="004964BE">
                <w:rPr>
                  <w:rStyle w:val="Hyperlink"/>
                  <w:rFonts w:ascii="Arial" w:hAnsi="Arial" w:cs="Arial"/>
                  <w:sz w:val="20"/>
                </w:rPr>
                <w:t>ellbeing</w:t>
              </w:r>
            </w:hyperlink>
            <w:r w:rsidRPr="00C801DD">
              <w:rPr>
                <w:rFonts w:ascii="Arial" w:hAnsi="Arial" w:cs="Arial"/>
                <w:sz w:val="20"/>
              </w:rPr>
              <w:t xml:space="preserve"> procedure. </w:t>
            </w:r>
          </w:p>
        </w:tc>
      </w:tr>
      <w:tr w:rsidR="00402E03" w:rsidRPr="00C801DD" w14:paraId="4F9E27A6" w14:textId="77777777" w:rsidTr="00402E03">
        <w:trPr>
          <w:trHeight w:val="3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DE72" w14:textId="77777777" w:rsidR="00402E03" w:rsidRPr="00C801DD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Principal</w:t>
            </w:r>
            <w:r>
              <w:rPr>
                <w:rFonts w:ascii="Arial" w:hAnsi="Arial" w:cs="Arial"/>
                <w:sz w:val="20"/>
              </w:rPr>
              <w:t>’s n</w:t>
            </w:r>
            <w:r w:rsidRPr="00C801DD">
              <w:rPr>
                <w:rFonts w:ascii="Arial" w:hAnsi="Arial" w:cs="Arial"/>
                <w:sz w:val="20"/>
              </w:rPr>
              <w:t xml:space="preserve">ame: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  <w:p w14:paraId="0E208778" w14:textId="77777777" w:rsidR="00402E03" w:rsidRPr="00C801DD" w:rsidRDefault="00402E03" w:rsidP="00402E03">
            <w:pPr>
              <w:pStyle w:val="tabletext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  <w:p w14:paraId="40B01065" w14:textId="10F9C816" w:rsidR="00402E03" w:rsidRPr="00C801DD" w:rsidRDefault="00402E03" w:rsidP="00402E0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1BE4B" w14:textId="48CFC765" w:rsidR="00402E03" w:rsidRDefault="00402E03" w:rsidP="00402E03">
            <w:pPr>
              <w:pStyle w:val="tabletext"/>
              <w:spacing w:before="120" w:after="240" w:line="240" w:lineRule="auto"/>
              <w:rPr>
                <w:rFonts w:ascii="Arial" w:hAnsi="Arial" w:cs="Arial"/>
                <w:sz w:val="20"/>
              </w:rPr>
            </w:pPr>
            <w:r w:rsidRPr="00C801DD">
              <w:rPr>
                <w:rFonts w:ascii="Arial" w:hAnsi="Arial" w:cs="Arial"/>
                <w:sz w:val="20"/>
              </w:rPr>
              <w:t xml:space="preserve">Date:  </w:t>
            </w:r>
            <w:r w:rsidRPr="00C801D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1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01DD">
              <w:rPr>
                <w:rFonts w:ascii="Arial" w:hAnsi="Arial" w:cs="Arial"/>
                <w:sz w:val="20"/>
              </w:rPr>
            </w:r>
            <w:r w:rsidRPr="00C801DD">
              <w:rPr>
                <w:rFonts w:ascii="Arial" w:hAnsi="Arial" w:cs="Arial"/>
                <w:sz w:val="20"/>
              </w:rPr>
              <w:fldChar w:fldCharType="separate"/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noProof/>
                <w:sz w:val="20"/>
              </w:rPr>
              <w:t> </w:t>
            </w:r>
            <w:r w:rsidRPr="00C801D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89227FD" w14:textId="77777777" w:rsidR="007E532E" w:rsidRPr="00C801DD" w:rsidRDefault="007E532E" w:rsidP="007E532E">
      <w:pPr>
        <w:rPr>
          <w:rFonts w:cs="Arial"/>
          <w:b/>
          <w:sz w:val="20"/>
          <w:szCs w:val="20"/>
        </w:rPr>
      </w:pPr>
    </w:p>
    <w:p w14:paraId="5A14F1F8" w14:textId="4357F700" w:rsidR="007E532E" w:rsidRPr="00A518D5" w:rsidRDefault="007E532E" w:rsidP="007E532E">
      <w:pPr>
        <w:pStyle w:val="bodytext"/>
        <w:spacing w:before="120" w:after="0" w:line="240" w:lineRule="auto"/>
        <w:jc w:val="center"/>
        <w:rPr>
          <w:rFonts w:ascii="Arial Narrow" w:eastAsia="SimSun" w:hAnsi="Arial Narrow" w:cs="Arial"/>
          <w:b/>
          <w:sz w:val="20"/>
          <w:lang w:eastAsia="zh-CN"/>
        </w:rPr>
      </w:pPr>
      <w:r w:rsidRPr="00C801DD">
        <w:rPr>
          <w:rFonts w:cs="Arial"/>
          <w:b/>
        </w:rPr>
        <w:t>Th</w:t>
      </w:r>
      <w:r>
        <w:rPr>
          <w:rFonts w:cs="Arial"/>
          <w:b/>
        </w:rPr>
        <w:t>e original signed version of this</w:t>
      </w:r>
      <w:r w:rsidRPr="00C801DD">
        <w:rPr>
          <w:rFonts w:cs="Arial"/>
          <w:b/>
        </w:rPr>
        <w:t xml:space="preserve"> form is to remain in the student’s</w:t>
      </w:r>
      <w:r>
        <w:rPr>
          <w:rFonts w:cs="Arial"/>
          <w:b/>
        </w:rPr>
        <w:t xml:space="preserve"> registered</w:t>
      </w:r>
      <w:r w:rsidRPr="00C801DD">
        <w:rPr>
          <w:rFonts w:cs="Arial"/>
          <w:b/>
        </w:rPr>
        <w:t xml:space="preserve"> guidance file</w:t>
      </w:r>
      <w:r>
        <w:rPr>
          <w:rFonts w:cs="Arial"/>
          <w:b/>
        </w:rPr>
        <w:t>.</w:t>
      </w:r>
      <w:r w:rsidRPr="00C801DD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C801DD">
        <w:rPr>
          <w:rFonts w:cs="Arial"/>
          <w:b/>
        </w:rPr>
        <w:t>op</w:t>
      </w:r>
      <w:r>
        <w:rPr>
          <w:rFonts w:cs="Arial"/>
          <w:b/>
        </w:rPr>
        <w:t xml:space="preserve">ies of this form will be uploaded to </w:t>
      </w:r>
      <w:proofErr w:type="spellStart"/>
      <w:r>
        <w:rPr>
          <w:rFonts w:cs="Arial"/>
          <w:b/>
        </w:rPr>
        <w:t>OneSchool</w:t>
      </w:r>
      <w:proofErr w:type="spellEnd"/>
      <w:r>
        <w:rPr>
          <w:rFonts w:cs="Arial"/>
          <w:b/>
        </w:rPr>
        <w:t xml:space="preserve"> and</w:t>
      </w:r>
      <w:r w:rsidRPr="00C801DD">
        <w:rPr>
          <w:rFonts w:cs="Arial"/>
          <w:b/>
        </w:rPr>
        <w:t xml:space="preserve"> provided to </w:t>
      </w:r>
      <w:r>
        <w:rPr>
          <w:rFonts w:cs="Arial"/>
          <w:b/>
        </w:rPr>
        <w:t xml:space="preserve">the student and/or </w:t>
      </w:r>
      <w:r w:rsidR="00657601">
        <w:rPr>
          <w:rFonts w:cs="Arial"/>
          <w:b/>
        </w:rPr>
        <w:t xml:space="preserve">their </w:t>
      </w:r>
      <w:r w:rsidRPr="00C801DD">
        <w:rPr>
          <w:rFonts w:cs="Arial"/>
          <w:b/>
        </w:rPr>
        <w:t>parent</w:t>
      </w:r>
      <w:r>
        <w:rPr>
          <w:rFonts w:cs="Arial"/>
          <w:b/>
        </w:rPr>
        <w:t>/</w:t>
      </w:r>
      <w:proofErr w:type="spellStart"/>
      <w:r>
        <w:rPr>
          <w:rFonts w:cs="Arial"/>
          <w:b/>
        </w:rPr>
        <w:t>carer</w:t>
      </w:r>
      <w:proofErr w:type="spellEnd"/>
      <w:r w:rsidRPr="00C801DD">
        <w:rPr>
          <w:rFonts w:cs="Arial"/>
          <w:b/>
        </w:rPr>
        <w:t>.</w:t>
      </w:r>
    </w:p>
    <w:p w14:paraId="6FD77212" w14:textId="0FADDE85" w:rsidR="00404BCA" w:rsidRPr="007E532E" w:rsidRDefault="00404BCA" w:rsidP="00CB07AD">
      <w:pPr>
        <w:pStyle w:val="Heading1"/>
        <w:rPr>
          <w:sz w:val="36"/>
          <w:lang w:val="en-US"/>
        </w:rPr>
      </w:pPr>
    </w:p>
    <w:sectPr w:rsidR="00404BCA" w:rsidRPr="007E532E" w:rsidSect="009855B2">
      <w:headerReference w:type="default" r:id="rId19"/>
      <w:footerReference w:type="default" r:id="rId20"/>
      <w:pgSz w:w="11900" w:h="16840"/>
      <w:pgMar w:top="1440" w:right="1080" w:bottom="1276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ACAB" w14:textId="77777777" w:rsidR="00527AC9" w:rsidRDefault="00527AC9" w:rsidP="00190C24">
      <w:r>
        <w:separator/>
      </w:r>
    </w:p>
  </w:endnote>
  <w:endnote w:type="continuationSeparator" w:id="0">
    <w:p w14:paraId="1A65F8C4" w14:textId="77777777" w:rsidR="00527AC9" w:rsidRDefault="00527AC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896D" w14:textId="0C8E10FA" w:rsidR="009855B2" w:rsidRPr="00E05DF7" w:rsidRDefault="009855B2" w:rsidP="009855B2">
    <w:pPr>
      <w:pStyle w:val="Footer"/>
      <w:tabs>
        <w:tab w:val="clear" w:pos="4513"/>
        <w:tab w:val="clear" w:pos="9026"/>
        <w:tab w:val="right" w:pos="7513"/>
      </w:tabs>
      <w:spacing w:before="120" w:after="0" w:line="240" w:lineRule="auto"/>
      <w:rPr>
        <w:rFonts w:cs="Arial"/>
        <w:sz w:val="16"/>
        <w:szCs w:val="18"/>
      </w:rPr>
    </w:pPr>
    <w:r w:rsidRPr="006F2FC7">
      <w:rPr>
        <w:rFonts w:cs="Arial"/>
        <w:b/>
        <w:sz w:val="16"/>
        <w:szCs w:val="18"/>
      </w:rPr>
      <w:t>Uncontrolled copy.</w:t>
    </w:r>
    <w:r w:rsidRPr="006F2FC7">
      <w:rPr>
        <w:rFonts w:cs="Arial"/>
        <w:sz w:val="16"/>
        <w:szCs w:val="18"/>
      </w:rPr>
      <w:t xml:space="preserve"> Refer to the Department of Education Policy and Procedure Register </w:t>
    </w:r>
    <w:r>
      <w:rPr>
        <w:rFonts w:cs="Arial"/>
        <w:sz w:val="16"/>
        <w:szCs w:val="18"/>
      </w:rPr>
      <w:br/>
      <w:t>a</w:t>
    </w:r>
    <w:r w:rsidRPr="006F2FC7">
      <w:rPr>
        <w:rFonts w:cs="Arial"/>
        <w:sz w:val="16"/>
        <w:szCs w:val="18"/>
      </w:rPr>
      <w:t>t</w:t>
    </w:r>
    <w:r>
      <w:rPr>
        <w:rFonts w:cs="Arial"/>
        <w:sz w:val="16"/>
        <w:szCs w:val="18"/>
      </w:rPr>
      <w:t xml:space="preserve"> </w:t>
    </w:r>
    <w:hyperlink r:id="rId1" w:history="1">
      <w:r w:rsidRPr="00316543">
        <w:rPr>
          <w:rStyle w:val="Hyperlink"/>
          <w:rFonts w:cs="Arial"/>
          <w:sz w:val="16"/>
          <w:szCs w:val="18"/>
        </w:rPr>
        <w:t>https://ppr.qed.qld.gov.au/pp/supporting-students-mental-health-and-wellbeing-procedure</w:t>
      </w:r>
    </w:hyperlink>
    <w:r>
      <w:rPr>
        <w:rFonts w:cs="Arial"/>
        <w:sz w:val="16"/>
        <w:szCs w:val="18"/>
      </w:rPr>
      <w:t xml:space="preserve"> </w:t>
    </w:r>
    <w:r w:rsidRPr="006F2FC7">
      <w:rPr>
        <w:rFonts w:cs="Arial"/>
        <w:sz w:val="16"/>
        <w:szCs w:val="18"/>
      </w:rPr>
      <w:t xml:space="preserve"> to </w:t>
    </w:r>
    <w:r>
      <w:rPr>
        <w:rFonts w:cs="Arial"/>
        <w:sz w:val="16"/>
        <w:szCs w:val="18"/>
      </w:rPr>
      <w:br/>
    </w:r>
    <w:r w:rsidRPr="006F2FC7">
      <w:rPr>
        <w:rFonts w:cs="Arial"/>
        <w:sz w:val="16"/>
        <w:szCs w:val="18"/>
      </w:rPr>
      <w:t>ensure you have the most current version of this document.</w:t>
    </w:r>
    <w:r>
      <w:rPr>
        <w:rFonts w:cs="Arial"/>
        <w:sz w:val="16"/>
        <w:szCs w:val="18"/>
      </w:rPr>
      <w:t xml:space="preserve">          </w:t>
    </w:r>
    <w:r>
      <w:rPr>
        <w:rFonts w:cs="Arial"/>
        <w:sz w:val="16"/>
        <w:szCs w:val="18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6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6</w:t>
    </w:r>
    <w:r w:rsidRPr="005E6DDA">
      <w:rPr>
        <w:b/>
        <w:bCs/>
        <w:sz w:val="16"/>
      </w:rPr>
      <w:fldChar w:fldCharType="end"/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414D12B5" wp14:editId="44D38A30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2692484" wp14:editId="16AA7D99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ED2D" w14:textId="77777777" w:rsidR="00527AC9" w:rsidRDefault="00527AC9" w:rsidP="00190C24">
      <w:r>
        <w:separator/>
      </w:r>
    </w:p>
  </w:footnote>
  <w:footnote w:type="continuationSeparator" w:id="0">
    <w:p w14:paraId="63025336" w14:textId="77777777" w:rsidR="00527AC9" w:rsidRDefault="00527AC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3CA5" w14:textId="77777777" w:rsidR="007E532E" w:rsidRDefault="007E532E" w:rsidP="00190C24">
    <w:pPr>
      <w:pStyle w:val="Header"/>
    </w:pPr>
  </w:p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3A9DE6D" wp14:editId="0D93AE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5D7"/>
    <w:multiLevelType w:val="hybridMultilevel"/>
    <w:tmpl w:val="43DA7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D3481"/>
    <w:multiLevelType w:val="hybridMultilevel"/>
    <w:tmpl w:val="F95013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B"/>
    <w:rsid w:val="0002155B"/>
    <w:rsid w:val="000349F2"/>
    <w:rsid w:val="000425F7"/>
    <w:rsid w:val="000436FC"/>
    <w:rsid w:val="000445B3"/>
    <w:rsid w:val="00063AD9"/>
    <w:rsid w:val="000B38A9"/>
    <w:rsid w:val="000B61AC"/>
    <w:rsid w:val="000F1582"/>
    <w:rsid w:val="000F7FDE"/>
    <w:rsid w:val="00164F15"/>
    <w:rsid w:val="001828D6"/>
    <w:rsid w:val="00190C24"/>
    <w:rsid w:val="001D14E0"/>
    <w:rsid w:val="001E2263"/>
    <w:rsid w:val="001E4ED4"/>
    <w:rsid w:val="0023391F"/>
    <w:rsid w:val="002371F7"/>
    <w:rsid w:val="002712BD"/>
    <w:rsid w:val="002C3128"/>
    <w:rsid w:val="002C69DA"/>
    <w:rsid w:val="002F78A2"/>
    <w:rsid w:val="00385A56"/>
    <w:rsid w:val="003F643A"/>
    <w:rsid w:val="00402E03"/>
    <w:rsid w:val="00404BCA"/>
    <w:rsid w:val="0043157B"/>
    <w:rsid w:val="004964BE"/>
    <w:rsid w:val="005100A2"/>
    <w:rsid w:val="00524414"/>
    <w:rsid w:val="00527AC9"/>
    <w:rsid w:val="0054020F"/>
    <w:rsid w:val="005765DC"/>
    <w:rsid w:val="005F4331"/>
    <w:rsid w:val="006239A5"/>
    <w:rsid w:val="00636B71"/>
    <w:rsid w:val="00653C9A"/>
    <w:rsid w:val="00657601"/>
    <w:rsid w:val="006B5672"/>
    <w:rsid w:val="006C3D8E"/>
    <w:rsid w:val="00746593"/>
    <w:rsid w:val="00790874"/>
    <w:rsid w:val="007A156C"/>
    <w:rsid w:val="007E532E"/>
    <w:rsid w:val="0080579A"/>
    <w:rsid w:val="008208B2"/>
    <w:rsid w:val="00833115"/>
    <w:rsid w:val="00880D00"/>
    <w:rsid w:val="00881628"/>
    <w:rsid w:val="00881EFC"/>
    <w:rsid w:val="008B4AAB"/>
    <w:rsid w:val="008D4DA3"/>
    <w:rsid w:val="00907963"/>
    <w:rsid w:val="0096078C"/>
    <w:rsid w:val="0096595E"/>
    <w:rsid w:val="009733F5"/>
    <w:rsid w:val="00981FDC"/>
    <w:rsid w:val="009855B2"/>
    <w:rsid w:val="00993C01"/>
    <w:rsid w:val="009B7893"/>
    <w:rsid w:val="009E5865"/>
    <w:rsid w:val="009E5EE5"/>
    <w:rsid w:val="009F02B3"/>
    <w:rsid w:val="009F41DE"/>
    <w:rsid w:val="00A47F67"/>
    <w:rsid w:val="00A65710"/>
    <w:rsid w:val="00A715EA"/>
    <w:rsid w:val="00AB0A25"/>
    <w:rsid w:val="00AC555D"/>
    <w:rsid w:val="00AD2501"/>
    <w:rsid w:val="00B33337"/>
    <w:rsid w:val="00B360E7"/>
    <w:rsid w:val="00B7618D"/>
    <w:rsid w:val="00B8699D"/>
    <w:rsid w:val="00B95F82"/>
    <w:rsid w:val="00B9771E"/>
    <w:rsid w:val="00BC4AA9"/>
    <w:rsid w:val="00C0519D"/>
    <w:rsid w:val="00C208D6"/>
    <w:rsid w:val="00C20A66"/>
    <w:rsid w:val="00C24A89"/>
    <w:rsid w:val="00C54DA1"/>
    <w:rsid w:val="00CB07AD"/>
    <w:rsid w:val="00CD793C"/>
    <w:rsid w:val="00D01CD2"/>
    <w:rsid w:val="00D75050"/>
    <w:rsid w:val="00D842DF"/>
    <w:rsid w:val="00DC1198"/>
    <w:rsid w:val="00DC5E03"/>
    <w:rsid w:val="00E03A20"/>
    <w:rsid w:val="00EB10F2"/>
    <w:rsid w:val="00EC6749"/>
    <w:rsid w:val="00EF474F"/>
    <w:rsid w:val="00EF4AC5"/>
    <w:rsid w:val="00F367B3"/>
    <w:rsid w:val="00F447A2"/>
    <w:rsid w:val="00F577F9"/>
    <w:rsid w:val="00F57C77"/>
    <w:rsid w:val="00F73746"/>
    <w:rsid w:val="00F91F2E"/>
    <w:rsid w:val="00FB20B0"/>
    <w:rsid w:val="00FE5004"/>
    <w:rsid w:val="00FE712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2E76B53"/>
  <w15:docId w15:val="{4597D0C8-B4D1-41F6-BE10-9B7FC0B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bodytext">
    <w:name w:val="bodytext"/>
    <w:basedOn w:val="Normal"/>
    <w:rsid w:val="007E532E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 w:cs="Times New Roman"/>
      <w:color w:val="000000"/>
      <w:sz w:val="18"/>
      <w:szCs w:val="20"/>
      <w:lang w:val="en-US"/>
    </w:rPr>
  </w:style>
  <w:style w:type="paragraph" w:customStyle="1" w:styleId="tabletext">
    <w:name w:val="table text"/>
    <w:basedOn w:val="bodytext"/>
    <w:rsid w:val="007E532E"/>
    <w:pPr>
      <w:spacing w:after="0" w:line="200" w:lineRule="exact"/>
    </w:pPr>
    <w:rPr>
      <w:rFonts w:ascii="Arial Narrow" w:hAnsi="Arial Narrow"/>
    </w:rPr>
  </w:style>
  <w:style w:type="paragraph" w:customStyle="1" w:styleId="Responses">
    <w:name w:val="Responses"/>
    <w:basedOn w:val="Normal"/>
    <w:link w:val="ResponsesChar"/>
    <w:rsid w:val="007E532E"/>
    <w:pPr>
      <w:spacing w:before="60" w:after="60" w:line="240" w:lineRule="auto"/>
    </w:pPr>
    <w:rPr>
      <w:rFonts w:eastAsia="Times New Roman" w:cs="Times New Roman"/>
      <w:b/>
      <w:sz w:val="20"/>
    </w:rPr>
  </w:style>
  <w:style w:type="paragraph" w:customStyle="1" w:styleId="tableBodytext">
    <w:name w:val="table Body text"/>
    <w:basedOn w:val="Normal"/>
    <w:link w:val="tableBodytextChar"/>
    <w:rsid w:val="007E532E"/>
    <w:pPr>
      <w:spacing w:before="60" w:after="60" w:line="240" w:lineRule="auto"/>
    </w:pPr>
    <w:rPr>
      <w:rFonts w:eastAsia="Times New Roman" w:cs="Times New Roman"/>
      <w:sz w:val="18"/>
    </w:rPr>
  </w:style>
  <w:style w:type="character" w:customStyle="1" w:styleId="tableBodytextChar">
    <w:name w:val="table Body text Char"/>
    <w:link w:val="tableBodytext"/>
    <w:locked/>
    <w:rsid w:val="007E532E"/>
    <w:rPr>
      <w:rFonts w:ascii="Arial" w:eastAsia="Times New Roman" w:hAnsi="Arial" w:cs="Times New Roman"/>
      <w:sz w:val="18"/>
    </w:rPr>
  </w:style>
  <w:style w:type="character" w:customStyle="1" w:styleId="ResponsesChar">
    <w:name w:val="Responses Char"/>
    <w:link w:val="Responses"/>
    <w:locked/>
    <w:rsid w:val="007E532E"/>
    <w:rPr>
      <w:rFonts w:ascii="Arial" w:eastAsia="Times New Roman" w:hAnsi="Arial" w:cs="Times New Roman"/>
      <w:b/>
      <w:sz w:val="20"/>
    </w:rPr>
  </w:style>
  <w:style w:type="character" w:styleId="Hyperlink">
    <w:name w:val="Hyperlink"/>
    <w:rsid w:val="007E532E"/>
    <w:rPr>
      <w:rFonts w:cs="Times New Roman"/>
      <w:color w:val="0000CC"/>
      <w:u w:val="single"/>
    </w:rPr>
  </w:style>
  <w:style w:type="character" w:styleId="CommentReference">
    <w:name w:val="annotation reference"/>
    <w:rsid w:val="007E53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E532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32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2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263"/>
    <w:pPr>
      <w:spacing w:after="12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26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7C77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95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information-privacy-and-right-to-information-procedure" TargetMode="External"/><Relationship Id="rId18" Type="http://schemas.openxmlformats.org/officeDocument/2006/relationships/hyperlink" Target="https://ppr.mpe.qed.qld.gov.au/pp/supporting-students-mental-health-and-wellbeing-procedu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ssmh3-form-student-referral-to-clinical-care-provider.docx" TargetMode="External"/><Relationship Id="rId17" Type="http://schemas.openxmlformats.org/officeDocument/2006/relationships/hyperlink" Target="https://ppr.mpe.qed.qld.gov.au/pp/supporting-students-mental-health-and-wellbeing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fact-sheet-obtaining-valid-student-or-parent-carer-consent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supporting-students-mental-health-and-wellbeing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supporting-students-mental-health-and-wellbeing-procedur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supporting-students-mental-health-and-wellbeing-procedur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upporting-students-mental-health-and-wellbeing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20/708926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2022-01-17T00:46:59+00:00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SSMH1 Form – Consent form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2022-01-17T02:36:46+00:00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2022-01-17T02:36:46+00:00</PPModeratedDate>
    <PPRBusinessUnit xmlns="http://schemas.microsoft.com/sharepoint/v3">Student Protection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2021-02-10T01:12:12+00:00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Phil Janz, Principal Advisor - Mental Health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ED;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mental health; wellbeing; illness; clinical care provider; case manager; student plan; mental health difficulty; referral; suicide; SMS-PR-035;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ACE2A-8D0C-455C-B2E6-31A4234A4575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50026214-251E-4230-B06F-922B5FD9B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SSMH1 Form – Consent form</dc:title>
  <dc:creator>Microsoft Office User</dc:creator>
  <cp:keywords>DoE corporate A4 page portrait; option 3; DoE corporate;</cp:keywords>
  <cp:lastModifiedBy>WANT, Deb</cp:lastModifiedBy>
  <cp:revision>4</cp:revision>
  <cp:lastPrinted>2018-07-09T23:36:00Z</cp:lastPrinted>
  <dcterms:created xsi:type="dcterms:W3CDTF">2021-02-10T00:25:00Z</dcterms:created>
  <dcterms:modified xsi:type="dcterms:W3CDTF">2021-02-10T01:12:00Z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65200</vt:r8>
  </property>
</Properties>
</file>