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1978" w14:textId="77777777" w:rsidR="00404BCA" w:rsidRPr="00735470" w:rsidRDefault="00CE4759" w:rsidP="00735470">
      <w:pPr>
        <w:pStyle w:val="Heading1"/>
        <w:spacing w:before="240" w:after="360" w:line="340" w:lineRule="atLeast"/>
        <w:rPr>
          <w:sz w:val="44"/>
          <w:szCs w:val="44"/>
        </w:rPr>
      </w:pPr>
      <w:r w:rsidRPr="00735470">
        <w:rPr>
          <w:sz w:val="44"/>
          <w:szCs w:val="44"/>
        </w:rPr>
        <w:t>SSMH3 – Student referral to a clinical care provider</w:t>
      </w:r>
    </w:p>
    <w:p w14:paraId="6203C86A" w14:textId="0F1D4D05" w:rsidR="00CE4759" w:rsidRDefault="00CE4759" w:rsidP="00CE4759">
      <w:pPr>
        <w:rPr>
          <w:lang w:eastAsia="en-AU"/>
        </w:rPr>
      </w:pPr>
      <w:r>
        <w:rPr>
          <w:lang w:eastAsia="en-AU"/>
        </w:rPr>
        <w:t xml:space="preserve">In accordance with the </w:t>
      </w:r>
      <w:hyperlink r:id="rId11" w:history="1">
        <w:r w:rsidRPr="00A54CE8">
          <w:rPr>
            <w:rStyle w:val="Hyperlink"/>
            <w:lang w:eastAsia="en-AU"/>
          </w:rPr>
          <w:t xml:space="preserve">Supporting </w:t>
        </w:r>
        <w:r w:rsidR="006F2FC7" w:rsidRPr="00A54CE8">
          <w:rPr>
            <w:rStyle w:val="Hyperlink"/>
            <w:lang w:eastAsia="en-AU"/>
          </w:rPr>
          <w:t>s</w:t>
        </w:r>
        <w:r w:rsidRPr="00A54CE8">
          <w:rPr>
            <w:rStyle w:val="Hyperlink"/>
            <w:lang w:eastAsia="en-AU"/>
          </w:rPr>
          <w:t xml:space="preserve">tudents’ </w:t>
        </w:r>
        <w:r w:rsidR="006F2FC7" w:rsidRPr="00A54CE8">
          <w:rPr>
            <w:rStyle w:val="Hyperlink"/>
            <w:lang w:eastAsia="en-AU"/>
          </w:rPr>
          <w:t>m</w:t>
        </w:r>
        <w:r w:rsidRPr="00A54CE8">
          <w:rPr>
            <w:rStyle w:val="Hyperlink"/>
            <w:lang w:eastAsia="en-AU"/>
          </w:rPr>
          <w:t xml:space="preserve">ental </w:t>
        </w:r>
        <w:r w:rsidR="006F2FC7" w:rsidRPr="00A54CE8">
          <w:rPr>
            <w:rStyle w:val="Hyperlink"/>
            <w:lang w:eastAsia="en-AU"/>
          </w:rPr>
          <w:t>h</w:t>
        </w:r>
        <w:r w:rsidRPr="00A54CE8">
          <w:rPr>
            <w:rStyle w:val="Hyperlink"/>
            <w:lang w:eastAsia="en-AU"/>
          </w:rPr>
          <w:t xml:space="preserve">ealth and </w:t>
        </w:r>
        <w:r w:rsidR="006F2FC7" w:rsidRPr="00A54CE8">
          <w:rPr>
            <w:rStyle w:val="Hyperlink"/>
            <w:lang w:eastAsia="en-AU"/>
          </w:rPr>
          <w:t>w</w:t>
        </w:r>
        <w:r w:rsidRPr="00A54CE8">
          <w:rPr>
            <w:rStyle w:val="Hyperlink"/>
            <w:lang w:eastAsia="en-AU"/>
          </w:rPr>
          <w:t>ellbeing</w:t>
        </w:r>
      </w:hyperlink>
      <w:r w:rsidR="00621D5A">
        <w:rPr>
          <w:lang w:eastAsia="en-AU"/>
        </w:rPr>
        <w:t xml:space="preserve"> </w:t>
      </w:r>
      <w:r w:rsidR="006F2FC7">
        <w:rPr>
          <w:lang w:eastAsia="en-AU"/>
        </w:rPr>
        <w:t xml:space="preserve">procedure, </w:t>
      </w:r>
      <w:r w:rsidR="00621D5A">
        <w:rPr>
          <w:lang w:eastAsia="en-AU"/>
        </w:rPr>
        <w:t>this form is to be completed by</w:t>
      </w:r>
      <w:r>
        <w:rPr>
          <w:lang w:eastAsia="en-AU"/>
        </w:rPr>
        <w:t xml:space="preserve"> case managers who are coordinating school support for a student with suspected or confirmed mental health difficulties</w:t>
      </w:r>
      <w:r w:rsidR="00621D5A">
        <w:rPr>
          <w:lang w:eastAsia="en-AU"/>
        </w:rPr>
        <w:t xml:space="preserve"> when they have obtained informed consent</w:t>
      </w:r>
      <w:r>
        <w:rPr>
          <w:lang w:eastAsia="en-AU"/>
        </w:rPr>
        <w:t>. Please complete this form a</w:t>
      </w:r>
      <w:r w:rsidR="00E85E88">
        <w:rPr>
          <w:lang w:eastAsia="en-AU"/>
        </w:rPr>
        <w:t>nd send to the identified clinic</w:t>
      </w:r>
      <w:r>
        <w:rPr>
          <w:lang w:eastAsia="en-AU"/>
        </w:rPr>
        <w:t xml:space="preserve">al care provider in cases where a student does not have an existing clinical care provider or General Practitioner (GP), or when supplementary specialist advice is required. </w:t>
      </w:r>
    </w:p>
    <w:p w14:paraId="462C70B6" w14:textId="77777777" w:rsidR="00CE4759" w:rsidRDefault="00CE4759" w:rsidP="00CE4759">
      <w:pPr>
        <w:pStyle w:val="Heading3"/>
      </w:pPr>
      <w:r>
        <w:t>Instructions</w:t>
      </w:r>
    </w:p>
    <w:p w14:paraId="31ECC6AB" w14:textId="68363A4E" w:rsidR="00CE4759" w:rsidRDefault="00CE4759" w:rsidP="00E85E88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t xml:space="preserve">Check that the student or their parent/carer has completed </w:t>
      </w:r>
      <w:hyperlink r:id="rId12" w:history="1">
        <w:r w:rsidRPr="00A54CE8">
          <w:rPr>
            <w:rStyle w:val="Hyperlink"/>
            <w:lang w:eastAsia="en-AU"/>
          </w:rPr>
          <w:t xml:space="preserve">Form SSMH1 – </w:t>
        </w:r>
        <w:r w:rsidR="0063588D" w:rsidRPr="00A54CE8">
          <w:rPr>
            <w:rStyle w:val="Hyperlink"/>
            <w:lang w:eastAsia="en-AU"/>
          </w:rPr>
          <w:t>Consent form</w:t>
        </w:r>
      </w:hyperlink>
      <w:r>
        <w:rPr>
          <w:lang w:eastAsia="en-AU"/>
        </w:rPr>
        <w:t xml:space="preserve"> and given their permission for the school to refer the student to a clinical care provider.</w:t>
      </w:r>
    </w:p>
    <w:p w14:paraId="638E4BB6" w14:textId="399453DF" w:rsidR="00CE4759" w:rsidRDefault="00CE4759" w:rsidP="00E85E88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t>Attach a copy of th</w:t>
      </w:r>
      <w:r w:rsidR="00E85E88">
        <w:rPr>
          <w:lang w:eastAsia="en-AU"/>
        </w:rPr>
        <w:t xml:space="preserve">e relevant section of </w:t>
      </w:r>
      <w:hyperlink r:id="rId13" w:history="1">
        <w:r w:rsidR="00E85E88" w:rsidRPr="00ED04A0">
          <w:rPr>
            <w:rStyle w:val="Hyperlink"/>
            <w:lang w:eastAsia="en-AU"/>
          </w:rPr>
          <w:t>Form SSMH</w:t>
        </w:r>
        <w:r w:rsidR="00ED04A0">
          <w:rPr>
            <w:rStyle w:val="Hyperlink"/>
            <w:lang w:eastAsia="en-AU"/>
          </w:rPr>
          <w:t>1</w:t>
        </w:r>
        <w:r w:rsidR="00E85E88" w:rsidRPr="00ED04A0">
          <w:rPr>
            <w:rStyle w:val="Hyperlink"/>
            <w:lang w:eastAsia="en-AU"/>
          </w:rPr>
          <w:t xml:space="preserve"> – Consent form</w:t>
        </w:r>
      </w:hyperlink>
      <w:r>
        <w:rPr>
          <w:lang w:eastAsia="en-AU"/>
        </w:rPr>
        <w:t xml:space="preserve"> (i.e. consent for school to refer to clinical care provider and the student/parent/carer signature block) for the clinical care provider’s information and records.</w:t>
      </w:r>
    </w:p>
    <w:tbl>
      <w:tblPr>
        <w:tblW w:w="990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41"/>
        <w:gridCol w:w="1981"/>
        <w:gridCol w:w="1978"/>
        <w:gridCol w:w="1984"/>
        <w:gridCol w:w="1081"/>
      </w:tblGrid>
      <w:tr w:rsidR="00D82B76" w:rsidRPr="00D82B76" w14:paraId="1C3CDA3F" w14:textId="77777777" w:rsidTr="003026A1">
        <w:trPr>
          <w:cantSplit/>
          <w:trHeight w:val="244"/>
        </w:trPr>
        <w:tc>
          <w:tcPr>
            <w:tcW w:w="9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4FB6ACB" w14:textId="77777777" w:rsidR="00D82B76" w:rsidRPr="00D82B76" w:rsidRDefault="00D82B76" w:rsidP="003026A1">
            <w:pPr>
              <w:pStyle w:val="tabletext"/>
              <w:tabs>
                <w:tab w:val="clear" w:pos="284"/>
                <w:tab w:val="left" w:pos="341"/>
              </w:tabs>
              <w:spacing w:before="20" w:after="20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D82B76">
              <w:rPr>
                <w:rFonts w:ascii="Arial" w:hAnsi="Arial" w:cs="Arial"/>
                <w:b/>
                <w:sz w:val="21"/>
                <w:szCs w:val="21"/>
              </w:rPr>
              <w:t>Referral details</w:t>
            </w:r>
          </w:p>
        </w:tc>
      </w:tr>
      <w:tr w:rsidR="00CE4759" w:rsidRPr="00D82B76" w14:paraId="1D265405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58D56F6" w14:textId="67DB8AE0" w:rsidR="00CE4759" w:rsidRPr="00D82B76" w:rsidRDefault="00CE4759" w:rsidP="003026A1">
            <w:pPr>
              <w:pStyle w:val="tabletext"/>
              <w:spacing w:before="20" w:after="20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Date </w:t>
            </w:r>
            <w:r w:rsidR="006F2FC7">
              <w:rPr>
                <w:rFonts w:ascii="Arial" w:hAnsi="Arial" w:cs="Arial"/>
                <w:sz w:val="21"/>
                <w:szCs w:val="21"/>
              </w:rPr>
              <w:t>s</w:t>
            </w:r>
            <w:r w:rsidRPr="00D82B76">
              <w:rPr>
                <w:rFonts w:ascii="Arial" w:hAnsi="Arial" w:cs="Arial"/>
                <w:sz w:val="21"/>
                <w:szCs w:val="21"/>
              </w:rPr>
              <w:t xml:space="preserve">ent: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A4DFE6B" w14:textId="77777777" w:rsidR="00CE4759" w:rsidRPr="00D82B76" w:rsidRDefault="00CE4759" w:rsidP="003026A1">
            <w:pPr>
              <w:pStyle w:val="tabletext"/>
              <w:spacing w:before="20" w:after="20"/>
              <w:ind w:left="284" w:hanging="265"/>
              <w:rPr>
                <w:rFonts w:ascii="Arial" w:hAnsi="Arial" w:cs="Arial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Number of pages: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430F58C4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272151D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Referral from</w:t>
            </w:r>
            <w:r w:rsidR="002E0DD2" w:rsidRPr="00D82B76">
              <w:rPr>
                <w:rFonts w:cs="Arial"/>
                <w:sz w:val="21"/>
                <w:szCs w:val="21"/>
              </w:rPr>
              <w:t xml:space="preserve">: </w:t>
            </w:r>
            <w:r w:rsidR="002E0DD2"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E0DD2"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2E0DD2" w:rsidRPr="00D82B76">
              <w:rPr>
                <w:rFonts w:cs="Arial"/>
                <w:sz w:val="21"/>
                <w:szCs w:val="21"/>
              </w:rPr>
            </w:r>
            <w:r w:rsidR="002E0DD2" w:rsidRPr="00D82B76">
              <w:rPr>
                <w:rFonts w:cs="Arial"/>
                <w:sz w:val="21"/>
                <w:szCs w:val="21"/>
              </w:rPr>
              <w:fldChar w:fldCharType="separate"/>
            </w:r>
            <w:r w:rsidR="002E0DD2"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="002E0DD2"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="002E0DD2"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="002E0DD2"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="002E0DD2"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="002E0DD2"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E4FB63F" w14:textId="6AD643C1" w:rsidR="00CE4759" w:rsidRPr="003026A1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Referral to</w:t>
            </w:r>
            <w:r w:rsidR="002E0DD2" w:rsidRPr="00D82B76">
              <w:rPr>
                <w:rFonts w:cs="Arial"/>
                <w:sz w:val="21"/>
                <w:szCs w:val="21"/>
              </w:rPr>
              <w:t>:</w:t>
            </w:r>
            <w:r w:rsidRPr="00D82B76">
              <w:rPr>
                <w:rFonts w:cs="Arial"/>
                <w:sz w:val="21"/>
                <w:szCs w:val="21"/>
                <w:lang w:val="en-AU"/>
              </w:rPr>
              <w:t xml:space="preserve"> (e.g. GP, the Child and Youth Mental Health Service)</w:t>
            </w:r>
            <w:r w:rsidR="002E0DD2" w:rsidRPr="00D82B76">
              <w:rPr>
                <w:rFonts w:cs="Arial"/>
                <w:sz w:val="21"/>
                <w:szCs w:val="21"/>
                <w:lang w:val="en-AU"/>
              </w:rPr>
              <w:t xml:space="preserve"> </w:t>
            </w:r>
            <w:r w:rsidR="002E0DD2"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E0DD2"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2E0DD2" w:rsidRPr="00D82B76">
              <w:rPr>
                <w:rFonts w:cs="Arial"/>
                <w:sz w:val="21"/>
                <w:szCs w:val="21"/>
              </w:rPr>
            </w:r>
            <w:r w:rsidR="002E0DD2" w:rsidRPr="00D82B76">
              <w:rPr>
                <w:rFonts w:cs="Arial"/>
                <w:sz w:val="21"/>
                <w:szCs w:val="21"/>
              </w:rPr>
              <w:fldChar w:fldCharType="separate"/>
            </w:r>
            <w:r w:rsidR="002E0DD2"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="002E0DD2"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="002E0DD2"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="002E0DD2"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="002E0DD2"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="002E0DD2"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7A1ADC0A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ECD34CA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Name: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16EFE33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65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Name: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75CF4153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37872F3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Position: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EDED647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65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Position: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31470EF0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B09FDC5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School Name: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95948B5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65"/>
              <w:rPr>
                <w:rFonts w:cs="Arial"/>
                <w:sz w:val="21"/>
                <w:szCs w:val="21"/>
              </w:rPr>
            </w:pPr>
            <w:proofErr w:type="spellStart"/>
            <w:r w:rsidRPr="00D82B76">
              <w:rPr>
                <w:rFonts w:cs="Arial"/>
                <w:sz w:val="21"/>
                <w:szCs w:val="21"/>
              </w:rPr>
              <w:t>Organisation</w:t>
            </w:r>
            <w:proofErr w:type="spellEnd"/>
            <w:r w:rsidRPr="00D82B76">
              <w:rPr>
                <w:rFonts w:cs="Arial"/>
                <w:sz w:val="21"/>
                <w:szCs w:val="21"/>
              </w:rPr>
              <w:t xml:space="preserve">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467968E9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0662671" w14:textId="69F2B65F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School  Address: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9DDA114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65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Address: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567178CD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ABA9B2C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Phone: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3DFA95F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65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Phone: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21CE4D77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A3441C3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Fax: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1CBC842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65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 xml:space="preserve">Fax: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4621AEC9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27E9EA2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Contact person at school: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E985C81" w14:textId="77777777" w:rsidR="00CE4759" w:rsidRPr="00D82B76" w:rsidRDefault="00CE4759" w:rsidP="003026A1">
            <w:pPr>
              <w:pStyle w:val="bodytext"/>
              <w:keepLines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/>
              <w:rPr>
                <w:rFonts w:cs="Arial"/>
                <w:sz w:val="21"/>
                <w:szCs w:val="21"/>
              </w:rPr>
            </w:pPr>
          </w:p>
        </w:tc>
      </w:tr>
      <w:tr w:rsidR="00CE4759" w:rsidRPr="00D82B76" w14:paraId="1A62D3E5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53B3169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Priority:  This referral is considered: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AE33B33" w14:textId="6E74D4AD" w:rsidR="00CE4759" w:rsidRPr="00D82B76" w:rsidRDefault="00CE4759" w:rsidP="003026A1">
            <w:pPr>
              <w:pStyle w:val="bodytext"/>
              <w:keepLines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sz w:val="21"/>
                <w:szCs w:val="21"/>
              </w:rPr>
            </w:r>
            <w:r w:rsidR="00A4643A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  <w:r w:rsidRPr="00D82B76">
              <w:rPr>
                <w:rFonts w:cs="Arial"/>
                <w:sz w:val="21"/>
                <w:szCs w:val="21"/>
              </w:rPr>
              <w:t xml:space="preserve"> Routine        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sz w:val="21"/>
                <w:szCs w:val="21"/>
              </w:rPr>
            </w:r>
            <w:r w:rsidR="00A4643A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  <w:r w:rsidR="00E85E88">
              <w:rPr>
                <w:rFonts w:cs="Arial"/>
                <w:sz w:val="21"/>
                <w:szCs w:val="21"/>
              </w:rPr>
              <w:t xml:space="preserve"> </w:t>
            </w:r>
            <w:r w:rsidRPr="00D82B76">
              <w:rPr>
                <w:rFonts w:cs="Arial"/>
                <w:sz w:val="21"/>
                <w:szCs w:val="21"/>
              </w:rPr>
              <w:t>Urgent</w:t>
            </w:r>
          </w:p>
        </w:tc>
      </w:tr>
      <w:tr w:rsidR="00CE4759" w:rsidRPr="00D82B76" w14:paraId="4EACC97F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C67ACCA" w14:textId="77777777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Feedback requested: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05CAEDB" w14:textId="130FF3D3" w:rsidR="00CE4759" w:rsidRPr="00D82B76" w:rsidRDefault="00CE4759" w:rsidP="003026A1">
            <w:pPr>
              <w:pStyle w:val="bodytext"/>
              <w:keepLines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sz w:val="21"/>
                <w:szCs w:val="21"/>
              </w:rPr>
            </w:r>
            <w:r w:rsidR="00A4643A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  <w:r w:rsidR="00E85E88">
              <w:rPr>
                <w:rFonts w:cs="Arial"/>
                <w:sz w:val="21"/>
                <w:szCs w:val="21"/>
              </w:rPr>
              <w:t xml:space="preserve"> Yes              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sz w:val="21"/>
                <w:szCs w:val="21"/>
              </w:rPr>
            </w:r>
            <w:r w:rsidR="00A4643A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  <w:r w:rsidR="00E85E88">
              <w:rPr>
                <w:rFonts w:cs="Arial"/>
                <w:sz w:val="21"/>
                <w:szCs w:val="21"/>
              </w:rPr>
              <w:t xml:space="preserve"> </w:t>
            </w:r>
            <w:r w:rsidRPr="00D82B76">
              <w:rPr>
                <w:rFonts w:cs="Arial"/>
                <w:sz w:val="21"/>
                <w:szCs w:val="21"/>
              </w:rPr>
              <w:t>No</w:t>
            </w:r>
          </w:p>
        </w:tc>
      </w:tr>
      <w:tr w:rsidR="00CE4759" w:rsidRPr="00D82B76" w14:paraId="629F61E8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5BAE0FB" w14:textId="43648A8A" w:rsidR="00CE4759" w:rsidRPr="00D82B76" w:rsidRDefault="00CE4759" w:rsidP="003026A1">
            <w:pPr>
              <w:pStyle w:val="bodytext"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Student/parent/</w:t>
            </w:r>
            <w:proofErr w:type="spellStart"/>
            <w:r w:rsidRPr="00D82B76">
              <w:rPr>
                <w:rFonts w:cs="Arial"/>
                <w:sz w:val="21"/>
                <w:szCs w:val="21"/>
              </w:rPr>
              <w:t>carer</w:t>
            </w:r>
            <w:proofErr w:type="spellEnd"/>
            <w:r w:rsidRPr="00D82B76">
              <w:rPr>
                <w:rFonts w:cs="Arial"/>
                <w:sz w:val="21"/>
                <w:szCs w:val="21"/>
              </w:rPr>
              <w:t xml:space="preserve"> consent attached: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D55E0D6" w14:textId="77777777" w:rsidR="00CE4759" w:rsidRPr="00D82B76" w:rsidRDefault="00CE4759" w:rsidP="003026A1">
            <w:pPr>
              <w:pStyle w:val="bodytext"/>
              <w:keepLines/>
              <w:tabs>
                <w:tab w:val="clear" w:pos="284"/>
                <w:tab w:val="clear" w:pos="567"/>
                <w:tab w:val="clear" w:pos="851"/>
                <w:tab w:val="left" w:pos="1965"/>
                <w:tab w:val="left" w:pos="2640"/>
              </w:tabs>
              <w:spacing w:before="20" w:after="20"/>
              <w:ind w:left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sz w:val="21"/>
                <w:szCs w:val="21"/>
              </w:rPr>
            </w:r>
            <w:r w:rsidR="00A4643A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  <w:r w:rsidRPr="00D82B76">
              <w:rPr>
                <w:rFonts w:cs="Arial"/>
                <w:sz w:val="21"/>
                <w:szCs w:val="21"/>
              </w:rPr>
              <w:t xml:space="preserve"> Yes </w:t>
            </w:r>
            <w:r w:rsidR="00D82B76">
              <w:rPr>
                <w:rFonts w:cs="Arial"/>
                <w:sz w:val="21"/>
                <w:szCs w:val="21"/>
              </w:rPr>
              <w:t xml:space="preserve">- </w:t>
            </w:r>
            <w:r w:rsidRPr="00D82B76">
              <w:rPr>
                <w:rFonts w:cs="Arial"/>
                <w:sz w:val="21"/>
                <w:szCs w:val="21"/>
              </w:rPr>
              <w:t>All referrals must include a signed consent form</w:t>
            </w:r>
          </w:p>
        </w:tc>
      </w:tr>
      <w:tr w:rsidR="00D82B76" w:rsidRPr="00D82B76" w14:paraId="0AD90927" w14:textId="77777777" w:rsidTr="003026A1">
        <w:trPr>
          <w:cantSplit/>
          <w:trHeight w:val="244"/>
        </w:trPr>
        <w:tc>
          <w:tcPr>
            <w:tcW w:w="9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77BFE57" w14:textId="77777777" w:rsidR="00D82B76" w:rsidRPr="00D82B76" w:rsidRDefault="00D82B76" w:rsidP="003026A1">
            <w:pPr>
              <w:pStyle w:val="tabletext"/>
              <w:spacing w:before="20" w:after="20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D82B76">
              <w:rPr>
                <w:rFonts w:ascii="Arial" w:hAnsi="Arial" w:cs="Arial"/>
                <w:b/>
                <w:sz w:val="21"/>
                <w:szCs w:val="21"/>
              </w:rPr>
              <w:t>Student details</w:t>
            </w:r>
          </w:p>
        </w:tc>
      </w:tr>
      <w:tr w:rsidR="00CE4759" w:rsidRPr="00D82B76" w14:paraId="28471370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340E3D3" w14:textId="329EB64C" w:rsidR="00E05DF7" w:rsidRDefault="00CE4759" w:rsidP="003026A1">
            <w:pPr>
              <w:pStyle w:val="tabletext"/>
              <w:spacing w:before="20" w:after="20"/>
              <w:ind w:left="28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Student’s last name: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DC43E88" w14:textId="0D39DB7E" w:rsidR="00CE4759" w:rsidRPr="00E05DF7" w:rsidRDefault="00E05DF7" w:rsidP="00E05DF7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bookmarkStart w:id="0" w:name="_GoBack"/>
            <w:bookmarkEnd w:id="0"/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B70FA82" w14:textId="77777777" w:rsidR="00CE4759" w:rsidRPr="00D82B76" w:rsidRDefault="00CE4759" w:rsidP="003026A1">
            <w:pPr>
              <w:pStyle w:val="tabletext"/>
              <w:spacing w:before="20" w:after="20"/>
              <w:ind w:left="284" w:hanging="265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Preferred name/s: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54FF31CE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9C16ABB" w14:textId="040D37B5" w:rsidR="00E05DF7" w:rsidRDefault="00CE4759" w:rsidP="003026A1">
            <w:pPr>
              <w:pStyle w:val="tabletext"/>
              <w:spacing w:before="20" w:after="20"/>
              <w:ind w:left="28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lastRenderedPageBreak/>
              <w:t xml:space="preserve">Student’s first name: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A1EBE93" w14:textId="77777777" w:rsidR="00CE4759" w:rsidRPr="00E05DF7" w:rsidRDefault="00CE4759" w:rsidP="00E05DF7">
            <w:pPr>
              <w:rPr>
                <w:lang w:val="en-US"/>
              </w:rPr>
            </w:pP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C2866DF" w14:textId="77777777" w:rsidR="00CE4759" w:rsidRPr="00D82B76" w:rsidRDefault="00CE4759" w:rsidP="003026A1">
            <w:pPr>
              <w:pStyle w:val="tabletext"/>
              <w:spacing w:before="20" w:after="20"/>
              <w:ind w:left="284" w:hanging="265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Date of birth: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4B1C0070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D269FE6" w14:textId="77777777" w:rsidR="00CE4759" w:rsidRPr="00D82B76" w:rsidRDefault="00CE4759" w:rsidP="003026A1">
            <w:pPr>
              <w:pStyle w:val="tabletext"/>
              <w:spacing w:before="20" w:after="20"/>
              <w:ind w:left="28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EQ ID number: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DD12242" w14:textId="77777777" w:rsidR="00CE4759" w:rsidRPr="00D82B76" w:rsidRDefault="00CE4759" w:rsidP="003026A1">
            <w:pPr>
              <w:pStyle w:val="tabletext"/>
              <w:spacing w:before="20" w:after="20"/>
              <w:ind w:left="284" w:hanging="265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Gender: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00967F17" w14:textId="77777777" w:rsidTr="00AE01E9">
        <w:trPr>
          <w:cantSplit/>
          <w:trHeight w:val="244"/>
        </w:trPr>
        <w:tc>
          <w:tcPr>
            <w:tcW w:w="9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C49A6F3" w14:textId="6C6BAA5C" w:rsidR="00CE4759" w:rsidRPr="00D82B76" w:rsidRDefault="00CE4759" w:rsidP="006F2FC7">
            <w:pPr>
              <w:pStyle w:val="tabletext"/>
              <w:spacing w:before="20" w:after="20"/>
              <w:ind w:left="28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School </w:t>
            </w:r>
            <w:r w:rsidR="006F2FC7">
              <w:rPr>
                <w:rFonts w:ascii="Arial" w:hAnsi="Arial" w:cs="Arial"/>
                <w:sz w:val="21"/>
                <w:szCs w:val="21"/>
              </w:rPr>
              <w:t>y</w:t>
            </w:r>
            <w:r w:rsidRPr="00D82B76">
              <w:rPr>
                <w:rFonts w:ascii="Arial" w:hAnsi="Arial" w:cs="Arial"/>
                <w:sz w:val="21"/>
                <w:szCs w:val="21"/>
              </w:rPr>
              <w:t xml:space="preserve">ear level: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26725C34" w14:textId="77777777" w:rsidTr="00AE01E9">
        <w:trPr>
          <w:cantSplit/>
          <w:trHeight w:val="244"/>
        </w:trPr>
        <w:tc>
          <w:tcPr>
            <w:tcW w:w="9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8963B6C" w14:textId="032396CB" w:rsidR="00CE4759" w:rsidRPr="00D82B76" w:rsidRDefault="00CE4759" w:rsidP="003026A1">
            <w:pPr>
              <w:pStyle w:val="tabletext"/>
              <w:spacing w:before="20" w:after="20"/>
              <w:ind w:left="28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>Parent/</w:t>
            </w:r>
            <w:proofErr w:type="spellStart"/>
            <w:r w:rsidRPr="00D82B76">
              <w:rPr>
                <w:rFonts w:ascii="Arial" w:hAnsi="Arial" w:cs="Arial"/>
                <w:sz w:val="21"/>
                <w:szCs w:val="21"/>
              </w:rPr>
              <w:t>carer</w:t>
            </w:r>
            <w:proofErr w:type="spellEnd"/>
            <w:r w:rsidRPr="00D82B76">
              <w:rPr>
                <w:rFonts w:ascii="Arial" w:hAnsi="Arial" w:cs="Arial"/>
                <w:sz w:val="21"/>
                <w:szCs w:val="21"/>
              </w:rPr>
              <w:t xml:space="preserve"> name: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40EF379D" w14:textId="77777777" w:rsidTr="00AE01E9">
        <w:trPr>
          <w:cantSplit/>
          <w:trHeight w:val="244"/>
        </w:trPr>
        <w:tc>
          <w:tcPr>
            <w:tcW w:w="9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C47FE30" w14:textId="77777777" w:rsidR="00CE4759" w:rsidRPr="00D82B76" w:rsidRDefault="00CE4759" w:rsidP="003026A1">
            <w:pPr>
              <w:pStyle w:val="tabletext"/>
              <w:spacing w:before="20" w:after="20"/>
              <w:ind w:left="28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Home address: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3A438C9B" w14:textId="77777777" w:rsidTr="00AE01E9">
        <w:trPr>
          <w:cantSplit/>
          <w:trHeight w:val="244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4355EC3" w14:textId="77777777" w:rsidR="00CE4759" w:rsidRPr="00D82B76" w:rsidRDefault="00CE4759" w:rsidP="003026A1">
            <w:pPr>
              <w:pStyle w:val="tabletext"/>
              <w:spacing w:before="20" w:after="20"/>
              <w:ind w:left="28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Home email address: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7E811D07" w14:textId="77777777" w:rsidR="00CE4759" w:rsidRPr="00D82B76" w:rsidRDefault="00CE4759" w:rsidP="003026A1">
            <w:pPr>
              <w:pStyle w:val="tabletext"/>
              <w:spacing w:before="20" w:after="20"/>
              <w:ind w:left="28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2B76">
              <w:rPr>
                <w:rFonts w:ascii="Arial" w:hAnsi="Arial" w:cs="Arial"/>
                <w:sz w:val="21"/>
                <w:szCs w:val="21"/>
              </w:rPr>
              <w:t xml:space="preserve">Home phone:  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B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ascii="Arial" w:hAnsi="Arial" w:cs="Arial"/>
                <w:sz w:val="21"/>
                <w:szCs w:val="21"/>
              </w:rPr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82B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4759" w:rsidRPr="00D82B76" w14:paraId="61688C0C" w14:textId="77777777" w:rsidTr="00AE01E9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  <w:shd w:val="clear" w:color="auto" w:fill="E0E0E0"/>
          <w:tblCellMar>
            <w:left w:w="108" w:type="dxa"/>
            <w:right w:w="108" w:type="dxa"/>
          </w:tblCellMar>
        </w:tblPrEx>
        <w:tc>
          <w:tcPr>
            <w:tcW w:w="9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E1E9" w14:textId="77777777" w:rsidR="00CE4759" w:rsidRPr="00D82B76" w:rsidRDefault="00CE4759" w:rsidP="003026A1">
            <w:pPr>
              <w:pStyle w:val="Responses"/>
              <w:spacing w:before="20" w:after="20"/>
              <w:rPr>
                <w:rFonts w:cs="Arial"/>
                <w:b w:val="0"/>
                <w:i/>
                <w:sz w:val="21"/>
                <w:szCs w:val="21"/>
              </w:rPr>
            </w:pPr>
            <w:r w:rsidRPr="00D82B76">
              <w:rPr>
                <w:rFonts w:cs="Arial"/>
                <w:b w:val="0"/>
                <w:i/>
                <w:sz w:val="21"/>
                <w:szCs w:val="21"/>
              </w:rPr>
              <w:t>Indigenous status (please tick)</w:t>
            </w:r>
          </w:p>
        </w:tc>
      </w:tr>
      <w:tr w:rsidR="00CE4759" w:rsidRPr="00D82B76" w14:paraId="2C4036E8" w14:textId="77777777" w:rsidTr="00AE01E9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  <w:shd w:val="clear" w:color="auto" w:fill="E0E0E0"/>
          <w:tblCellMar>
            <w:left w:w="108" w:type="dxa"/>
            <w:right w:w="108" w:type="dxa"/>
          </w:tblCellMar>
        </w:tblPrEx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D1917D" w14:textId="77777777" w:rsidR="00CE4759" w:rsidRPr="00D82B76" w:rsidRDefault="00CE4759" w:rsidP="003026A1">
            <w:pPr>
              <w:pStyle w:val="tableBodytext"/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Aboriginal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15D1" w14:textId="77777777" w:rsidR="00CE4759" w:rsidRPr="00D82B76" w:rsidRDefault="00CE4759" w:rsidP="003026A1">
            <w:pPr>
              <w:pStyle w:val="Responses"/>
              <w:spacing w:before="20" w:after="20"/>
              <w:ind w:left="284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76">
              <w:rPr>
                <w:rFonts w:cs="Arial"/>
                <w:b w:val="0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b w:val="0"/>
                <w:sz w:val="21"/>
                <w:szCs w:val="21"/>
              </w:rPr>
            </w:r>
            <w:r w:rsidR="00A4643A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9CCF9D" w14:textId="77777777" w:rsidR="00CE4759" w:rsidRPr="00D82B76" w:rsidRDefault="00CE4759" w:rsidP="003026A1">
            <w:pPr>
              <w:pStyle w:val="Responses"/>
              <w:spacing w:before="20" w:after="20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t>Neither Aboriginal nor Torres Strait Islander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9EF6" w14:textId="77777777" w:rsidR="00CE4759" w:rsidRPr="00D82B76" w:rsidRDefault="00CE4759" w:rsidP="003026A1">
            <w:pPr>
              <w:pStyle w:val="Responses"/>
              <w:spacing w:before="20" w:after="20"/>
              <w:ind w:left="284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76">
              <w:rPr>
                <w:rFonts w:cs="Arial"/>
                <w:b w:val="0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b w:val="0"/>
                <w:sz w:val="21"/>
                <w:szCs w:val="21"/>
              </w:rPr>
            </w:r>
            <w:r w:rsidR="00A4643A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</w:tr>
      <w:tr w:rsidR="00CE4759" w:rsidRPr="00D82B76" w14:paraId="3A366FDA" w14:textId="77777777" w:rsidTr="00AE01E9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  <w:shd w:val="clear" w:color="auto" w:fill="E0E0E0"/>
          <w:tblCellMar>
            <w:left w:w="108" w:type="dxa"/>
            <w:right w:w="108" w:type="dxa"/>
          </w:tblCellMar>
        </w:tblPrEx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873F91" w14:textId="77777777" w:rsidR="00CE4759" w:rsidRPr="00D82B76" w:rsidRDefault="00CE4759" w:rsidP="003026A1">
            <w:pPr>
              <w:pStyle w:val="tableBodytext"/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Torres Strait Islander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7CFB" w14:textId="77777777" w:rsidR="00CE4759" w:rsidRPr="00D82B76" w:rsidRDefault="00CE4759" w:rsidP="003026A1">
            <w:pPr>
              <w:pStyle w:val="Responses"/>
              <w:spacing w:before="20" w:after="20"/>
              <w:ind w:left="284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76">
              <w:rPr>
                <w:rFonts w:cs="Arial"/>
                <w:b w:val="0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b w:val="0"/>
                <w:sz w:val="21"/>
                <w:szCs w:val="21"/>
              </w:rPr>
            </w:r>
            <w:r w:rsidR="00A4643A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2DAB2F" w14:textId="77777777" w:rsidR="00CE4759" w:rsidRPr="00D82B76" w:rsidRDefault="00CE4759" w:rsidP="003026A1">
            <w:pPr>
              <w:pStyle w:val="Responses"/>
              <w:spacing w:before="20" w:after="20"/>
              <w:ind w:left="284" w:hanging="284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t>Not stated or unknown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099C" w14:textId="77777777" w:rsidR="00CE4759" w:rsidRPr="00D82B76" w:rsidRDefault="00CE4759" w:rsidP="003026A1">
            <w:pPr>
              <w:pStyle w:val="Responses"/>
              <w:spacing w:before="20" w:after="20"/>
              <w:ind w:left="284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76">
              <w:rPr>
                <w:rFonts w:cs="Arial"/>
                <w:b w:val="0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b w:val="0"/>
                <w:sz w:val="21"/>
                <w:szCs w:val="21"/>
              </w:rPr>
            </w:r>
            <w:r w:rsidR="00A4643A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</w:tr>
      <w:tr w:rsidR="00CE4759" w:rsidRPr="00D82B76" w14:paraId="1A0475B6" w14:textId="77777777" w:rsidTr="00AE01E9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  <w:shd w:val="clear" w:color="auto" w:fill="E0E0E0"/>
          <w:tblCellMar>
            <w:left w:w="108" w:type="dxa"/>
            <w:right w:w="108" w:type="dxa"/>
          </w:tblCellMar>
        </w:tblPrEx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6DD14A" w14:textId="77777777" w:rsidR="00CE4759" w:rsidRPr="00D82B76" w:rsidRDefault="00CE4759" w:rsidP="003026A1">
            <w:pPr>
              <w:pStyle w:val="tableBodytext"/>
              <w:spacing w:before="20" w:after="20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Both Aboriginal and Torres Strait Islander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EE94" w14:textId="77777777" w:rsidR="00CE4759" w:rsidRPr="00D82B76" w:rsidRDefault="00CE4759" w:rsidP="003026A1">
            <w:pPr>
              <w:pStyle w:val="Responses"/>
              <w:spacing w:before="20" w:after="20"/>
              <w:ind w:left="284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B76">
              <w:rPr>
                <w:rFonts w:cs="Arial"/>
                <w:b w:val="0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b w:val="0"/>
                <w:sz w:val="21"/>
                <w:szCs w:val="21"/>
              </w:rPr>
            </w:r>
            <w:r w:rsidR="00A4643A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8796C9" w14:textId="77777777" w:rsidR="00CE4759" w:rsidRPr="00D82B76" w:rsidRDefault="00CE4759" w:rsidP="003026A1">
            <w:pPr>
              <w:pStyle w:val="Responses"/>
              <w:spacing w:before="20" w:after="20"/>
              <w:ind w:left="284" w:hanging="284"/>
              <w:rPr>
                <w:rFonts w:cs="Arial"/>
                <w:b w:val="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499B" w14:textId="77777777" w:rsidR="00CE4759" w:rsidRPr="00D82B76" w:rsidRDefault="00CE4759" w:rsidP="003026A1">
            <w:pPr>
              <w:pStyle w:val="Responses"/>
              <w:spacing w:before="20" w:after="20"/>
              <w:ind w:left="284"/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E4759" w:rsidRPr="00D82B76" w14:paraId="69C2336D" w14:textId="77777777" w:rsidTr="00AE01E9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  <w:shd w:val="clear" w:color="auto" w:fill="D9D9D9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75A6" w14:textId="77777777" w:rsidR="00CE4759" w:rsidRPr="00D82B76" w:rsidRDefault="00CE4759" w:rsidP="003026A1">
            <w:pPr>
              <w:pStyle w:val="Responses"/>
              <w:spacing w:before="20" w:after="20"/>
              <w:ind w:left="284" w:hanging="284"/>
              <w:rPr>
                <w:rFonts w:cs="Arial"/>
                <w:b w:val="0"/>
                <w:i/>
                <w:sz w:val="21"/>
                <w:szCs w:val="21"/>
              </w:rPr>
            </w:pPr>
            <w:r w:rsidRPr="00D82B76">
              <w:rPr>
                <w:rFonts w:cs="Arial"/>
                <w:b w:val="0"/>
                <w:i/>
                <w:sz w:val="21"/>
                <w:szCs w:val="21"/>
              </w:rPr>
              <w:t>Cultural background</w:t>
            </w:r>
          </w:p>
        </w:tc>
      </w:tr>
      <w:tr w:rsidR="00CE4759" w:rsidRPr="00D82B76" w14:paraId="00B88EF4" w14:textId="77777777" w:rsidTr="00AE01E9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  <w:shd w:val="clear" w:color="auto" w:fill="E0E0E0"/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B96F" w14:textId="77777777" w:rsidR="00CE4759" w:rsidRPr="00D82B76" w:rsidRDefault="00CE4759" w:rsidP="003026A1">
            <w:pPr>
              <w:pStyle w:val="tableBodytext"/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Preferred language</w:t>
            </w:r>
          </w:p>
          <w:p w14:paraId="4045B330" w14:textId="77777777" w:rsidR="00CE4759" w:rsidRPr="00D82B76" w:rsidRDefault="00CE4759" w:rsidP="003026A1">
            <w:pPr>
              <w:pStyle w:val="tableBodytext"/>
              <w:spacing w:before="20" w:after="20"/>
              <w:ind w:left="284" w:hanging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0670" w14:textId="77777777" w:rsidR="00CE4759" w:rsidRPr="00D82B76" w:rsidRDefault="00CE4759" w:rsidP="003026A1">
            <w:pPr>
              <w:pStyle w:val="tableBodytext"/>
              <w:spacing w:before="20" w:after="20"/>
              <w:ind w:left="284" w:hanging="299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Country of birth</w:t>
            </w:r>
            <w:r w:rsidR="00AE01E9">
              <w:rPr>
                <w:rFonts w:cs="Arial"/>
                <w:sz w:val="21"/>
                <w:szCs w:val="21"/>
              </w:rPr>
              <w:t xml:space="preserve"> </w:t>
            </w: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D3E6" w14:textId="77777777" w:rsidR="00CE4759" w:rsidRPr="00D82B76" w:rsidRDefault="00CE4759" w:rsidP="003026A1">
            <w:pPr>
              <w:pStyle w:val="Responses"/>
              <w:spacing w:before="20" w:after="20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t>If born overseas, year of arrival in Australia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F6E5" w14:textId="77777777" w:rsidR="00CE4759" w:rsidRPr="00D82B76" w:rsidRDefault="00CE4759" w:rsidP="003026A1">
            <w:pPr>
              <w:pStyle w:val="Responses"/>
              <w:spacing w:before="20" w:after="20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D82B76">
              <w:rPr>
                <w:rFonts w:cs="Arial"/>
                <w:b w:val="0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b w:val="0"/>
                <w:sz w:val="21"/>
                <w:szCs w:val="21"/>
              </w:rPr>
            </w:r>
            <w:r w:rsidRPr="00D82B76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b w:val="0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b w:val="0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b w:val="0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b w:val="0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b w:val="0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b w:val="0"/>
                <w:sz w:val="21"/>
                <w:szCs w:val="21"/>
              </w:rPr>
              <w:fldChar w:fldCharType="end"/>
            </w:r>
            <w:bookmarkEnd w:id="3"/>
          </w:p>
        </w:tc>
      </w:tr>
      <w:tr w:rsidR="00CE4759" w:rsidRPr="00D82B76" w14:paraId="325A2541" w14:textId="77777777" w:rsidTr="00AE01E9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  <w:shd w:val="clear" w:color="auto" w:fill="E0E0E0"/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DF5D" w14:textId="075CA83D" w:rsidR="00CE4759" w:rsidRPr="00D82B76" w:rsidRDefault="00CE4759" w:rsidP="003026A1">
            <w:pPr>
              <w:pStyle w:val="tableBodytext"/>
              <w:spacing w:before="20" w:after="20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Does parent/carer require an interpreter?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B986" w14:textId="77777777" w:rsidR="00D82B76" w:rsidRDefault="00CE4759" w:rsidP="003026A1">
            <w:pPr>
              <w:pStyle w:val="tableBodytext"/>
              <w:spacing w:before="20" w:after="20"/>
              <w:ind w:left="284" w:hanging="299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Yes</w:t>
            </w:r>
            <w:r w:rsidRPr="00D82B76">
              <w:rPr>
                <w:rFonts w:cs="Arial"/>
                <w:sz w:val="21"/>
                <w:szCs w:val="21"/>
              </w:rPr>
              <w:tab/>
            </w:r>
            <w:r w:rsidR="00D82B76"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B76" w:rsidRPr="00D82B76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sz w:val="21"/>
                <w:szCs w:val="21"/>
              </w:rPr>
            </w:r>
            <w:r w:rsidR="00A4643A">
              <w:rPr>
                <w:rFonts w:cs="Arial"/>
                <w:sz w:val="21"/>
                <w:szCs w:val="21"/>
              </w:rPr>
              <w:fldChar w:fldCharType="separate"/>
            </w:r>
            <w:r w:rsidR="00D82B76" w:rsidRPr="00D82B76">
              <w:rPr>
                <w:rFonts w:cs="Arial"/>
                <w:sz w:val="21"/>
                <w:szCs w:val="21"/>
              </w:rPr>
              <w:fldChar w:fldCharType="end"/>
            </w:r>
          </w:p>
          <w:p w14:paraId="5AFAF43D" w14:textId="77777777" w:rsidR="00CE4759" w:rsidRPr="00D82B76" w:rsidRDefault="00CE4759" w:rsidP="003026A1">
            <w:pPr>
              <w:pStyle w:val="tableBodytext"/>
              <w:spacing w:before="20" w:after="20"/>
              <w:ind w:left="284" w:hanging="299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No</w:t>
            </w:r>
            <w:r w:rsidR="00AE01E9" w:rsidRPr="00D82B76">
              <w:rPr>
                <w:rFonts w:cs="Arial"/>
                <w:sz w:val="21"/>
                <w:szCs w:val="21"/>
              </w:rPr>
              <w:tab/>
            </w:r>
            <w:r w:rsidR="00AE01E9" w:rsidRPr="00D82B76">
              <w:rPr>
                <w:rFonts w:cs="Arial"/>
                <w:sz w:val="21"/>
                <w:szCs w:val="21"/>
              </w:rPr>
              <w:tab/>
            </w:r>
            <w:r w:rsidR="00D82B76"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B76" w:rsidRPr="00D82B76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A4643A">
              <w:rPr>
                <w:rFonts w:cs="Arial"/>
                <w:sz w:val="21"/>
                <w:szCs w:val="21"/>
              </w:rPr>
            </w:r>
            <w:r w:rsidR="00A4643A">
              <w:rPr>
                <w:rFonts w:cs="Arial"/>
                <w:sz w:val="21"/>
                <w:szCs w:val="21"/>
              </w:rPr>
              <w:fldChar w:fldCharType="separate"/>
            </w:r>
            <w:r w:rsidR="00D82B76" w:rsidRPr="00D82B76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A897" w14:textId="08AEF260" w:rsidR="00CE4759" w:rsidRPr="00D82B76" w:rsidRDefault="00CE4759" w:rsidP="003026A1">
            <w:pPr>
              <w:pStyle w:val="Responses"/>
              <w:spacing w:before="20" w:after="20"/>
              <w:ind w:left="284" w:hanging="299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t>Parent/carer’s preferred language</w:t>
            </w:r>
          </w:p>
          <w:p w14:paraId="77E8A04A" w14:textId="77777777" w:rsidR="00CE4759" w:rsidRPr="00D82B76" w:rsidRDefault="00CE4759" w:rsidP="003026A1">
            <w:pPr>
              <w:pStyle w:val="Responses"/>
              <w:spacing w:before="20" w:after="20"/>
              <w:ind w:left="284" w:hanging="299"/>
              <w:rPr>
                <w:rFonts w:cs="Arial"/>
                <w:b w:val="0"/>
                <w:sz w:val="21"/>
                <w:szCs w:val="21"/>
              </w:rPr>
            </w:pPr>
            <w:r w:rsidRPr="00D82B76">
              <w:rPr>
                <w:rFonts w:cs="Arial"/>
                <w:b w:val="0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b w:val="0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b w:val="0"/>
                <w:sz w:val="21"/>
                <w:szCs w:val="21"/>
              </w:rPr>
            </w:r>
            <w:r w:rsidRPr="00D82B76">
              <w:rPr>
                <w:rFonts w:cs="Arial"/>
                <w:b w:val="0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b w:val="0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b w:val="0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b w:val="0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b w:val="0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b w:val="0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b w:val="0"/>
                <w:sz w:val="21"/>
                <w:szCs w:val="21"/>
              </w:rPr>
              <w:fldChar w:fldCharType="end"/>
            </w:r>
          </w:p>
        </w:tc>
      </w:tr>
    </w:tbl>
    <w:p w14:paraId="4753F785" w14:textId="77777777" w:rsidR="00CE4759" w:rsidRPr="0050666C" w:rsidRDefault="00CE4759" w:rsidP="00CE4759">
      <w:pPr>
        <w:pStyle w:val="bodytext"/>
        <w:tabs>
          <w:tab w:val="clear" w:pos="284"/>
          <w:tab w:val="clear" w:pos="567"/>
          <w:tab w:val="clear" w:pos="851"/>
          <w:tab w:val="left" w:pos="1965"/>
          <w:tab w:val="left" w:pos="2640"/>
        </w:tabs>
        <w:spacing w:after="0"/>
        <w:ind w:left="284"/>
        <w:rPr>
          <w:sz w:val="12"/>
          <w:szCs w:val="12"/>
        </w:rPr>
      </w:pP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CE4759" w:rsidRPr="00D82B76" w14:paraId="1924C8F2" w14:textId="77777777" w:rsidTr="00CE4759">
        <w:trPr>
          <w:trHeight w:val="1870"/>
        </w:trPr>
        <w:tc>
          <w:tcPr>
            <w:tcW w:w="9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B4B7909" w14:textId="77777777" w:rsidR="00CE4759" w:rsidRPr="00D82B76" w:rsidRDefault="00CE4759" w:rsidP="00AE01E9">
            <w:pPr>
              <w:spacing w:before="240" w:line="276" w:lineRule="auto"/>
              <w:ind w:left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Presenting issue/s:</w:t>
            </w:r>
          </w:p>
          <w:p w14:paraId="196F58AA" w14:textId="77777777" w:rsidR="00CE4759" w:rsidRPr="00D82B76" w:rsidRDefault="00CE4759" w:rsidP="00AE01E9">
            <w:pPr>
              <w:spacing w:before="240" w:line="276" w:lineRule="auto"/>
              <w:ind w:left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  <w:bookmarkEnd w:id="4"/>
          </w:p>
          <w:p w14:paraId="03478583" w14:textId="77777777" w:rsidR="00F6224D" w:rsidRDefault="00F6224D" w:rsidP="00AE01E9">
            <w:pPr>
              <w:spacing w:before="240" w:line="276" w:lineRule="auto"/>
              <w:ind w:left="284"/>
              <w:rPr>
                <w:rFonts w:cs="Arial"/>
                <w:sz w:val="21"/>
                <w:szCs w:val="21"/>
              </w:rPr>
            </w:pPr>
          </w:p>
          <w:p w14:paraId="79DA9FE0" w14:textId="77777777" w:rsidR="00AE01E9" w:rsidRPr="00D82B76" w:rsidRDefault="00AE01E9" w:rsidP="0083053F">
            <w:pPr>
              <w:spacing w:before="240" w:line="276" w:lineRule="auto"/>
              <w:rPr>
                <w:rFonts w:cs="Arial"/>
                <w:sz w:val="21"/>
                <w:szCs w:val="21"/>
              </w:rPr>
            </w:pPr>
          </w:p>
          <w:p w14:paraId="5334516E" w14:textId="77777777" w:rsidR="00CE4759" w:rsidRPr="0083053F" w:rsidRDefault="00CE4759" w:rsidP="00AE01E9">
            <w:pPr>
              <w:spacing w:before="240" w:line="276" w:lineRule="auto"/>
              <w:rPr>
                <w:rFonts w:cs="Arial"/>
                <w:sz w:val="20"/>
                <w:szCs w:val="21"/>
              </w:rPr>
            </w:pPr>
          </w:p>
        </w:tc>
      </w:tr>
      <w:tr w:rsidR="00CE4759" w:rsidRPr="00D82B76" w14:paraId="7BD72AED" w14:textId="77777777" w:rsidTr="00CE4759">
        <w:trPr>
          <w:trHeight w:val="570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333DB98A" w14:textId="77777777" w:rsidR="00CE4759" w:rsidRPr="00D82B76" w:rsidRDefault="00CE4759" w:rsidP="00AE01E9">
            <w:pPr>
              <w:spacing w:before="240" w:line="276" w:lineRule="auto"/>
              <w:ind w:left="284"/>
              <w:jc w:val="both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t>Additional information that may be relevant (e.g. advice about academic and/or social progress at school, information on attendance and school-based support provided to the student):</w:t>
            </w:r>
          </w:p>
          <w:p w14:paraId="6203C3DD" w14:textId="77777777" w:rsidR="00CE4759" w:rsidRDefault="00CE4759" w:rsidP="00AE01E9">
            <w:pPr>
              <w:spacing w:before="240" w:line="276" w:lineRule="auto"/>
              <w:ind w:left="284"/>
              <w:rPr>
                <w:rFonts w:cs="Arial"/>
                <w:sz w:val="21"/>
                <w:szCs w:val="21"/>
              </w:rPr>
            </w:pPr>
            <w:r w:rsidRPr="00D82B76">
              <w:rPr>
                <w:rFonts w:cs="Arial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82B7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82B76">
              <w:rPr>
                <w:rFonts w:cs="Arial"/>
                <w:sz w:val="21"/>
                <w:szCs w:val="21"/>
              </w:rPr>
            </w:r>
            <w:r w:rsidRPr="00D82B76">
              <w:rPr>
                <w:rFonts w:cs="Arial"/>
                <w:sz w:val="21"/>
                <w:szCs w:val="21"/>
              </w:rPr>
              <w:fldChar w:fldCharType="separate"/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noProof/>
                <w:sz w:val="21"/>
                <w:szCs w:val="21"/>
              </w:rPr>
              <w:t> </w:t>
            </w:r>
            <w:r w:rsidRPr="00D82B76">
              <w:rPr>
                <w:rFonts w:cs="Arial"/>
                <w:sz w:val="21"/>
                <w:szCs w:val="21"/>
              </w:rPr>
              <w:fldChar w:fldCharType="end"/>
            </w:r>
          </w:p>
          <w:p w14:paraId="4F3D71E7" w14:textId="77777777" w:rsidR="00F6224D" w:rsidRPr="00D82B76" w:rsidRDefault="00F6224D" w:rsidP="00AE01E9">
            <w:pPr>
              <w:spacing w:before="240" w:line="276" w:lineRule="auto"/>
              <w:ind w:left="284"/>
              <w:rPr>
                <w:rFonts w:cs="Arial"/>
                <w:sz w:val="21"/>
                <w:szCs w:val="21"/>
              </w:rPr>
            </w:pPr>
          </w:p>
          <w:p w14:paraId="095CCF53" w14:textId="77777777" w:rsidR="00CE4759" w:rsidRDefault="00CE4759" w:rsidP="0083053F">
            <w:pPr>
              <w:spacing w:before="240" w:line="276" w:lineRule="auto"/>
              <w:rPr>
                <w:rFonts w:cs="Arial"/>
                <w:sz w:val="21"/>
                <w:szCs w:val="21"/>
              </w:rPr>
            </w:pPr>
          </w:p>
          <w:p w14:paraId="488A471E" w14:textId="77777777" w:rsidR="00D82B76" w:rsidRPr="0083053F" w:rsidRDefault="00D82B76" w:rsidP="00AE01E9">
            <w:pPr>
              <w:spacing w:before="240" w:line="276" w:lineRule="auto"/>
              <w:rPr>
                <w:rFonts w:cs="Arial"/>
                <w:sz w:val="20"/>
                <w:szCs w:val="21"/>
              </w:rPr>
            </w:pPr>
          </w:p>
        </w:tc>
      </w:tr>
    </w:tbl>
    <w:p w14:paraId="0896CEEC" w14:textId="5D8FEF99" w:rsidR="00CE4759" w:rsidRPr="002E0DD2" w:rsidRDefault="00CE4759" w:rsidP="009648B8">
      <w:pPr>
        <w:pStyle w:val="bodytext"/>
        <w:spacing w:before="240" w:line="220" w:lineRule="atLeast"/>
        <w:ind w:left="284"/>
        <w:rPr>
          <w:rFonts w:cs="Arial"/>
          <w:b/>
          <w:szCs w:val="18"/>
        </w:rPr>
      </w:pPr>
      <w:r w:rsidRPr="002E0DD2">
        <w:rPr>
          <w:rFonts w:cs="Arial"/>
          <w:b/>
          <w:szCs w:val="18"/>
        </w:rPr>
        <w:t xml:space="preserve">The student’s personal information included on this form has been collected, used and distributed </w:t>
      </w:r>
      <w:r w:rsidRPr="002E0DD2">
        <w:rPr>
          <w:rFonts w:cs="Arial"/>
          <w:szCs w:val="18"/>
        </w:rPr>
        <w:t>for the purpose of ascertaining and establishing referral and support options for the student’s suspected mental health difficulty,</w:t>
      </w:r>
      <w:r w:rsidRPr="002E0DD2" w:rsidDel="007A6638">
        <w:rPr>
          <w:rFonts w:cs="Arial"/>
          <w:b/>
          <w:szCs w:val="18"/>
        </w:rPr>
        <w:t xml:space="preserve"> </w:t>
      </w:r>
      <w:r w:rsidRPr="002E0DD2">
        <w:rPr>
          <w:rFonts w:cs="Arial"/>
          <w:b/>
          <w:szCs w:val="18"/>
        </w:rPr>
        <w:t>with the informed consent of the student and/or their parent/</w:t>
      </w:r>
      <w:proofErr w:type="spellStart"/>
      <w:r w:rsidRPr="002E0DD2">
        <w:rPr>
          <w:rFonts w:cs="Arial"/>
          <w:b/>
          <w:szCs w:val="18"/>
        </w:rPr>
        <w:t>carer</w:t>
      </w:r>
      <w:proofErr w:type="spellEnd"/>
      <w:r w:rsidRPr="002E0DD2">
        <w:rPr>
          <w:rFonts w:cs="Arial"/>
          <w:b/>
          <w:szCs w:val="18"/>
        </w:rPr>
        <w:t xml:space="preserve">, pursuant to s.426(4) of the </w:t>
      </w:r>
      <w:hyperlink r:id="rId14" w:history="1">
        <w:r w:rsidRPr="002E0DD2">
          <w:rPr>
            <w:rStyle w:val="Hyperlink"/>
            <w:rFonts w:cs="Arial"/>
            <w:b/>
            <w:i/>
            <w:szCs w:val="18"/>
          </w:rPr>
          <w:t>Education (General Provisions) Act 2006 (</w:t>
        </w:r>
        <w:proofErr w:type="spellStart"/>
        <w:r w:rsidRPr="002E0DD2">
          <w:rPr>
            <w:rStyle w:val="Hyperlink"/>
            <w:rFonts w:cs="Arial"/>
            <w:b/>
            <w:i/>
            <w:szCs w:val="18"/>
          </w:rPr>
          <w:t>Qld</w:t>
        </w:r>
        <w:proofErr w:type="spellEnd"/>
        <w:r w:rsidRPr="002E0DD2">
          <w:rPr>
            <w:rStyle w:val="Hyperlink"/>
            <w:rFonts w:cs="Arial"/>
            <w:b/>
            <w:i/>
            <w:szCs w:val="18"/>
          </w:rPr>
          <w:t>)</w:t>
        </w:r>
      </w:hyperlink>
      <w:r w:rsidRPr="002E0DD2">
        <w:rPr>
          <w:rFonts w:cs="Arial"/>
          <w:b/>
          <w:szCs w:val="18"/>
        </w:rPr>
        <w:t>.</w:t>
      </w:r>
    </w:p>
    <w:p w14:paraId="1C8CDAED" w14:textId="77777777" w:rsidR="00CE4759" w:rsidRPr="00CE4759" w:rsidRDefault="00CE4759" w:rsidP="009648B8">
      <w:pPr>
        <w:pStyle w:val="bodytext"/>
        <w:spacing w:line="220" w:lineRule="atLeast"/>
        <w:ind w:left="284"/>
      </w:pPr>
      <w:r w:rsidRPr="002E0DD2">
        <w:rPr>
          <w:rFonts w:cs="Arial"/>
          <w:b/>
          <w:szCs w:val="18"/>
        </w:rPr>
        <w:t>Please contact the school’s guidance officer or the contact person nominated on this form should you require further information.</w:t>
      </w:r>
    </w:p>
    <w:sectPr w:rsidR="00CE4759" w:rsidRPr="00CE4759" w:rsidSect="00A4643A">
      <w:headerReference w:type="default" r:id="rId15"/>
      <w:footerReference w:type="default" r:id="rId16"/>
      <w:pgSz w:w="11900" w:h="16840"/>
      <w:pgMar w:top="1440" w:right="1080" w:bottom="1440" w:left="10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340A3" w14:textId="77777777" w:rsidR="00833ECF" w:rsidRDefault="00833ECF" w:rsidP="00190C24">
      <w:r>
        <w:separator/>
      </w:r>
    </w:p>
  </w:endnote>
  <w:endnote w:type="continuationSeparator" w:id="0">
    <w:p w14:paraId="66187740" w14:textId="77777777" w:rsidR="00833ECF" w:rsidRDefault="00833EC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1142" w14:textId="06FA81D4" w:rsidR="00A4643A" w:rsidRPr="00E05DF7" w:rsidRDefault="00A4643A" w:rsidP="00A4643A">
    <w:pPr>
      <w:pStyle w:val="Footer"/>
      <w:tabs>
        <w:tab w:val="clear" w:pos="4513"/>
        <w:tab w:val="clear" w:pos="9026"/>
        <w:tab w:val="right" w:pos="7513"/>
      </w:tabs>
      <w:spacing w:before="120" w:after="0" w:line="240" w:lineRule="auto"/>
      <w:rPr>
        <w:rFonts w:cs="Arial"/>
        <w:sz w:val="16"/>
        <w:szCs w:val="18"/>
      </w:rPr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53AC08F0" wp14:editId="09DFBD3A">
          <wp:simplePos x="0" y="0"/>
          <wp:positionH relativeFrom="margin">
            <wp:align>right</wp:align>
          </wp:positionH>
          <wp:positionV relativeFrom="paragraph">
            <wp:posOffset>11538</wp:posOffset>
          </wp:positionV>
          <wp:extent cx="1651635" cy="539115"/>
          <wp:effectExtent l="0" t="0" r="5715" b="0"/>
          <wp:wrapTight wrapText="bothSides">
            <wp:wrapPolygon edited="0">
              <wp:start x="0" y="0"/>
              <wp:lineTo x="0" y="20608"/>
              <wp:lineTo x="21426" y="20608"/>
              <wp:lineTo x="2142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G logo for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FC7">
      <w:rPr>
        <w:rFonts w:cs="Arial"/>
        <w:b/>
        <w:sz w:val="16"/>
        <w:szCs w:val="18"/>
      </w:rPr>
      <w:t>Uncontrolled copy.</w:t>
    </w:r>
    <w:r w:rsidRPr="006F2FC7">
      <w:rPr>
        <w:rFonts w:cs="Arial"/>
        <w:sz w:val="16"/>
        <w:szCs w:val="18"/>
      </w:rPr>
      <w:t xml:space="preserve"> Refer to the Department of Education Policy and Procedure Register </w:t>
    </w:r>
    <w:r>
      <w:rPr>
        <w:rFonts w:cs="Arial"/>
        <w:sz w:val="16"/>
        <w:szCs w:val="18"/>
      </w:rPr>
      <w:br/>
      <w:t>a</w:t>
    </w:r>
    <w:r w:rsidRPr="006F2FC7">
      <w:rPr>
        <w:rFonts w:cs="Arial"/>
        <w:sz w:val="16"/>
        <w:szCs w:val="18"/>
      </w:rPr>
      <w:t>t</w:t>
    </w:r>
    <w:r>
      <w:rPr>
        <w:rFonts w:cs="Arial"/>
        <w:sz w:val="16"/>
        <w:szCs w:val="18"/>
      </w:rPr>
      <w:t xml:space="preserve"> </w:t>
    </w:r>
    <w:hyperlink r:id="rId2" w:history="1">
      <w:r w:rsidRPr="00316543">
        <w:rPr>
          <w:rStyle w:val="Hyperlink"/>
          <w:rFonts w:cs="Arial"/>
          <w:sz w:val="16"/>
          <w:szCs w:val="18"/>
        </w:rPr>
        <w:t>https://ppr.qed.qld.gov.au/pp/supporting-students-mental-health-and-wellbeing-procedure</w:t>
      </w:r>
    </w:hyperlink>
    <w:r>
      <w:rPr>
        <w:rFonts w:cs="Arial"/>
        <w:sz w:val="16"/>
        <w:szCs w:val="18"/>
      </w:rPr>
      <w:t xml:space="preserve"> </w:t>
    </w:r>
    <w:r w:rsidRPr="006F2FC7">
      <w:rPr>
        <w:rFonts w:cs="Arial"/>
        <w:sz w:val="16"/>
        <w:szCs w:val="18"/>
      </w:rPr>
      <w:t xml:space="preserve"> to </w:t>
    </w:r>
    <w:r>
      <w:rPr>
        <w:rFonts w:cs="Arial"/>
        <w:sz w:val="16"/>
        <w:szCs w:val="18"/>
      </w:rPr>
      <w:br/>
    </w:r>
    <w:r w:rsidRPr="006F2FC7">
      <w:rPr>
        <w:rFonts w:cs="Arial"/>
        <w:sz w:val="16"/>
        <w:szCs w:val="18"/>
      </w:rPr>
      <w:t>ensure you have the most current version of this document.</w:t>
    </w:r>
    <w:r>
      <w:rPr>
        <w:rFonts w:cs="Arial"/>
        <w:sz w:val="16"/>
        <w:szCs w:val="18"/>
      </w:rPr>
      <w:t xml:space="preserve">          </w:t>
    </w:r>
    <w:r>
      <w:rPr>
        <w:rFonts w:cs="Arial"/>
        <w:sz w:val="16"/>
        <w:szCs w:val="18"/>
      </w:rPr>
      <w:tab/>
    </w:r>
    <w:r w:rsidRPr="005E6DDA">
      <w:rPr>
        <w:sz w:val="16"/>
      </w:rPr>
      <w:t xml:space="preserve">Page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</w:rPr>
      <w:fldChar w:fldCharType="separate"/>
    </w:r>
    <w:r>
      <w:rPr>
        <w:b/>
        <w:bCs/>
        <w:noProof/>
        <w:sz w:val="16"/>
      </w:rPr>
      <w:t>2</w:t>
    </w:r>
    <w:r w:rsidRPr="005E6DDA">
      <w:rPr>
        <w:b/>
        <w:bCs/>
        <w:sz w:val="16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</w:rPr>
      <w:fldChar w:fldCharType="separate"/>
    </w:r>
    <w:r>
      <w:rPr>
        <w:b/>
        <w:bCs/>
        <w:noProof/>
        <w:sz w:val="16"/>
      </w:rPr>
      <w:t>2</w:t>
    </w:r>
    <w:r w:rsidRPr="005E6DDA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9D344" w14:textId="77777777" w:rsidR="00833ECF" w:rsidRDefault="00833ECF" w:rsidP="00190C24">
      <w:r>
        <w:separator/>
      </w:r>
    </w:p>
  </w:footnote>
  <w:footnote w:type="continuationSeparator" w:id="0">
    <w:p w14:paraId="3F374322" w14:textId="77777777" w:rsidR="00833ECF" w:rsidRDefault="00833EC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AA5B" w14:textId="77777777" w:rsidR="00CE4759" w:rsidRDefault="00CE4759" w:rsidP="00190C24">
    <w:pPr>
      <w:pStyle w:val="Header"/>
      <w:rPr>
        <w:noProof/>
        <w:lang w:eastAsia="zh-TW"/>
      </w:rPr>
    </w:pPr>
  </w:p>
  <w:p w14:paraId="73B24E8E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24AE0796" wp14:editId="4365C45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A5DA6"/>
    <w:multiLevelType w:val="hybridMultilevel"/>
    <w:tmpl w:val="BCDA67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CF"/>
    <w:rsid w:val="0002155B"/>
    <w:rsid w:val="000425F7"/>
    <w:rsid w:val="000436FC"/>
    <w:rsid w:val="00063AD9"/>
    <w:rsid w:val="000B20AD"/>
    <w:rsid w:val="000B38A9"/>
    <w:rsid w:val="000B61AC"/>
    <w:rsid w:val="000F7FDE"/>
    <w:rsid w:val="00190C24"/>
    <w:rsid w:val="001E4ED4"/>
    <w:rsid w:val="002371F7"/>
    <w:rsid w:val="002504AD"/>
    <w:rsid w:val="002712BD"/>
    <w:rsid w:val="002C3128"/>
    <w:rsid w:val="002E0DD2"/>
    <w:rsid w:val="002F78A2"/>
    <w:rsid w:val="003026A1"/>
    <w:rsid w:val="00385A56"/>
    <w:rsid w:val="003F643A"/>
    <w:rsid w:val="00404BCA"/>
    <w:rsid w:val="0049185A"/>
    <w:rsid w:val="004A165D"/>
    <w:rsid w:val="004B168C"/>
    <w:rsid w:val="005F4331"/>
    <w:rsid w:val="00621D5A"/>
    <w:rsid w:val="006239A5"/>
    <w:rsid w:val="0063588D"/>
    <w:rsid w:val="00636B71"/>
    <w:rsid w:val="006C3D8E"/>
    <w:rsid w:val="006F2FC7"/>
    <w:rsid w:val="00735470"/>
    <w:rsid w:val="007A156C"/>
    <w:rsid w:val="0080579A"/>
    <w:rsid w:val="00822C06"/>
    <w:rsid w:val="0083053F"/>
    <w:rsid w:val="00833ECF"/>
    <w:rsid w:val="008353ED"/>
    <w:rsid w:val="008833F3"/>
    <w:rsid w:val="00907963"/>
    <w:rsid w:val="0096078C"/>
    <w:rsid w:val="009648B8"/>
    <w:rsid w:val="0096595E"/>
    <w:rsid w:val="009B7893"/>
    <w:rsid w:val="009E5EE5"/>
    <w:rsid w:val="009F02B3"/>
    <w:rsid w:val="00A4643A"/>
    <w:rsid w:val="00A47F67"/>
    <w:rsid w:val="00A54CE8"/>
    <w:rsid w:val="00A65710"/>
    <w:rsid w:val="00AB0A25"/>
    <w:rsid w:val="00AC555D"/>
    <w:rsid w:val="00AD2501"/>
    <w:rsid w:val="00AE01E9"/>
    <w:rsid w:val="00B33337"/>
    <w:rsid w:val="00B7618D"/>
    <w:rsid w:val="00B8699D"/>
    <w:rsid w:val="00B9771E"/>
    <w:rsid w:val="00BC4AA9"/>
    <w:rsid w:val="00C0519D"/>
    <w:rsid w:val="00CB07AD"/>
    <w:rsid w:val="00CD793C"/>
    <w:rsid w:val="00CE4759"/>
    <w:rsid w:val="00D01CD2"/>
    <w:rsid w:val="00D75050"/>
    <w:rsid w:val="00D82B76"/>
    <w:rsid w:val="00D842DF"/>
    <w:rsid w:val="00DB1FE3"/>
    <w:rsid w:val="00DC5E03"/>
    <w:rsid w:val="00DE3EAB"/>
    <w:rsid w:val="00E05DF7"/>
    <w:rsid w:val="00E85E88"/>
    <w:rsid w:val="00ED04A0"/>
    <w:rsid w:val="00EF474F"/>
    <w:rsid w:val="00EF4AC5"/>
    <w:rsid w:val="00EF64C8"/>
    <w:rsid w:val="00F367B3"/>
    <w:rsid w:val="00F447A2"/>
    <w:rsid w:val="00F6224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35AFF1"/>
  <w15:docId w15:val="{B0B4B482-D127-471B-BE20-DB37EBC6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customStyle="1" w:styleId="bodytext">
    <w:name w:val="bodytext"/>
    <w:basedOn w:val="Normal"/>
    <w:rsid w:val="00CE4759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after="80" w:line="220" w:lineRule="exact"/>
      <w:textAlignment w:val="baseline"/>
    </w:pPr>
    <w:rPr>
      <w:rFonts w:eastAsia="Times New Roman" w:cs="Times New Roman"/>
      <w:color w:val="000000"/>
      <w:sz w:val="18"/>
      <w:szCs w:val="20"/>
      <w:lang w:val="en-US"/>
    </w:rPr>
  </w:style>
  <w:style w:type="paragraph" w:customStyle="1" w:styleId="tabletext">
    <w:name w:val="table text"/>
    <w:basedOn w:val="bodytext"/>
    <w:rsid w:val="00CE4759"/>
    <w:pPr>
      <w:spacing w:after="0" w:line="200" w:lineRule="exact"/>
    </w:pPr>
    <w:rPr>
      <w:rFonts w:ascii="Arial Narrow" w:hAnsi="Arial Narrow"/>
    </w:rPr>
  </w:style>
  <w:style w:type="paragraph" w:customStyle="1" w:styleId="Responses">
    <w:name w:val="Responses"/>
    <w:basedOn w:val="Normal"/>
    <w:link w:val="ResponsesChar"/>
    <w:rsid w:val="00CE4759"/>
    <w:pPr>
      <w:spacing w:before="60" w:after="60" w:line="240" w:lineRule="auto"/>
    </w:pPr>
    <w:rPr>
      <w:rFonts w:eastAsia="Times New Roman" w:cs="Times New Roman"/>
      <w:b/>
      <w:sz w:val="20"/>
    </w:rPr>
  </w:style>
  <w:style w:type="paragraph" w:customStyle="1" w:styleId="tableBodytext">
    <w:name w:val="table Body text"/>
    <w:basedOn w:val="Normal"/>
    <w:link w:val="tableBodytextChar"/>
    <w:rsid w:val="00CE4759"/>
    <w:pPr>
      <w:spacing w:before="60" w:after="60" w:line="240" w:lineRule="auto"/>
    </w:pPr>
    <w:rPr>
      <w:rFonts w:eastAsia="Times New Roman" w:cs="Times New Roman"/>
      <w:sz w:val="18"/>
    </w:rPr>
  </w:style>
  <w:style w:type="character" w:customStyle="1" w:styleId="tableBodytextChar">
    <w:name w:val="table Body text Char"/>
    <w:link w:val="tableBodytext"/>
    <w:rsid w:val="00CE4759"/>
    <w:rPr>
      <w:rFonts w:ascii="Arial" w:eastAsia="Times New Roman" w:hAnsi="Arial" w:cs="Times New Roman"/>
      <w:sz w:val="18"/>
    </w:rPr>
  </w:style>
  <w:style w:type="character" w:customStyle="1" w:styleId="ResponsesChar">
    <w:name w:val="Responses Char"/>
    <w:link w:val="Responses"/>
    <w:rsid w:val="00CE4759"/>
    <w:rPr>
      <w:rFonts w:ascii="Arial" w:eastAsia="Times New Roman" w:hAnsi="Arial" w:cs="Times New Roman"/>
      <w:b/>
      <w:sz w:val="20"/>
    </w:rPr>
  </w:style>
  <w:style w:type="character" w:styleId="Hyperlink">
    <w:name w:val="Hyperlink"/>
    <w:rsid w:val="00CE475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6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4C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C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C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2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attachment/ssmh1-form-consent-form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ssmh1-form-consent-form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supporting-students-mental-health-and-wellbeing-procedu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qld.gov.au/view/html/inforce/current/act-2006-03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upporting-students-mental-health-and-wellbeing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GALLAGHER, Julie</DisplayName>
        <AccountId>35</AccountId>
        <AccountType/>
      </UserInfo>
    </PPContentApprover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SubmittedBy xmlns="16795be8-4374-4e44-895d-be6cdbab3e2c">
      <UserInfo>
        <DisplayName>MOIR, Alex</DisplayName>
        <AccountId>13077</AccountId>
        <AccountType/>
      </UserInfo>
    </PPSubmittedBy>
    <PPReferenceNumber xmlns="16795be8-4374-4e44-895d-be6cdbab3e2c" xsi:nil="true"/>
    <PPModeratedDate xmlns="16795be8-4374-4e44-895d-be6cdbab3e2c">2022-01-17T02:36:52+00:00</PPModeratedDate>
    <PPLastReviewedDate xmlns="16795be8-4374-4e44-895d-be6cdbab3e2c">2022-01-17T02:36:52+00:00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GALLAGHER, Julie</DisplayName>
        <AccountId>35</AccountId>
        <AccountType/>
      </UserInfo>
    </PPContentOwner>
    <PPSubmittedDate xmlns="16795be8-4374-4e44-895d-be6cdbab3e2c">2022-01-17T00:46:55+00:00</PPSubmittedDate>
    <PPPublishedNotificationAddresses xmlns="16795be8-4374-4e44-895d-be6cdbab3e2c">Alex.moir@qed.qld.gov.au</PPPublishedNotificationAddresses>
    <PPReviewDate xmlns="16795be8-4374-4e44-895d-be6cdbab3e2c" xsi:nil="true"/>
    <PPRHPRMRecordNumber xmlns="http://schemas.microsoft.com/sharepoint/v3">20/708928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SSMH3 Form – Student referral to clinical care provider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Student Protection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2021-02-10T01:14:43+00:00</PPRHPRMUpdateDate>
    <PPRPrimaryCategory xmlns="16795be8-4374-4e44-895d-be6cdbab3e2c">1</PPRPrimaryCategory>
    <PPRUpdateNotes xmlns="http://schemas.microsoft.com/sharepoint/v3" xsi:nil="true"/>
    <PPRNewVersion xmlns="http://schemas.microsoft.com/sharepoint/v3">false</PPRNewVersion>
    <PPRContentAuthor xmlns="http://schemas.microsoft.com/sharepoint/v3">Phil Janz, Principal Advisor - Mental Health</PPRContentAuthor>
    <PPRDecommissionedDate xmlns="http://schemas.microsoft.com/sharepoint/v3" xsi:nil="true"/>
    <PPRPrimarySubCategory xmlns="16795be8-4374-4e44-895d-be6cdbab3e2c">4</PPRPrimarySubCategory>
    <PPRContentOwner xmlns="http://schemas.microsoft.com/sharepoint/v3">DDG, State Schools</PPRContentOwner>
    <PPRNominatedApprovers xmlns="http://schemas.microsoft.com/sharepoint/v3">ED; ADG; DDG</PPRNominatedApprovers>
    <PPRHPRMRevisionNumber xmlns="http://schemas.microsoft.com/sharepoint/v3">3</PPRHPRMRevisionNumber>
    <PPRKeywords xmlns="http://schemas.microsoft.com/sharepoint/v3">mental health; wellbeing; illness; clinical care provider; case manager; student plan; mental health difficulty; referral; suicide; SMS-PR-035;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20/708624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FCF05-8B46-40A6-AC87-E6E6CA9D52F7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AEC91F9C-A64E-48AD-A34E-12F3D3ABF2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SSMH3 Form – Student referral to clinical care provider</dc:title>
  <dc:creator>ROBINSON, Rosie</dc:creator>
  <cp:keywords>DoE corporate A4 page portrait; option 3; DoE corporate;</cp:keywords>
  <cp:lastModifiedBy>WANT, Deb</cp:lastModifiedBy>
  <cp:revision>5</cp:revision>
  <cp:lastPrinted>2018-07-05T01:50:00Z</cp:lastPrinted>
  <dcterms:created xsi:type="dcterms:W3CDTF">2021-02-10T00:25:00Z</dcterms:created>
  <dcterms:modified xsi:type="dcterms:W3CDTF">2021-02-10T01:14:00Z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Order">
    <vt:r8>65400</vt:r8>
  </property>
</Properties>
</file>