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CA" w:rsidRPr="00F42AA1" w:rsidRDefault="005949EC" w:rsidP="00F42AA1">
      <w:pPr>
        <w:pStyle w:val="Heading1"/>
        <w:spacing w:before="240" w:after="360" w:line="340" w:lineRule="atLeast"/>
        <w:rPr>
          <w:sz w:val="44"/>
          <w:szCs w:val="44"/>
        </w:rPr>
      </w:pPr>
      <w:r w:rsidRPr="00F42AA1">
        <w:rPr>
          <w:sz w:val="44"/>
          <w:szCs w:val="44"/>
        </w:rPr>
        <w:t>SSMH4 – Application for supplementary funding to support students with mental health difficulties</w:t>
      </w:r>
    </w:p>
    <w:p w:rsidR="005949EC" w:rsidRDefault="005949EC" w:rsidP="00F42AA1">
      <w:pPr>
        <w:spacing w:after="0"/>
        <w:rPr>
          <w:lang w:eastAsia="en-AU"/>
        </w:rPr>
      </w:pPr>
      <w:r>
        <w:rPr>
          <w:lang w:eastAsia="en-AU"/>
        </w:rPr>
        <w:t>Students who have more serious mental health difficulties may require resources in addition to what the school can provide. When applying for supplementary funding, schools must demonstrate that:</w:t>
      </w:r>
    </w:p>
    <w:p w:rsidR="005949EC" w:rsidRPr="00355C53" w:rsidRDefault="005949EC" w:rsidP="00F42AA1">
      <w:pPr>
        <w:spacing w:after="80" w:line="340" w:lineRule="atLeast"/>
        <w:rPr>
          <w:rFonts w:cs="Arial"/>
          <w:lang w:eastAsia="en-AU"/>
        </w:rPr>
      </w:pPr>
      <w:r>
        <w:rPr>
          <w:lang w:eastAsia="en-AU"/>
        </w:rPr>
        <w:t>•</w:t>
      </w:r>
      <w:r>
        <w:rPr>
          <w:lang w:eastAsia="en-AU"/>
        </w:rPr>
        <w:tab/>
      </w:r>
      <w:proofErr w:type="gramStart"/>
      <w:r w:rsidRPr="00355C53">
        <w:rPr>
          <w:rFonts w:cs="Arial"/>
          <w:lang w:eastAsia="en-AU"/>
        </w:rPr>
        <w:t>consultation</w:t>
      </w:r>
      <w:proofErr w:type="gramEnd"/>
      <w:r w:rsidRPr="00355C53">
        <w:rPr>
          <w:rFonts w:cs="Arial"/>
          <w:lang w:eastAsia="en-AU"/>
        </w:rPr>
        <w:t xml:space="preserve"> has occurred with a clinical care provider;</w:t>
      </w:r>
    </w:p>
    <w:p w:rsidR="005949EC" w:rsidRPr="005949EC" w:rsidRDefault="005949EC" w:rsidP="00F42AA1">
      <w:pPr>
        <w:spacing w:after="80" w:line="340" w:lineRule="atLeast"/>
        <w:rPr>
          <w:rFonts w:cs="Arial"/>
          <w:lang w:eastAsia="en-AU"/>
        </w:rPr>
      </w:pPr>
      <w:r w:rsidRPr="00355C53">
        <w:rPr>
          <w:rFonts w:cs="Arial"/>
          <w:lang w:eastAsia="en-AU"/>
        </w:rPr>
        <w:t>•</w:t>
      </w:r>
      <w:r w:rsidRPr="00355C53">
        <w:rPr>
          <w:rFonts w:cs="Arial"/>
          <w:lang w:eastAsia="en-AU"/>
        </w:rPr>
        <w:tab/>
      </w:r>
      <w:proofErr w:type="gramStart"/>
      <w:r w:rsidRPr="00355C53">
        <w:rPr>
          <w:rFonts w:cs="Arial"/>
          <w:lang w:eastAsia="en-AU"/>
        </w:rPr>
        <w:t>the</w:t>
      </w:r>
      <w:proofErr w:type="gramEnd"/>
      <w:r w:rsidRPr="00355C53">
        <w:rPr>
          <w:rFonts w:cs="Arial"/>
          <w:lang w:eastAsia="en-AU"/>
        </w:rPr>
        <w:t xml:space="preserve"> student has </w:t>
      </w:r>
      <w:r w:rsidRPr="005949EC">
        <w:rPr>
          <w:rFonts w:cs="Arial"/>
          <w:lang w:eastAsia="en-AU"/>
        </w:rPr>
        <w:t>significant and/or intensive mental health difficulties;</w:t>
      </w:r>
    </w:p>
    <w:p w:rsidR="005949EC" w:rsidRPr="005949EC" w:rsidRDefault="005949EC" w:rsidP="00B9724F">
      <w:pPr>
        <w:spacing w:after="80" w:line="340" w:lineRule="atLeast"/>
        <w:ind w:left="709" w:hanging="709"/>
        <w:rPr>
          <w:rFonts w:cs="Arial"/>
          <w:lang w:eastAsia="en-AU"/>
        </w:rPr>
      </w:pPr>
      <w:r w:rsidRPr="005949EC">
        <w:rPr>
          <w:rFonts w:cs="Arial"/>
          <w:lang w:eastAsia="en-AU"/>
        </w:rPr>
        <w:t>•</w:t>
      </w:r>
      <w:r w:rsidRPr="005949EC">
        <w:rPr>
          <w:rFonts w:cs="Arial"/>
          <w:lang w:eastAsia="en-AU"/>
        </w:rPr>
        <w:tab/>
      </w:r>
      <w:proofErr w:type="gramStart"/>
      <w:r w:rsidRPr="005949EC">
        <w:rPr>
          <w:rFonts w:cs="Arial"/>
          <w:lang w:eastAsia="en-AU"/>
        </w:rPr>
        <w:t>all</w:t>
      </w:r>
      <w:proofErr w:type="gramEnd"/>
      <w:r w:rsidRPr="005949EC">
        <w:rPr>
          <w:rFonts w:cs="Arial"/>
          <w:lang w:eastAsia="en-AU"/>
        </w:rPr>
        <w:t xml:space="preserve"> local resources have been explored</w:t>
      </w:r>
      <w:r w:rsidR="00153BB9">
        <w:rPr>
          <w:rFonts w:cs="Arial"/>
          <w:lang w:eastAsia="en-AU"/>
        </w:rPr>
        <w:t xml:space="preserve"> (e.g.</w:t>
      </w:r>
      <w:r w:rsidR="00355C53">
        <w:rPr>
          <w:rFonts w:cs="Arial"/>
          <w:lang w:eastAsia="en-AU"/>
        </w:rPr>
        <w:t xml:space="preserve"> community funding, utilising resources/support from other government organisations or non-government organisations</w:t>
      </w:r>
      <w:r w:rsidR="00153BB9">
        <w:rPr>
          <w:rFonts w:cs="Arial"/>
          <w:lang w:eastAsia="en-AU"/>
        </w:rPr>
        <w:t>)</w:t>
      </w:r>
      <w:r w:rsidRPr="005949EC">
        <w:rPr>
          <w:rFonts w:cs="Arial"/>
          <w:lang w:eastAsia="en-AU"/>
        </w:rPr>
        <w:t>; and</w:t>
      </w:r>
    </w:p>
    <w:p w:rsidR="005949EC" w:rsidRPr="005949EC" w:rsidRDefault="005949EC" w:rsidP="00355C53">
      <w:pPr>
        <w:spacing w:after="80" w:line="340" w:lineRule="atLeast"/>
        <w:rPr>
          <w:rFonts w:cs="Arial"/>
          <w:lang w:eastAsia="en-AU"/>
        </w:rPr>
      </w:pPr>
      <w:r w:rsidRPr="005949EC">
        <w:rPr>
          <w:rFonts w:cs="Arial"/>
          <w:lang w:eastAsia="en-AU"/>
        </w:rPr>
        <w:t>•</w:t>
      </w:r>
      <w:r w:rsidRPr="005949EC">
        <w:rPr>
          <w:rFonts w:cs="Arial"/>
          <w:lang w:eastAsia="en-AU"/>
        </w:rPr>
        <w:tab/>
      </w:r>
      <w:proofErr w:type="gramStart"/>
      <w:r w:rsidRPr="005949EC">
        <w:rPr>
          <w:rFonts w:cs="Arial"/>
          <w:lang w:eastAsia="en-AU"/>
        </w:rPr>
        <w:t>risk</w:t>
      </w:r>
      <w:proofErr w:type="gramEnd"/>
      <w:r w:rsidRPr="005949EC">
        <w:rPr>
          <w:rFonts w:cs="Arial"/>
          <w:lang w:eastAsia="en-AU"/>
        </w:rPr>
        <w:t xml:space="preserve"> assessments have been conducted and risk management plans are in place.</w:t>
      </w:r>
    </w:p>
    <w:p w:rsidR="005949EC" w:rsidRDefault="005949EC" w:rsidP="00F42AA1">
      <w:pPr>
        <w:spacing w:before="240"/>
        <w:rPr>
          <w:rFonts w:cs="Arial"/>
          <w:lang w:eastAsia="en-AU"/>
        </w:rPr>
      </w:pPr>
      <w:r w:rsidRPr="005949EC">
        <w:rPr>
          <w:rFonts w:cs="Arial"/>
          <w:lang w:eastAsia="en-AU"/>
        </w:rPr>
        <w:t>When completed, this form should be forwarded to the Director</w:t>
      </w:r>
      <w:r w:rsidR="00B74F4A">
        <w:rPr>
          <w:rFonts w:cs="Arial"/>
          <w:lang w:eastAsia="en-AU"/>
        </w:rPr>
        <w:t>,</w:t>
      </w:r>
      <w:r w:rsidRPr="005949EC">
        <w:rPr>
          <w:rFonts w:cs="Arial"/>
          <w:lang w:eastAsia="en-AU"/>
        </w:rPr>
        <w:t xml:space="preserve"> Education Services (or equivalent) in your regional office. </w:t>
      </w:r>
      <w:r w:rsidR="00153BB9">
        <w:rPr>
          <w:rFonts w:cs="Arial"/>
          <w:lang w:eastAsia="en-AU"/>
        </w:rPr>
        <w:t>A delegated regional officer</w:t>
      </w:r>
      <w:r w:rsidRPr="005949EC">
        <w:rPr>
          <w:rFonts w:cs="Arial"/>
          <w:lang w:eastAsia="en-AU"/>
        </w:rPr>
        <w:t xml:space="preserve"> will advise the school of the outcome of the application.</w:t>
      </w:r>
    </w:p>
    <w:p w:rsidR="004D2709" w:rsidRPr="004D2709" w:rsidRDefault="004D2709" w:rsidP="000957A4">
      <w:pPr>
        <w:spacing w:before="240" w:line="280" w:lineRule="atLeast"/>
        <w:rPr>
          <w:rFonts w:cs="Arial"/>
          <w:b/>
          <w:sz w:val="21"/>
          <w:szCs w:val="21"/>
        </w:rPr>
      </w:pPr>
      <w:r w:rsidRPr="004D2709">
        <w:rPr>
          <w:rFonts w:cs="Arial"/>
          <w:b/>
          <w:sz w:val="21"/>
          <w:szCs w:val="21"/>
        </w:rPr>
        <w:t>Student details:</w:t>
      </w:r>
    </w:p>
    <w:tbl>
      <w:tblPr>
        <w:tblW w:w="992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949EC" w:rsidRPr="004D2709" w:rsidTr="00D52106">
        <w:trPr>
          <w:cantSplit/>
          <w:trHeight w:val="2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Student’s last name: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Date of birth: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949EC" w:rsidRPr="004D2709" w:rsidTr="00D52106">
        <w:trPr>
          <w:cantSplit/>
          <w:trHeight w:val="2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Student’s first name: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Age: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949EC" w:rsidRPr="004D2709" w:rsidTr="00D52106">
        <w:trPr>
          <w:cantSplit/>
          <w:trHeight w:val="2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EQ ID number: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Gender: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949EC" w:rsidRPr="004D2709" w:rsidTr="00D52106">
        <w:trPr>
          <w:cantSplit/>
          <w:trHeight w:val="2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School: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5949EC" w:rsidRPr="004D2709" w:rsidRDefault="005949EC" w:rsidP="000957A4">
            <w:pPr>
              <w:pStyle w:val="tabletext"/>
              <w:spacing w:before="20" w:after="20" w:line="240" w:lineRule="atLeas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4D2709">
              <w:rPr>
                <w:rFonts w:ascii="Arial" w:hAnsi="Arial" w:cs="Arial"/>
                <w:sz w:val="21"/>
                <w:szCs w:val="21"/>
              </w:rPr>
              <w:t xml:space="preserve">School year level:  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70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sz w:val="21"/>
                <w:szCs w:val="21"/>
              </w:rPr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5949EC" w:rsidRPr="004D2709" w:rsidRDefault="005949EC" w:rsidP="000957A4">
      <w:pPr>
        <w:spacing w:before="240" w:line="280" w:lineRule="atLeast"/>
        <w:rPr>
          <w:rFonts w:cs="Arial"/>
          <w:b/>
          <w:sz w:val="21"/>
          <w:szCs w:val="21"/>
        </w:rPr>
      </w:pPr>
      <w:r w:rsidRPr="004D2709">
        <w:rPr>
          <w:rFonts w:cs="Arial"/>
          <w:b/>
          <w:sz w:val="21"/>
          <w:szCs w:val="21"/>
        </w:rPr>
        <w:t>Personnel involved: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b/>
                <w:sz w:val="21"/>
                <w:szCs w:val="21"/>
              </w:rPr>
              <w:t>School</w:t>
            </w:r>
            <w:r w:rsidRPr="004D2709">
              <w:rPr>
                <w:rFonts w:cs="Arial"/>
                <w:sz w:val="21"/>
                <w:szCs w:val="21"/>
              </w:rPr>
              <w:t>: e.g. parent/carers, case manager, guidance officer, class teacher/s</w:t>
            </w:r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Parent/carer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Role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Role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Role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clinical care provider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b/>
                <w:sz w:val="21"/>
                <w:szCs w:val="21"/>
              </w:rPr>
              <w:t>Region</w:t>
            </w:r>
            <w:r w:rsidR="00557F85">
              <w:rPr>
                <w:rFonts w:cs="Arial"/>
                <w:sz w:val="21"/>
                <w:szCs w:val="21"/>
              </w:rPr>
              <w:t>: e.g. PAES, senior guidance o</w:t>
            </w:r>
            <w:r w:rsidRPr="004D2709">
              <w:rPr>
                <w:rFonts w:cs="Arial"/>
                <w:sz w:val="21"/>
                <w:szCs w:val="21"/>
              </w:rPr>
              <w:t>fficer</w:t>
            </w:r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Role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Role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b/>
                <w:sz w:val="21"/>
                <w:szCs w:val="21"/>
              </w:rPr>
              <w:t>Interagency</w:t>
            </w:r>
            <w:r w:rsidRPr="004D2709">
              <w:rPr>
                <w:rFonts w:cs="Arial"/>
                <w:sz w:val="21"/>
                <w:szCs w:val="21"/>
              </w:rPr>
              <w:t xml:space="preserve">: e.g. clinical care provider, Department of Child Safety, Youth and Women </w:t>
            </w:r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Role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0"/>
          </w:p>
        </w:tc>
      </w:tr>
      <w:tr w:rsidR="005949EC" w:rsidRPr="004D2709" w:rsidTr="00D52106">
        <w:tc>
          <w:tcPr>
            <w:tcW w:w="9923" w:type="dxa"/>
            <w:shd w:val="clear" w:color="auto" w:fill="auto"/>
          </w:tcPr>
          <w:p w:rsidR="005949EC" w:rsidRPr="004D2709" w:rsidRDefault="005949EC" w:rsidP="000957A4">
            <w:pPr>
              <w:numPr>
                <w:ilvl w:val="0"/>
                <w:numId w:val="3"/>
              </w:num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Name / Role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1"/>
          </w:p>
        </w:tc>
      </w:tr>
    </w:tbl>
    <w:p w:rsidR="00153BB9" w:rsidRDefault="00153BB9" w:rsidP="000957A4">
      <w:pPr>
        <w:spacing w:before="240"/>
        <w:rPr>
          <w:rFonts w:cs="Arial"/>
          <w:b/>
          <w:sz w:val="21"/>
          <w:szCs w:val="21"/>
        </w:rPr>
      </w:pPr>
    </w:p>
    <w:p w:rsidR="005949EC" w:rsidRPr="004D2709" w:rsidRDefault="005949EC" w:rsidP="00B5597E">
      <w:pPr>
        <w:rPr>
          <w:rFonts w:cs="Arial"/>
          <w:b/>
          <w:sz w:val="21"/>
          <w:szCs w:val="21"/>
        </w:rPr>
      </w:pPr>
      <w:r w:rsidRPr="004D2709">
        <w:rPr>
          <w:rFonts w:cs="Arial"/>
          <w:b/>
          <w:sz w:val="21"/>
          <w:szCs w:val="21"/>
        </w:rPr>
        <w:lastRenderedPageBreak/>
        <w:t>Supporting documentary evidence to be provided (</w:t>
      </w:r>
      <w:r w:rsidR="00B9724F">
        <w:rPr>
          <w:rFonts w:cs="Arial"/>
          <w:b/>
          <w:sz w:val="21"/>
          <w:szCs w:val="21"/>
        </w:rPr>
        <w:t>must</w:t>
      </w:r>
      <w:r w:rsidRPr="004D2709">
        <w:rPr>
          <w:rFonts w:cs="Arial"/>
          <w:b/>
          <w:sz w:val="21"/>
          <w:szCs w:val="21"/>
        </w:rPr>
        <w:t xml:space="preserve"> include the following):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5"/>
        <w:gridCol w:w="3078"/>
      </w:tblGrid>
      <w:tr w:rsidR="005949EC" w:rsidRPr="004D2709" w:rsidTr="00B9724F">
        <w:trPr>
          <w:trHeight w:val="340"/>
        </w:trPr>
        <w:tc>
          <w:tcPr>
            <w:tcW w:w="6845" w:type="dxa"/>
            <w:shd w:val="clear" w:color="auto" w:fill="auto"/>
          </w:tcPr>
          <w:p w:rsidR="005949EC" w:rsidRPr="004D2709" w:rsidRDefault="005949EC" w:rsidP="003D7677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Student </w:t>
            </w:r>
            <w:r w:rsidR="003D7677">
              <w:rPr>
                <w:rFonts w:cs="Arial"/>
                <w:sz w:val="21"/>
                <w:szCs w:val="21"/>
              </w:rPr>
              <w:t>p</w:t>
            </w:r>
            <w:r w:rsidRPr="004D2709">
              <w:rPr>
                <w:rFonts w:cs="Arial"/>
                <w:sz w:val="21"/>
                <w:szCs w:val="21"/>
              </w:rPr>
              <w:t>lan (including personalised learning plan)</w:t>
            </w:r>
          </w:p>
        </w:tc>
        <w:tc>
          <w:tcPr>
            <w:tcW w:w="3078" w:type="dxa"/>
            <w:shd w:val="clear" w:color="auto" w:fill="auto"/>
          </w:tcPr>
          <w:p w:rsidR="005949EC" w:rsidRPr="004D2709" w:rsidRDefault="00B9724F" w:rsidP="00B9724F">
            <w:pPr>
              <w:spacing w:before="60" w:after="60" w:line="240" w:lineRule="atLeast"/>
              <w:ind w:left="-108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ab/>
              <w:t xml:space="preserve">Attached: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2"/>
            <w:r w:rsidR="005949EC" w:rsidRPr="004D2709">
              <w:rPr>
                <w:rFonts w:cs="Arial"/>
                <w:sz w:val="21"/>
                <w:szCs w:val="21"/>
              </w:rPr>
              <w:t xml:space="preserve"> Yes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3"/>
            <w:r w:rsidR="005949EC" w:rsidRPr="004D2709">
              <w:rPr>
                <w:rFonts w:cs="Arial"/>
                <w:sz w:val="21"/>
                <w:szCs w:val="21"/>
              </w:rPr>
              <w:t xml:space="preserve"> No  </w:t>
            </w:r>
          </w:p>
        </w:tc>
      </w:tr>
      <w:tr w:rsidR="005949EC" w:rsidRPr="004D2709" w:rsidTr="00B9724F">
        <w:trPr>
          <w:trHeight w:val="340"/>
        </w:trPr>
        <w:tc>
          <w:tcPr>
            <w:tcW w:w="6845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Risk management plan</w:t>
            </w:r>
            <w:r w:rsidR="00B9724F">
              <w:rPr>
                <w:rFonts w:cs="Arial"/>
                <w:sz w:val="21"/>
                <w:szCs w:val="21"/>
              </w:rPr>
              <w:t xml:space="preserve"> and risk management analysis/assessment</w:t>
            </w:r>
          </w:p>
        </w:tc>
        <w:tc>
          <w:tcPr>
            <w:tcW w:w="3078" w:type="dxa"/>
            <w:shd w:val="clear" w:color="auto" w:fill="auto"/>
          </w:tcPr>
          <w:p w:rsidR="005949EC" w:rsidRPr="004D2709" w:rsidRDefault="00B9724F" w:rsidP="00B9724F">
            <w:pPr>
              <w:spacing w:before="60" w:after="60" w:line="240" w:lineRule="atLeast"/>
              <w:ind w:left="-108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ab/>
              <w:t xml:space="preserve">Attached: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4"/>
            <w:r w:rsidR="005949EC" w:rsidRPr="004D2709">
              <w:rPr>
                <w:rFonts w:cs="Arial"/>
                <w:sz w:val="21"/>
                <w:szCs w:val="21"/>
              </w:rPr>
              <w:t xml:space="preserve"> Yes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5"/>
            <w:r w:rsidR="005949EC" w:rsidRPr="004D2709">
              <w:rPr>
                <w:rFonts w:cs="Arial"/>
                <w:sz w:val="21"/>
                <w:szCs w:val="21"/>
              </w:rPr>
              <w:t xml:space="preserve"> No  </w:t>
            </w:r>
          </w:p>
        </w:tc>
      </w:tr>
      <w:tr w:rsidR="005949EC" w:rsidRPr="004D2709" w:rsidTr="00B9724F">
        <w:trPr>
          <w:trHeight w:val="340"/>
        </w:trPr>
        <w:tc>
          <w:tcPr>
            <w:tcW w:w="6845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Individual assessments (e.g. Functional behaviour assessment)</w:t>
            </w:r>
          </w:p>
        </w:tc>
        <w:tc>
          <w:tcPr>
            <w:tcW w:w="3078" w:type="dxa"/>
            <w:shd w:val="clear" w:color="auto" w:fill="auto"/>
          </w:tcPr>
          <w:p w:rsidR="005949EC" w:rsidRPr="004D2709" w:rsidRDefault="00B9724F" w:rsidP="00B9724F">
            <w:pPr>
              <w:spacing w:before="60" w:after="60" w:line="240" w:lineRule="atLeast"/>
              <w:ind w:left="-108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ab/>
              <w:t xml:space="preserve">Attached: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r w:rsidR="005949EC" w:rsidRPr="004D2709">
              <w:rPr>
                <w:rFonts w:cs="Arial"/>
                <w:sz w:val="21"/>
                <w:szCs w:val="21"/>
              </w:rPr>
              <w:t xml:space="preserve"> Yes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r w:rsidR="005949EC"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5949EC" w:rsidRPr="004D2709" w:rsidTr="00B9724F">
        <w:trPr>
          <w:trHeight w:val="340"/>
        </w:trPr>
        <w:tc>
          <w:tcPr>
            <w:tcW w:w="6845" w:type="dxa"/>
            <w:shd w:val="clear" w:color="auto" w:fill="auto"/>
          </w:tcPr>
          <w:p w:rsidR="005949EC" w:rsidRPr="004D2709" w:rsidRDefault="00153BB9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Any other documentary evidence which should be considered</w:t>
            </w:r>
          </w:p>
        </w:tc>
        <w:tc>
          <w:tcPr>
            <w:tcW w:w="3078" w:type="dxa"/>
            <w:shd w:val="clear" w:color="auto" w:fill="auto"/>
          </w:tcPr>
          <w:p w:rsidR="005949EC" w:rsidRPr="004D2709" w:rsidRDefault="00B9724F" w:rsidP="00B9724F">
            <w:pPr>
              <w:spacing w:before="60" w:after="60" w:line="240" w:lineRule="atLeast"/>
              <w:ind w:left="-108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ab/>
              <w:t xml:space="preserve">Attached: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6"/>
            <w:r w:rsidR="005949EC" w:rsidRPr="004D2709">
              <w:rPr>
                <w:rFonts w:cs="Arial"/>
                <w:sz w:val="21"/>
                <w:szCs w:val="21"/>
              </w:rPr>
              <w:t xml:space="preserve"> Yes </w:t>
            </w:r>
            <w:r w:rsidR="005949EC"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5949EC"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="005949EC"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7"/>
            <w:r w:rsidR="005949EC"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</w:tbl>
    <w:p w:rsidR="005949EC" w:rsidRPr="004D2709" w:rsidRDefault="005949EC" w:rsidP="00F8008D">
      <w:pPr>
        <w:spacing w:before="120" w:line="280" w:lineRule="atLeast"/>
        <w:rPr>
          <w:rFonts w:cs="Arial"/>
          <w:b/>
          <w:sz w:val="21"/>
          <w:szCs w:val="21"/>
        </w:rPr>
      </w:pPr>
      <w:r w:rsidRPr="004D2709">
        <w:rPr>
          <w:rFonts w:cs="Arial"/>
          <w:b/>
          <w:sz w:val="21"/>
          <w:szCs w:val="21"/>
        </w:rPr>
        <w:t>Indicate additional resources this student receives: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3"/>
        <w:gridCol w:w="5300"/>
      </w:tblGrid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Evolve, RAI, etc.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8"/>
            <w:r w:rsidRPr="004D2709">
              <w:rPr>
                <w:rFonts w:cs="Arial"/>
                <w:sz w:val="21"/>
                <w:szCs w:val="21"/>
              </w:rPr>
              <w:t xml:space="preserve"> Yes</w:t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19"/>
            <w:r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National Disability Insurance Scheme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ind w:left="1440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r w:rsidRPr="004D2709">
              <w:rPr>
                <w:rFonts w:cs="Arial"/>
                <w:sz w:val="21"/>
                <w:szCs w:val="21"/>
              </w:rPr>
              <w:t xml:space="preserve"> Yes</w:t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r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Refugee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0"/>
            <w:r w:rsidRPr="004D2709">
              <w:rPr>
                <w:rFonts w:cs="Arial"/>
                <w:sz w:val="21"/>
                <w:szCs w:val="21"/>
              </w:rPr>
              <w:t xml:space="preserve"> Yes</w:t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1"/>
            <w:r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Multicultural (e.g. settlement support)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2"/>
            <w:r w:rsidRPr="004D2709">
              <w:rPr>
                <w:rFonts w:cs="Arial"/>
                <w:sz w:val="21"/>
                <w:szCs w:val="21"/>
              </w:rPr>
              <w:t xml:space="preserve"> Yes</w:t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3"/>
            <w:r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Indigenous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4"/>
            <w:r w:rsidRPr="004D2709">
              <w:rPr>
                <w:rFonts w:cs="Arial"/>
                <w:sz w:val="21"/>
                <w:szCs w:val="21"/>
              </w:rPr>
              <w:t xml:space="preserve"> Yes</w:t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5"/>
            <w:r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Education Support Funding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6"/>
            <w:r w:rsidRPr="004D2709">
              <w:rPr>
                <w:rFonts w:cs="Arial"/>
                <w:sz w:val="21"/>
                <w:szCs w:val="21"/>
              </w:rPr>
              <w:t xml:space="preserve"> Yes</w:t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7"/>
            <w:r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B9724F" w:rsidRPr="004D2709" w:rsidTr="00D52106">
        <w:tc>
          <w:tcPr>
            <w:tcW w:w="4623" w:type="dxa"/>
            <w:shd w:val="clear" w:color="auto" w:fill="auto"/>
          </w:tcPr>
          <w:p w:rsidR="00B9724F" w:rsidRPr="004D2709" w:rsidRDefault="00B9724F" w:rsidP="00AB0F7A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Student with Disability Funding</w:t>
            </w:r>
          </w:p>
        </w:tc>
        <w:tc>
          <w:tcPr>
            <w:tcW w:w="5300" w:type="dxa"/>
            <w:shd w:val="clear" w:color="auto" w:fill="auto"/>
          </w:tcPr>
          <w:p w:rsidR="00B9724F" w:rsidRPr="004D2709" w:rsidRDefault="00B9724F" w:rsidP="00AB0F7A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r w:rsidRPr="004D2709">
              <w:rPr>
                <w:rFonts w:cs="Arial"/>
                <w:sz w:val="21"/>
                <w:szCs w:val="21"/>
              </w:rPr>
              <w:t xml:space="preserve"> Yes</w:t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tab/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0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8008D">
              <w:rPr>
                <w:rFonts w:cs="Arial"/>
                <w:sz w:val="21"/>
                <w:szCs w:val="21"/>
              </w:rPr>
            </w:r>
            <w:r w:rsidR="00F8008D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r w:rsidRPr="004D2709">
              <w:rPr>
                <w:rFonts w:cs="Arial"/>
                <w:sz w:val="21"/>
                <w:szCs w:val="21"/>
              </w:rPr>
              <w:t xml:space="preserve"> No</w:t>
            </w:r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B9724F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Over allocation / </w:t>
            </w:r>
            <w:r w:rsidR="00B9724F">
              <w:rPr>
                <w:rFonts w:cs="Arial"/>
                <w:sz w:val="21"/>
                <w:szCs w:val="21"/>
              </w:rPr>
              <w:t>Regional</w:t>
            </w:r>
            <w:r w:rsidR="00B9724F" w:rsidRPr="004D2709">
              <w:rPr>
                <w:rFonts w:cs="Arial"/>
                <w:sz w:val="21"/>
                <w:szCs w:val="21"/>
              </w:rPr>
              <w:t xml:space="preserve"> </w:t>
            </w:r>
            <w:r w:rsidRPr="004D2709">
              <w:rPr>
                <w:rFonts w:cs="Arial"/>
                <w:sz w:val="21"/>
                <w:szCs w:val="21"/>
              </w:rPr>
              <w:t xml:space="preserve">resources 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Amount / Time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8"/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Within school resources 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Amount / Time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29"/>
          </w:p>
        </w:tc>
      </w:tr>
      <w:tr w:rsidR="005949EC" w:rsidRPr="004D2709" w:rsidTr="00D52106">
        <w:tc>
          <w:tcPr>
            <w:tcW w:w="4623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>Specialised Teacher-aide hours</w:t>
            </w:r>
          </w:p>
        </w:tc>
        <w:tc>
          <w:tcPr>
            <w:tcW w:w="5300" w:type="dxa"/>
            <w:shd w:val="clear" w:color="auto" w:fill="auto"/>
          </w:tcPr>
          <w:p w:rsidR="005949EC" w:rsidRPr="004D2709" w:rsidRDefault="005949EC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 w:rsidRPr="004D2709">
              <w:rPr>
                <w:rFonts w:cs="Arial"/>
                <w:sz w:val="21"/>
                <w:szCs w:val="21"/>
              </w:rPr>
              <w:t xml:space="preserve">Amount / Time </w:t>
            </w:r>
            <w:r w:rsidRPr="004D2709">
              <w:rPr>
                <w:rFonts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Pr="004D270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sz w:val="21"/>
                <w:szCs w:val="21"/>
              </w:rPr>
            </w:r>
            <w:r w:rsidRPr="004D2709">
              <w:rPr>
                <w:rFonts w:cs="Arial"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sz w:val="21"/>
                <w:szCs w:val="21"/>
              </w:rPr>
              <w:fldChar w:fldCharType="end"/>
            </w:r>
            <w:bookmarkEnd w:id="30"/>
          </w:p>
        </w:tc>
      </w:tr>
      <w:tr w:rsidR="00B9724F" w:rsidRPr="004D2709" w:rsidTr="00D52106">
        <w:tc>
          <w:tcPr>
            <w:tcW w:w="4623" w:type="dxa"/>
            <w:shd w:val="clear" w:color="auto" w:fill="auto"/>
          </w:tcPr>
          <w:p w:rsidR="00B9724F" w:rsidRPr="004D2709" w:rsidRDefault="00B9724F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Other</w:t>
            </w:r>
          </w:p>
        </w:tc>
        <w:tc>
          <w:tcPr>
            <w:tcW w:w="5300" w:type="dxa"/>
            <w:shd w:val="clear" w:color="auto" w:fill="auto"/>
          </w:tcPr>
          <w:p w:rsidR="00B9724F" w:rsidRPr="004D2709" w:rsidRDefault="00B9724F" w:rsidP="000957A4">
            <w:pPr>
              <w:spacing w:before="60" w:after="6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5949EC" w:rsidRPr="004D2709" w:rsidRDefault="00153BB9" w:rsidP="00F8008D">
      <w:pPr>
        <w:spacing w:before="120" w:line="280" w:lineRule="atLeas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Proposed use of funding (must complete)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949EC" w:rsidRPr="004D2709" w:rsidTr="00B9724F">
        <w:trPr>
          <w:trHeight w:val="1728"/>
        </w:trPr>
        <w:tc>
          <w:tcPr>
            <w:tcW w:w="9923" w:type="dxa"/>
            <w:shd w:val="clear" w:color="auto" w:fill="auto"/>
          </w:tcPr>
          <w:p w:rsidR="005949EC" w:rsidRDefault="005949EC" w:rsidP="005516C9">
            <w:pPr>
              <w:pStyle w:val="bodytext"/>
              <w:spacing w:before="240" w:line="220" w:lineRule="atLeast"/>
              <w:rPr>
                <w:rFonts w:cs="Arial"/>
                <w:b/>
                <w:sz w:val="21"/>
                <w:szCs w:val="21"/>
              </w:rPr>
            </w:pPr>
            <w:r w:rsidRPr="004D2709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4D2709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b/>
                <w:sz w:val="21"/>
                <w:szCs w:val="21"/>
              </w:rPr>
            </w:r>
            <w:r w:rsidRPr="004D2709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31"/>
          </w:p>
          <w:p w:rsidR="00B9724F" w:rsidRDefault="00B9724F" w:rsidP="005516C9">
            <w:pPr>
              <w:pStyle w:val="bodytext"/>
              <w:spacing w:before="240" w:line="220" w:lineRule="atLeast"/>
              <w:rPr>
                <w:rFonts w:cs="Arial"/>
                <w:b/>
                <w:sz w:val="21"/>
                <w:szCs w:val="21"/>
              </w:rPr>
            </w:pPr>
          </w:p>
          <w:p w:rsidR="00B9724F" w:rsidRPr="004D2709" w:rsidRDefault="00B9724F" w:rsidP="005516C9">
            <w:pPr>
              <w:pStyle w:val="bodytext"/>
              <w:spacing w:before="240" w:line="220" w:lineRule="atLeast"/>
              <w:rPr>
                <w:rFonts w:cs="Arial"/>
                <w:b/>
                <w:sz w:val="21"/>
                <w:szCs w:val="21"/>
              </w:rPr>
            </w:pPr>
          </w:p>
        </w:tc>
      </w:tr>
    </w:tbl>
    <w:p w:rsidR="00B9724F" w:rsidRPr="004D2709" w:rsidRDefault="00153BB9" w:rsidP="00F8008D">
      <w:pPr>
        <w:spacing w:before="120" w:line="280" w:lineRule="atLeas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Other relevant information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9724F" w:rsidRPr="004D2709" w:rsidTr="00B9724F">
        <w:trPr>
          <w:trHeight w:val="1729"/>
        </w:trPr>
        <w:tc>
          <w:tcPr>
            <w:tcW w:w="9923" w:type="dxa"/>
            <w:shd w:val="clear" w:color="auto" w:fill="auto"/>
          </w:tcPr>
          <w:p w:rsidR="00B9724F" w:rsidRPr="004D2709" w:rsidRDefault="00B9724F" w:rsidP="00AB0F7A">
            <w:pPr>
              <w:pStyle w:val="bodytext"/>
              <w:spacing w:before="240" w:line="220" w:lineRule="atLeast"/>
              <w:rPr>
                <w:rFonts w:cs="Arial"/>
                <w:b/>
                <w:sz w:val="21"/>
                <w:szCs w:val="21"/>
              </w:rPr>
            </w:pPr>
            <w:r w:rsidRPr="004D2709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D2709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4D2709">
              <w:rPr>
                <w:rFonts w:cs="Arial"/>
                <w:b/>
                <w:sz w:val="21"/>
                <w:szCs w:val="21"/>
              </w:rPr>
            </w:r>
            <w:r w:rsidRPr="004D2709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cs="Arial"/>
                <w:b/>
                <w:sz w:val="21"/>
                <w:szCs w:val="21"/>
              </w:rPr>
              <w:fldChar w:fldCharType="end"/>
            </w:r>
          </w:p>
          <w:p w:rsidR="00B9724F" w:rsidRDefault="00B9724F" w:rsidP="00AB0F7A">
            <w:pPr>
              <w:pStyle w:val="bodytext"/>
              <w:spacing w:before="240" w:line="220" w:lineRule="atLeast"/>
              <w:rPr>
                <w:rFonts w:cs="Arial"/>
                <w:b/>
                <w:sz w:val="21"/>
                <w:szCs w:val="21"/>
              </w:rPr>
            </w:pPr>
          </w:p>
          <w:p w:rsidR="00B9724F" w:rsidRPr="004D2709" w:rsidRDefault="00B9724F" w:rsidP="00AB0F7A">
            <w:pPr>
              <w:pStyle w:val="bodytext"/>
              <w:spacing w:before="240" w:line="220" w:lineRule="atLeast"/>
              <w:rPr>
                <w:rFonts w:cs="Arial"/>
                <w:b/>
                <w:sz w:val="21"/>
                <w:szCs w:val="21"/>
              </w:rPr>
            </w:pPr>
          </w:p>
        </w:tc>
      </w:tr>
    </w:tbl>
    <w:p w:rsidR="005949EC" w:rsidRPr="004D2709" w:rsidRDefault="005949EC" w:rsidP="000957A4">
      <w:pPr>
        <w:pStyle w:val="bodytext"/>
        <w:spacing w:after="0" w:line="220" w:lineRule="atLeast"/>
        <w:rPr>
          <w:rFonts w:cs="Arial"/>
          <w:b/>
          <w:sz w:val="21"/>
          <w:szCs w:val="21"/>
        </w:rPr>
      </w:pP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410"/>
      </w:tblGrid>
      <w:tr w:rsidR="005949EC" w:rsidRPr="004D2709" w:rsidTr="00D52106">
        <w:trPr>
          <w:trHeight w:val="36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9EC" w:rsidRPr="004D2709" w:rsidRDefault="005949EC" w:rsidP="00F8008D">
            <w:pPr>
              <w:pStyle w:val="tabletext"/>
              <w:spacing w:before="36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4D2709">
              <w:rPr>
                <w:rFonts w:ascii="Arial" w:hAnsi="Arial" w:cs="Arial"/>
                <w:b/>
                <w:sz w:val="21"/>
                <w:szCs w:val="21"/>
              </w:rPr>
              <w:t xml:space="preserve">Principal signature:  </w:t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9EC" w:rsidRPr="004D2709" w:rsidRDefault="005949EC" w:rsidP="005516C9">
            <w:pPr>
              <w:pStyle w:val="tabletext"/>
              <w:rPr>
                <w:rFonts w:ascii="Arial" w:hAnsi="Arial" w:cs="Arial"/>
                <w:b/>
                <w:sz w:val="21"/>
                <w:szCs w:val="21"/>
              </w:rPr>
            </w:pPr>
            <w:r w:rsidRPr="004D2709">
              <w:rPr>
                <w:rFonts w:ascii="Arial" w:hAnsi="Arial" w:cs="Arial"/>
                <w:b/>
                <w:sz w:val="21"/>
                <w:szCs w:val="21"/>
              </w:rPr>
              <w:t xml:space="preserve">Date:  </w:t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D270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</w:tbl>
    <w:p w:rsidR="00323704" w:rsidRPr="00F8008D" w:rsidRDefault="005949EC" w:rsidP="00F8008D">
      <w:pPr>
        <w:pStyle w:val="Heading2"/>
        <w:rPr>
          <w:sz w:val="20"/>
          <w:szCs w:val="20"/>
          <w:lang w:eastAsia="en-AU"/>
        </w:rPr>
      </w:pPr>
      <w:r w:rsidRPr="00F8008D">
        <w:rPr>
          <w:b/>
          <w:sz w:val="20"/>
          <w:szCs w:val="20"/>
        </w:rPr>
        <w:t xml:space="preserve">The student’s personal information included on this form has been collected, used and distributed </w:t>
      </w:r>
      <w:r w:rsidRPr="00F8008D">
        <w:rPr>
          <w:sz w:val="20"/>
          <w:szCs w:val="20"/>
        </w:rPr>
        <w:t>for the purpose of ascertaining and establishing referral and support options for the student’s suspected mental health difficulty,</w:t>
      </w:r>
      <w:r w:rsidRPr="00F8008D" w:rsidDel="007A6638">
        <w:rPr>
          <w:b/>
          <w:sz w:val="20"/>
          <w:szCs w:val="20"/>
        </w:rPr>
        <w:t xml:space="preserve"> </w:t>
      </w:r>
      <w:r w:rsidRPr="00F8008D">
        <w:rPr>
          <w:b/>
          <w:sz w:val="20"/>
          <w:szCs w:val="20"/>
        </w:rPr>
        <w:t>with the informed consent of the student an</w:t>
      </w:r>
      <w:bookmarkStart w:id="32" w:name="_GoBack"/>
      <w:bookmarkEnd w:id="32"/>
      <w:r w:rsidRPr="00F8008D">
        <w:rPr>
          <w:b/>
          <w:sz w:val="20"/>
          <w:szCs w:val="20"/>
        </w:rPr>
        <w:t xml:space="preserve">d/or their parent/carer, pursuant to s.426(4) of the </w:t>
      </w:r>
      <w:hyperlink r:id="rId11" w:history="1">
        <w:r w:rsidRPr="00F8008D">
          <w:rPr>
            <w:rStyle w:val="Hyperlink"/>
            <w:b/>
            <w:i/>
            <w:sz w:val="20"/>
            <w:szCs w:val="20"/>
          </w:rPr>
          <w:t xml:space="preserve">Education (General Provisions) Act 2006 </w:t>
        </w:r>
        <w:r w:rsidRPr="00F8008D">
          <w:rPr>
            <w:rStyle w:val="Hyperlink"/>
            <w:b/>
            <w:sz w:val="20"/>
            <w:szCs w:val="20"/>
          </w:rPr>
          <w:t>(Qld)</w:t>
        </w:r>
      </w:hyperlink>
      <w:r w:rsidRPr="00F8008D">
        <w:rPr>
          <w:rStyle w:val="Hyperlink"/>
          <w:i/>
          <w:sz w:val="20"/>
          <w:szCs w:val="20"/>
          <w:u w:val="none"/>
        </w:rPr>
        <w:t>.</w:t>
      </w:r>
    </w:p>
    <w:sectPr w:rsidR="00323704" w:rsidRPr="00F8008D" w:rsidSect="006D3DF2">
      <w:headerReference w:type="default" r:id="rId12"/>
      <w:footerReference w:type="default" r:id="rId13"/>
      <w:pgSz w:w="11900" w:h="16840"/>
      <w:pgMar w:top="1440" w:right="1080" w:bottom="1135" w:left="108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B6" w:rsidRDefault="00F77DB6" w:rsidP="00190C24">
      <w:r>
        <w:separator/>
      </w:r>
    </w:p>
  </w:endnote>
  <w:endnote w:type="continuationSeparator" w:id="0">
    <w:p w:rsidR="00F77DB6" w:rsidRDefault="00F77DB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BD" w:rsidRPr="003E03C2" w:rsidRDefault="00EA22AE" w:rsidP="003E03C2">
    <w:pPr>
      <w:pStyle w:val="Footer"/>
      <w:spacing w:after="60" w:line="240" w:lineRule="auto"/>
      <w:rPr>
        <w:rFonts w:cs="Arial"/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763555D4" wp14:editId="772A95A8">
          <wp:simplePos x="0" y="0"/>
          <wp:positionH relativeFrom="page">
            <wp:posOffset>1270</wp:posOffset>
          </wp:positionH>
          <wp:positionV relativeFrom="page">
            <wp:posOffset>9646920</wp:posOffset>
          </wp:positionV>
          <wp:extent cx="7556500" cy="97155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9EC">
      <w:rPr>
        <w:rFonts w:cs="Arial"/>
        <w:b/>
        <w:sz w:val="18"/>
        <w:szCs w:val="18"/>
      </w:rPr>
      <w:t>Un</w:t>
    </w:r>
    <w:r w:rsidR="005949EC" w:rsidRPr="00253958">
      <w:rPr>
        <w:rFonts w:cs="Arial"/>
        <w:b/>
        <w:sz w:val="18"/>
        <w:szCs w:val="18"/>
      </w:rPr>
      <w:t>controlled copy.</w:t>
    </w:r>
    <w:r w:rsidR="005949EC" w:rsidRPr="00253958">
      <w:rPr>
        <w:rFonts w:cs="Arial"/>
        <w:sz w:val="18"/>
        <w:szCs w:val="18"/>
      </w:rPr>
      <w:t xml:space="preserve"> Refer to the Department of Education</w:t>
    </w:r>
    <w:r w:rsidR="005949EC">
      <w:rPr>
        <w:rFonts w:cs="Arial"/>
        <w:sz w:val="18"/>
        <w:szCs w:val="18"/>
      </w:rPr>
      <w:t xml:space="preserve"> Policy and Procedure</w:t>
    </w:r>
    <w:r w:rsidR="005949EC" w:rsidRPr="00253958">
      <w:rPr>
        <w:rFonts w:cs="Arial"/>
        <w:sz w:val="18"/>
        <w:szCs w:val="18"/>
      </w:rPr>
      <w:t xml:space="preserve"> Register </w:t>
    </w:r>
    <w:r w:rsidR="00F8008D">
      <w:rPr>
        <w:rFonts w:cs="Arial"/>
        <w:sz w:val="18"/>
        <w:szCs w:val="18"/>
      </w:rPr>
      <w:br/>
    </w:r>
    <w:r w:rsidR="005949EC" w:rsidRPr="00253958">
      <w:rPr>
        <w:rFonts w:cs="Arial"/>
        <w:sz w:val="18"/>
        <w:szCs w:val="18"/>
      </w:rPr>
      <w:t xml:space="preserve">at </w:t>
    </w:r>
    <w:hyperlink r:id="rId2" w:history="1">
      <w:r w:rsidR="00F8008D" w:rsidRPr="000F2B44">
        <w:rPr>
          <w:rStyle w:val="Hyperlink"/>
          <w:rFonts w:cs="Arial"/>
          <w:sz w:val="18"/>
          <w:szCs w:val="18"/>
        </w:rPr>
        <w:t>https://ppr.qed.qld.gov.au/pp/supporting-students-mental-health-and-wellbeing-procedure</w:t>
      </w:r>
    </w:hyperlink>
    <w:r w:rsidR="00F8008D">
      <w:rPr>
        <w:rFonts w:cs="Arial"/>
        <w:sz w:val="18"/>
        <w:szCs w:val="18"/>
      </w:rPr>
      <w:t xml:space="preserve"> </w:t>
    </w:r>
    <w:r w:rsidR="00F8008D">
      <w:rPr>
        <w:rFonts w:cs="Arial"/>
        <w:sz w:val="18"/>
        <w:szCs w:val="18"/>
      </w:rPr>
      <w:br/>
    </w:r>
    <w:r w:rsidR="005949EC" w:rsidRPr="00253958">
      <w:rPr>
        <w:rFonts w:cs="Arial"/>
        <w:sz w:val="18"/>
        <w:szCs w:val="18"/>
      </w:rPr>
      <w:t>to ensure you have the most cu</w:t>
    </w:r>
    <w:r w:rsidR="005949EC">
      <w:rPr>
        <w:rFonts w:cs="Arial"/>
        <w:sz w:val="18"/>
        <w:szCs w:val="18"/>
      </w:rPr>
      <w:t>rrent version of this document.</w:t>
    </w:r>
    <w:r w:rsidR="003E03C2">
      <w:rPr>
        <w:rFonts w:cs="Arial"/>
        <w:sz w:val="18"/>
        <w:szCs w:val="18"/>
      </w:rPr>
      <w:t xml:space="preserve">                          </w:t>
    </w:r>
    <w:r w:rsidRPr="005E6DDA">
      <w:rPr>
        <w:sz w:val="16"/>
      </w:rPr>
      <w:t xml:space="preserve">Page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</w:rPr>
      <w:fldChar w:fldCharType="separate"/>
    </w:r>
    <w:r w:rsidR="00F8008D">
      <w:rPr>
        <w:b/>
        <w:bCs/>
        <w:noProof/>
        <w:sz w:val="16"/>
      </w:rPr>
      <w:t>2</w:t>
    </w:r>
    <w:r w:rsidRPr="005E6DDA">
      <w:rPr>
        <w:b/>
        <w:bCs/>
        <w:sz w:val="16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</w:rPr>
      <w:fldChar w:fldCharType="separate"/>
    </w:r>
    <w:r w:rsidR="00F8008D">
      <w:rPr>
        <w:b/>
        <w:bCs/>
        <w:noProof/>
        <w:sz w:val="16"/>
      </w:rPr>
      <w:t>2</w:t>
    </w:r>
    <w:r w:rsidRPr="005E6DDA">
      <w:rPr>
        <w:b/>
        <w:bCs/>
        <w:sz w:val="16"/>
      </w:rPr>
      <w:fldChar w:fldCharType="end"/>
    </w:r>
    <w:r w:rsidR="002712BD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B9C2EB" wp14:editId="63776299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B6" w:rsidRDefault="00F77DB6" w:rsidP="00190C24">
      <w:r>
        <w:separator/>
      </w:r>
    </w:p>
  </w:footnote>
  <w:footnote w:type="continuationSeparator" w:id="0">
    <w:p w:rsidR="00F77DB6" w:rsidRDefault="00F77DB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EC" w:rsidRDefault="005949EC" w:rsidP="00190C24">
    <w:pPr>
      <w:pStyle w:val="Header"/>
    </w:pPr>
  </w:p>
  <w:p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7024787F" wp14:editId="422F82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4113"/>
    <w:multiLevelType w:val="hybridMultilevel"/>
    <w:tmpl w:val="FB0EC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A1"/>
    <w:rsid w:val="0002155B"/>
    <w:rsid w:val="000425F7"/>
    <w:rsid w:val="000436FC"/>
    <w:rsid w:val="00063AD9"/>
    <w:rsid w:val="00071FA9"/>
    <w:rsid w:val="000957A4"/>
    <w:rsid w:val="000B38A9"/>
    <w:rsid w:val="000B61AC"/>
    <w:rsid w:val="000F7FDE"/>
    <w:rsid w:val="00153BB9"/>
    <w:rsid w:val="00190C24"/>
    <w:rsid w:val="001E4ED4"/>
    <w:rsid w:val="002371F7"/>
    <w:rsid w:val="002712BD"/>
    <w:rsid w:val="002805F3"/>
    <w:rsid w:val="002C3128"/>
    <w:rsid w:val="002F78A2"/>
    <w:rsid w:val="00355C53"/>
    <w:rsid w:val="003566C9"/>
    <w:rsid w:val="00385A56"/>
    <w:rsid w:val="003B2C3D"/>
    <w:rsid w:val="003D7677"/>
    <w:rsid w:val="003E03C2"/>
    <w:rsid w:val="003F643A"/>
    <w:rsid w:val="00404BCA"/>
    <w:rsid w:val="004A165D"/>
    <w:rsid w:val="004C4EF2"/>
    <w:rsid w:val="004D2709"/>
    <w:rsid w:val="00557F85"/>
    <w:rsid w:val="005949EC"/>
    <w:rsid w:val="005F4331"/>
    <w:rsid w:val="006239A5"/>
    <w:rsid w:val="00636B71"/>
    <w:rsid w:val="006C3D8E"/>
    <w:rsid w:val="006D3DF2"/>
    <w:rsid w:val="007A156C"/>
    <w:rsid w:val="0080579A"/>
    <w:rsid w:val="00907963"/>
    <w:rsid w:val="0096078C"/>
    <w:rsid w:val="0096595E"/>
    <w:rsid w:val="009B7893"/>
    <w:rsid w:val="009D4C91"/>
    <w:rsid w:val="009E5EE5"/>
    <w:rsid w:val="009E76A1"/>
    <w:rsid w:val="009F02B3"/>
    <w:rsid w:val="00A47F67"/>
    <w:rsid w:val="00A65710"/>
    <w:rsid w:val="00AB0A25"/>
    <w:rsid w:val="00AC555D"/>
    <w:rsid w:val="00AD2501"/>
    <w:rsid w:val="00B33337"/>
    <w:rsid w:val="00B5597E"/>
    <w:rsid w:val="00B74F4A"/>
    <w:rsid w:val="00B7618D"/>
    <w:rsid w:val="00B8699D"/>
    <w:rsid w:val="00B9724F"/>
    <w:rsid w:val="00B9771E"/>
    <w:rsid w:val="00BC4AA9"/>
    <w:rsid w:val="00BE3C65"/>
    <w:rsid w:val="00C0519D"/>
    <w:rsid w:val="00CB07AD"/>
    <w:rsid w:val="00CD793C"/>
    <w:rsid w:val="00D01CD2"/>
    <w:rsid w:val="00D52106"/>
    <w:rsid w:val="00D75050"/>
    <w:rsid w:val="00D842DF"/>
    <w:rsid w:val="00DC5E03"/>
    <w:rsid w:val="00EA22AE"/>
    <w:rsid w:val="00EF474F"/>
    <w:rsid w:val="00EF4AC5"/>
    <w:rsid w:val="00F367B3"/>
    <w:rsid w:val="00F42AA1"/>
    <w:rsid w:val="00F447A2"/>
    <w:rsid w:val="00F77DB6"/>
    <w:rsid w:val="00F8008D"/>
    <w:rsid w:val="00FD097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90936A"/>
  <w15:docId w15:val="{BB56C17E-4D01-4FBF-BC4E-2E34F6D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tabletext">
    <w:name w:val="table text"/>
    <w:basedOn w:val="Normal"/>
    <w:rsid w:val="005949EC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0" w:line="200" w:lineRule="exact"/>
      <w:textAlignment w:val="baseline"/>
    </w:pPr>
    <w:rPr>
      <w:rFonts w:ascii="Arial Narrow" w:eastAsia="Times New Roman" w:hAnsi="Arial Narrow" w:cs="Times New Roman"/>
      <w:color w:val="000000"/>
      <w:sz w:val="18"/>
      <w:szCs w:val="20"/>
      <w:lang w:val="en-US"/>
    </w:rPr>
  </w:style>
  <w:style w:type="paragraph" w:customStyle="1" w:styleId="bodytext">
    <w:name w:val="bodytext"/>
    <w:basedOn w:val="Normal"/>
    <w:rsid w:val="005949EC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 w:cs="Times New Roman"/>
      <w:color w:val="000000"/>
      <w:sz w:val="18"/>
      <w:szCs w:val="20"/>
      <w:lang w:val="en-US"/>
    </w:rPr>
  </w:style>
  <w:style w:type="character" w:styleId="Hyperlink">
    <w:name w:val="Hyperlink"/>
    <w:rsid w:val="005949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6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67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06-0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upporting-students-mental-health-and-wellbeing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GALLAGHER, Julie</DisplayName>
        <AccountId>35</AccountId>
        <AccountType/>
      </UserInfo>
    </PPContentApprover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SubmittedBy xmlns="16795be8-4374-4e44-895d-be6cdbab3e2c">
      <UserInfo>
        <DisplayName>MOIR, Alex</DisplayName>
        <AccountId>13077</AccountId>
        <AccountType/>
      </UserInfo>
    </PPSubmittedBy>
    <PPReferenceNumber xmlns="16795be8-4374-4e44-895d-be6cdbab3e2c" xsi:nil="true"/>
    <PPModeratedDate xmlns="16795be8-4374-4e44-895d-be6cdbab3e2c">2022-01-17T02:36:54+00:00</PPModeratedDate>
    <PPLastReviewedDate xmlns="16795be8-4374-4e44-895d-be6cdbab3e2c">2022-01-17T02:36:54+00:00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GALLAGHER, Julie</DisplayName>
        <AccountId>35</AccountId>
        <AccountType/>
      </UserInfo>
    </PPContentOwner>
    <PPSubmittedDate xmlns="16795be8-4374-4e44-895d-be6cdbab3e2c">2022-01-17T00:46:53+00:00</PPSubmittedDate>
    <PPPublishedNotificationAddresses xmlns="16795be8-4374-4e44-895d-be6cdbab3e2c">Alex.moir@qed.qld.gov.au</PPPublishedNotificationAddresses>
    <PPReviewDate xmlns="16795be8-4374-4e44-895d-be6cdbab3e2c" xsi:nil="true"/>
    <PPRHPRMRecordNumber xmlns="http://schemas.microsoft.com/sharepoint/v3">20/708929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SSMH4 Form – Application for supplementary funding to support students with mental health difficulties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Student Protection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2021-02-10T00:29:05+00:00</PPRHPRMUpdateDate>
    <PPRPrimaryCategory xmlns="16795be8-4374-4e44-895d-be6cdbab3e2c">1</PPRPrimaryCategory>
    <PPRUpdateNotes xmlns="http://schemas.microsoft.com/sharepoint/v3" xsi:nil="true"/>
    <PPRNewVersion xmlns="http://schemas.microsoft.com/sharepoint/v3">false</PPRNewVersion>
    <PPRContentAuthor xmlns="http://schemas.microsoft.com/sharepoint/v3">Phil Janz, Principal Advisor - Mental Health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ED; ADG; DDG</PPRNominatedApprovers>
    <PPRHPRMRevisionNumber xmlns="http://schemas.microsoft.com/sharepoint/v3">3</PPRHPRMRevisionNumber>
    <PPRKeywords xmlns="http://schemas.microsoft.com/sharepoint/v3">mental health; wellbeing; illness; clinical care provider; case manager; student plan; mental health difficulty; referral; suicide; SMS-PR-035;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CAF5E-9327-4CFE-B28C-0585421ADB68}"/>
</file>

<file path=customXml/itemProps2.xml><?xml version="1.0" encoding="utf-8"?>
<ds:datastoreItem xmlns:ds="http://schemas.openxmlformats.org/officeDocument/2006/customXml" ds:itemID="{558BE4DB-82D0-47BC-B428-56CF1E760CD2}"/>
</file>

<file path=customXml/itemProps3.xml><?xml version="1.0" encoding="utf-8"?>
<ds:datastoreItem xmlns:ds="http://schemas.openxmlformats.org/officeDocument/2006/customXml" ds:itemID="{1E651108-C246-4E91-8399-C1985DDFB044}"/>
</file>

<file path=customXml/itemProps4.xml><?xml version="1.0" encoding="utf-8"?>
<ds:datastoreItem xmlns:ds="http://schemas.openxmlformats.org/officeDocument/2006/customXml" ds:itemID="{6C400B0E-3805-46AE-B851-3DA5639C6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SSMH4 Form – Application for supplementary funding to support students with mental health difficulties</dc:title>
  <dc:creator>ROBINSON, Rosie</dc:creator>
  <cp:keywords>DoE corporate A4 page portrait; option 3; DoE corporate;</cp:keywords>
  <cp:lastModifiedBy>WANT, Deb</cp:lastModifiedBy>
  <cp:revision>3</cp:revision>
  <cp:lastPrinted>2018-01-16T02:55:00Z</cp:lastPrinted>
  <dcterms:created xsi:type="dcterms:W3CDTF">2021-02-10T00:25:00Z</dcterms:created>
  <dcterms:modified xsi:type="dcterms:W3CDTF">2021-02-10T00:29:00Z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Order">
    <vt:r8>65500</vt:r8>
  </property>
</Properties>
</file>