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D3B6" w14:textId="77777777" w:rsidR="00F56161" w:rsidRPr="002A0CE0" w:rsidRDefault="00F56161" w:rsidP="00F56161">
      <w:pPr>
        <w:pStyle w:val="Head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A0CE0">
        <w:rPr>
          <w:rFonts w:ascii="Arial" w:hAnsi="Arial" w:cs="Arial"/>
          <w:b/>
          <w:sz w:val="32"/>
          <w:szCs w:val="32"/>
        </w:rPr>
        <w:t>Briefing Note</w:t>
      </w:r>
    </w:p>
    <w:p w14:paraId="35A2A6AA" w14:textId="77777777" w:rsidR="00F56161" w:rsidRDefault="00A855AE" w:rsidP="00F56161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Regional Director</w:t>
      </w:r>
    </w:p>
    <w:p w14:paraId="3BE08E6B" w14:textId="77777777" w:rsidR="005E2284" w:rsidRPr="00680324" w:rsidRDefault="005E2284" w:rsidP="00F56161">
      <w:pPr>
        <w:pStyle w:val="Header"/>
        <w:rPr>
          <w:rFonts w:ascii="Arial" w:hAnsi="Arial" w:cs="Arial"/>
        </w:rPr>
      </w:pPr>
      <w:r w:rsidRPr="005E2284">
        <w:rPr>
          <w:rFonts w:ascii="Arial" w:hAnsi="Arial" w:cs="Arial"/>
        </w:rPr>
        <w:t>Department of Education</w:t>
      </w:r>
    </w:p>
    <w:p w14:paraId="30C468D4" w14:textId="77777777" w:rsidR="00F56161" w:rsidRPr="00680324" w:rsidRDefault="00F56161" w:rsidP="00F56161">
      <w:pPr>
        <w:pStyle w:val="Header"/>
        <w:rPr>
          <w:rFonts w:ascii="Arial" w:hAnsi="Arial" w:cs="Arial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7"/>
      </w:tblGrid>
      <w:tr w:rsidR="00F56161" w:rsidRPr="00696F58" w14:paraId="78B000F3" w14:textId="77777777" w:rsidTr="00F56161">
        <w:tc>
          <w:tcPr>
            <w:tcW w:w="9417" w:type="dxa"/>
            <w:shd w:val="clear" w:color="auto" w:fill="auto"/>
          </w:tcPr>
          <w:p w14:paraId="79F64B34" w14:textId="77777777" w:rsidR="00F56161" w:rsidRPr="00696F58" w:rsidRDefault="00F56161" w:rsidP="008514D9">
            <w:pPr>
              <w:spacing w:before="120" w:after="60"/>
              <w:rPr>
                <w:rFonts w:ascii="Arial" w:hAnsi="Arial" w:cs="Arial"/>
                <w:b/>
              </w:rPr>
            </w:pPr>
            <w:r w:rsidRPr="00696F58">
              <w:rPr>
                <w:rFonts w:ascii="Arial" w:hAnsi="Arial" w:cs="Arial"/>
                <w:b/>
              </w:rPr>
              <w:t xml:space="preserve">Action required: </w:t>
            </w:r>
            <w:bookmarkStart w:id="1" w:name="ActionReqd"/>
            <w:bookmarkEnd w:id="1"/>
            <w:r w:rsidR="004267AE" w:rsidRPr="00696F58">
              <w:rPr>
                <w:rFonts w:ascii="Arial" w:hAnsi="Arial" w:cs="Arial" w:hint="eastAsia"/>
                <w:b/>
                <w:lang w:eastAsia="zh-CN"/>
              </w:rPr>
              <w:t xml:space="preserve">For </w:t>
            </w:r>
            <w:r w:rsidR="008514D9">
              <w:rPr>
                <w:rFonts w:ascii="Arial" w:hAnsi="Arial" w:cs="Arial"/>
                <w:b/>
                <w:lang w:eastAsia="zh-CN"/>
              </w:rPr>
              <w:t>Decision</w:t>
            </w:r>
          </w:p>
        </w:tc>
      </w:tr>
      <w:tr w:rsidR="00F56161" w:rsidRPr="00696F58" w14:paraId="07333F19" w14:textId="77777777" w:rsidTr="00F56161">
        <w:tc>
          <w:tcPr>
            <w:tcW w:w="9417" w:type="dxa"/>
            <w:shd w:val="clear" w:color="auto" w:fill="auto"/>
          </w:tcPr>
          <w:p w14:paraId="13215C3F" w14:textId="77777777" w:rsidR="00F56161" w:rsidRPr="00696F58" w:rsidRDefault="00F56161" w:rsidP="00F56161">
            <w:pPr>
              <w:spacing w:before="120" w:after="60"/>
              <w:rPr>
                <w:rFonts w:ascii="Arial" w:hAnsi="Arial" w:cs="Arial"/>
                <w:b/>
                <w:lang w:eastAsia="zh-CN"/>
              </w:rPr>
            </w:pPr>
            <w:r w:rsidRPr="00696F58">
              <w:rPr>
                <w:rFonts w:ascii="Arial" w:hAnsi="Arial" w:cs="Arial"/>
                <w:b/>
              </w:rPr>
              <w:t>Action required by:</w:t>
            </w:r>
            <w:bookmarkStart w:id="2" w:name="ActionReqdBy"/>
            <w:bookmarkEnd w:id="2"/>
            <w:r w:rsidR="003B0BA5">
              <w:rPr>
                <w:rFonts w:ascii="Arial" w:hAnsi="Arial" w:cs="Arial"/>
                <w:b/>
              </w:rPr>
              <w:t xml:space="preserve"> </w:t>
            </w:r>
            <w:r w:rsidR="000E3AE9">
              <w:rPr>
                <w:rFonts w:ascii="Arial" w:hAnsi="Arial" w:cs="Arial"/>
                <w:b/>
              </w:rPr>
              <w:t>N/A</w:t>
            </w:r>
          </w:p>
          <w:p w14:paraId="01DC9B02" w14:textId="77777777" w:rsidR="00F56161" w:rsidRPr="000F380C" w:rsidRDefault="00F56161" w:rsidP="00952E6F">
            <w:pPr>
              <w:spacing w:before="120" w:after="60"/>
              <w:rPr>
                <w:rFonts w:ascii="Arial" w:hAnsi="Arial" w:cs="Arial"/>
                <w:b/>
              </w:rPr>
            </w:pPr>
            <w:bookmarkStart w:id="3" w:name="Urgency"/>
            <w:bookmarkStart w:id="4" w:name="ReasonWhy"/>
            <w:bookmarkEnd w:id="3"/>
            <w:bookmarkEnd w:id="4"/>
            <w:r w:rsidRPr="00C66DB8">
              <w:rPr>
                <w:rFonts w:ascii="Arial" w:hAnsi="Arial" w:cs="Arial"/>
                <w:b/>
              </w:rPr>
              <w:t>Routine</w:t>
            </w:r>
            <w:r w:rsidR="00952E6F" w:rsidRPr="00952E6F">
              <w:rPr>
                <w:rFonts w:ascii="Arial" w:hAnsi="Arial" w:cs="Arial"/>
              </w:rPr>
              <w:t xml:space="preserve"> – De</w:t>
            </w:r>
            <w:r w:rsidR="008514D9">
              <w:rPr>
                <w:rFonts w:ascii="Arial" w:hAnsi="Arial" w:cs="Arial"/>
              </w:rPr>
              <w:t xml:space="preserve">cision </w:t>
            </w:r>
            <w:r w:rsidR="00952E6F">
              <w:rPr>
                <w:rFonts w:ascii="Arial" w:hAnsi="Arial" w:cs="Arial"/>
              </w:rPr>
              <w:t>to p</w:t>
            </w:r>
            <w:r w:rsidR="000F380C">
              <w:rPr>
                <w:rFonts w:ascii="Arial" w:hAnsi="Arial" w:cs="Arial"/>
              </w:rPr>
              <w:t xml:space="preserve">rosecute </w:t>
            </w:r>
            <w:r w:rsidR="003B0BA5" w:rsidRPr="003B0BA5">
              <w:rPr>
                <w:rFonts w:ascii="Arial" w:hAnsi="Arial" w:cs="Arial"/>
                <w:color w:val="FF0000"/>
              </w:rPr>
              <w:t>insert</w:t>
            </w:r>
            <w:r w:rsidR="003B0BA5">
              <w:rPr>
                <w:rFonts w:ascii="Arial" w:hAnsi="Arial" w:cs="Arial"/>
              </w:rPr>
              <w:t xml:space="preserve"> </w:t>
            </w:r>
            <w:r w:rsidR="009357E2" w:rsidRPr="009357E2">
              <w:rPr>
                <w:rFonts w:ascii="Arial" w:hAnsi="Arial" w:cs="Arial"/>
                <w:color w:val="FF0000"/>
              </w:rPr>
              <w:t>Parent</w:t>
            </w:r>
            <w:r w:rsidR="003B0BA5">
              <w:rPr>
                <w:rFonts w:ascii="Arial" w:hAnsi="Arial" w:cs="Arial"/>
                <w:color w:val="FF0000"/>
              </w:rPr>
              <w:t>/s full n</w:t>
            </w:r>
            <w:r w:rsidR="009357E2" w:rsidRPr="009357E2">
              <w:rPr>
                <w:rFonts w:ascii="Arial" w:hAnsi="Arial" w:cs="Arial"/>
                <w:color w:val="FF0000"/>
              </w:rPr>
              <w:t>ame</w:t>
            </w:r>
            <w:r w:rsidR="003B0BA5">
              <w:rPr>
                <w:rFonts w:ascii="Arial" w:hAnsi="Arial" w:cs="Arial"/>
                <w:color w:val="FF0000"/>
              </w:rPr>
              <w:t>/s</w:t>
            </w:r>
          </w:p>
        </w:tc>
      </w:tr>
    </w:tbl>
    <w:p w14:paraId="54084B5E" w14:textId="77777777" w:rsidR="00F56161" w:rsidRPr="00AC7A20" w:rsidRDefault="00F56161" w:rsidP="00F56161">
      <w:pPr>
        <w:pStyle w:val="Header"/>
        <w:rPr>
          <w:rFonts w:ascii="Arial" w:hAnsi="Arial" w:cs="Arial"/>
          <w:sz w:val="22"/>
          <w:szCs w:val="22"/>
        </w:rPr>
      </w:pPr>
    </w:p>
    <w:p w14:paraId="5D404934" w14:textId="77777777" w:rsidR="00F56161" w:rsidRPr="008103D3" w:rsidRDefault="00F56161" w:rsidP="00C66DB8">
      <w:pPr>
        <w:tabs>
          <w:tab w:val="left" w:pos="1418"/>
        </w:tabs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AC7A20">
        <w:rPr>
          <w:rFonts w:ascii="Arial" w:hAnsi="Arial" w:cs="Arial"/>
          <w:b/>
          <w:sz w:val="22"/>
          <w:szCs w:val="22"/>
        </w:rPr>
        <w:t>SUBJECT:</w:t>
      </w:r>
      <w:bookmarkStart w:id="5" w:name="Subject"/>
      <w:bookmarkEnd w:id="5"/>
      <w:r w:rsidR="004267AE">
        <w:rPr>
          <w:rFonts w:ascii="Arial" w:hAnsi="Arial" w:cs="Arial" w:hint="eastAsia"/>
          <w:b/>
          <w:sz w:val="22"/>
          <w:szCs w:val="22"/>
          <w:lang w:eastAsia="zh-CN"/>
        </w:rPr>
        <w:tab/>
      </w:r>
      <w:r w:rsidR="003B0BA5">
        <w:rPr>
          <w:rFonts w:ascii="Arial" w:hAnsi="Arial" w:cs="Arial"/>
          <w:b/>
          <w:bCs/>
          <w:sz w:val="22"/>
        </w:rPr>
        <w:t>SEEKING</w:t>
      </w:r>
      <w:r w:rsidR="008103D3">
        <w:rPr>
          <w:rFonts w:ascii="Arial" w:hAnsi="Arial" w:cs="Arial"/>
          <w:b/>
          <w:bCs/>
          <w:sz w:val="22"/>
        </w:rPr>
        <w:t xml:space="preserve"> </w:t>
      </w:r>
      <w:r w:rsidR="008514D9">
        <w:rPr>
          <w:rFonts w:ascii="Arial" w:hAnsi="Arial" w:cs="Arial"/>
          <w:b/>
          <w:bCs/>
          <w:sz w:val="22"/>
        </w:rPr>
        <w:t xml:space="preserve">DECISION </w:t>
      </w:r>
      <w:r w:rsidR="008103D3">
        <w:rPr>
          <w:rFonts w:ascii="Arial" w:hAnsi="Arial" w:cs="Arial"/>
          <w:b/>
          <w:bCs/>
          <w:sz w:val="22"/>
        </w:rPr>
        <w:t xml:space="preserve">TO </w:t>
      </w:r>
      <w:r w:rsidR="000D15C3">
        <w:rPr>
          <w:rFonts w:ascii="Arial" w:hAnsi="Arial" w:cs="Arial"/>
          <w:b/>
          <w:bCs/>
          <w:sz w:val="22"/>
        </w:rPr>
        <w:t xml:space="preserve">BRING PROCEEDINGS AGAINST </w:t>
      </w:r>
      <w:r w:rsidR="004B187F" w:rsidRPr="009357E2">
        <w:rPr>
          <w:rFonts w:ascii="Arial" w:hAnsi="Arial" w:cs="Arial"/>
          <w:b/>
          <w:bCs/>
          <w:color w:val="FF0000"/>
          <w:sz w:val="22"/>
        </w:rPr>
        <w:t>PAR</w:t>
      </w:r>
      <w:r w:rsidR="004B187F">
        <w:rPr>
          <w:rFonts w:ascii="Arial" w:hAnsi="Arial" w:cs="Arial"/>
          <w:b/>
          <w:bCs/>
          <w:color w:val="FF0000"/>
          <w:sz w:val="22"/>
        </w:rPr>
        <w:t>E</w:t>
      </w:r>
      <w:r w:rsidR="004B187F" w:rsidRPr="009357E2">
        <w:rPr>
          <w:rFonts w:ascii="Arial" w:hAnsi="Arial" w:cs="Arial"/>
          <w:b/>
          <w:bCs/>
          <w:color w:val="FF0000"/>
          <w:sz w:val="22"/>
        </w:rPr>
        <w:t>NT</w:t>
      </w:r>
      <w:r w:rsidR="004B187F">
        <w:rPr>
          <w:rFonts w:ascii="Arial" w:hAnsi="Arial" w:cs="Arial"/>
          <w:b/>
          <w:bCs/>
          <w:color w:val="FF0000"/>
          <w:sz w:val="22"/>
        </w:rPr>
        <w:t>/S’ FULL</w:t>
      </w:r>
      <w:r w:rsidR="004B187F" w:rsidRPr="009357E2">
        <w:rPr>
          <w:rFonts w:ascii="Arial" w:hAnsi="Arial" w:cs="Arial"/>
          <w:b/>
          <w:bCs/>
          <w:color w:val="FF0000"/>
          <w:sz w:val="22"/>
        </w:rPr>
        <w:t xml:space="preserve"> NAME</w:t>
      </w:r>
      <w:r w:rsidR="004B187F">
        <w:rPr>
          <w:rFonts w:ascii="Arial" w:hAnsi="Arial" w:cs="Arial"/>
          <w:b/>
          <w:bCs/>
          <w:color w:val="FF0000"/>
          <w:sz w:val="22"/>
        </w:rPr>
        <w:t>/S</w:t>
      </w:r>
      <w:r w:rsidR="004B187F">
        <w:rPr>
          <w:rFonts w:ascii="Arial" w:hAnsi="Arial" w:cs="Arial"/>
          <w:b/>
          <w:bCs/>
          <w:sz w:val="22"/>
        </w:rPr>
        <w:t xml:space="preserve"> FOR</w:t>
      </w:r>
      <w:r w:rsidR="008103D3">
        <w:rPr>
          <w:rFonts w:ascii="Arial" w:hAnsi="Arial" w:cs="Arial"/>
          <w:b/>
          <w:bCs/>
          <w:sz w:val="22"/>
        </w:rPr>
        <w:t xml:space="preserve"> FAILURE TO </w:t>
      </w:r>
      <w:r w:rsidR="00B5796C">
        <w:rPr>
          <w:rFonts w:ascii="Arial" w:hAnsi="Arial" w:cs="Arial"/>
          <w:b/>
          <w:bCs/>
          <w:sz w:val="22"/>
        </w:rPr>
        <w:t>ENROL</w:t>
      </w:r>
      <w:r w:rsidR="008103D3" w:rsidRPr="008103D3">
        <w:rPr>
          <w:rFonts w:ascii="Arial" w:hAnsi="Arial" w:cs="Arial"/>
          <w:b/>
          <w:bCs/>
          <w:sz w:val="22"/>
        </w:rPr>
        <w:t xml:space="preserve"> </w:t>
      </w:r>
      <w:r w:rsidR="00256CAB">
        <w:rPr>
          <w:rFonts w:ascii="Arial" w:hAnsi="Arial" w:cs="Arial"/>
          <w:b/>
          <w:bCs/>
          <w:color w:val="FF0000"/>
          <w:sz w:val="22"/>
        </w:rPr>
        <w:t>CHILD’S</w:t>
      </w:r>
      <w:r w:rsidR="003B0BA5">
        <w:rPr>
          <w:rFonts w:ascii="Arial" w:hAnsi="Arial" w:cs="Arial"/>
          <w:b/>
          <w:bCs/>
          <w:color w:val="FF0000"/>
          <w:sz w:val="22"/>
        </w:rPr>
        <w:t xml:space="preserve"> FULL</w:t>
      </w:r>
      <w:r w:rsidR="009357E2" w:rsidRPr="009357E2">
        <w:rPr>
          <w:rFonts w:ascii="Arial" w:hAnsi="Arial" w:cs="Arial"/>
          <w:b/>
          <w:bCs/>
          <w:color w:val="FF0000"/>
          <w:sz w:val="22"/>
        </w:rPr>
        <w:t xml:space="preserve"> NAME</w:t>
      </w:r>
      <w:r w:rsidR="008103D3" w:rsidRPr="008103D3">
        <w:rPr>
          <w:rFonts w:ascii="Arial" w:hAnsi="Arial" w:cs="Arial"/>
          <w:b/>
          <w:bCs/>
          <w:sz w:val="22"/>
        </w:rPr>
        <w:t xml:space="preserve"> </w:t>
      </w:r>
      <w:r w:rsidR="00B5796C">
        <w:rPr>
          <w:rFonts w:ascii="Arial" w:hAnsi="Arial" w:cs="Arial"/>
          <w:b/>
          <w:bCs/>
          <w:sz w:val="22"/>
        </w:rPr>
        <w:t>IN A SCHOOL</w:t>
      </w:r>
      <w:r w:rsidR="008103D3" w:rsidRPr="008103D3">
        <w:rPr>
          <w:rFonts w:ascii="Arial" w:hAnsi="Arial" w:cs="Arial"/>
          <w:b/>
          <w:bCs/>
          <w:sz w:val="22"/>
        </w:rPr>
        <w:t xml:space="preserve"> </w:t>
      </w:r>
    </w:p>
    <w:p w14:paraId="0645284F" w14:textId="77777777" w:rsidR="00F56161" w:rsidRPr="004267AE" w:rsidRDefault="00F56161" w:rsidP="005E3A17">
      <w:pPr>
        <w:rPr>
          <w:rFonts w:ascii="Arial" w:hAnsi="Arial" w:cs="Arial"/>
          <w:sz w:val="22"/>
          <w:szCs w:val="22"/>
        </w:rPr>
      </w:pPr>
    </w:p>
    <w:p w14:paraId="26281F11" w14:textId="77777777" w:rsidR="004267AE" w:rsidRDefault="00F56161" w:rsidP="005E3A17">
      <w:pPr>
        <w:rPr>
          <w:rFonts w:ascii="Arial" w:hAnsi="Arial" w:cs="Arial"/>
          <w:b/>
          <w:sz w:val="22"/>
          <w:szCs w:val="22"/>
          <w:lang w:eastAsia="zh-CN"/>
        </w:rPr>
      </w:pPr>
      <w:r w:rsidRPr="00AC7A20">
        <w:rPr>
          <w:rFonts w:ascii="Arial" w:hAnsi="Arial" w:cs="Arial"/>
          <w:b/>
          <w:sz w:val="22"/>
          <w:szCs w:val="22"/>
        </w:rPr>
        <w:t>Summary of key objectives</w:t>
      </w:r>
    </w:p>
    <w:p w14:paraId="6C3C83C6" w14:textId="77777777" w:rsidR="00FB0B98" w:rsidRPr="00C66DB8" w:rsidRDefault="004267AE" w:rsidP="00C66DB8">
      <w:pPr>
        <w:numPr>
          <w:ilvl w:val="0"/>
          <w:numId w:val="1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lang w:eastAsia="zh-CN"/>
        </w:rPr>
        <w:t xml:space="preserve">The </w:t>
      </w:r>
      <w:r w:rsidR="00A855AE">
        <w:rPr>
          <w:rFonts w:ascii="Arial" w:hAnsi="Arial" w:cs="Arial"/>
          <w:sz w:val="22"/>
          <w:lang w:eastAsia="zh-CN"/>
        </w:rPr>
        <w:t>Regional Director’s</w:t>
      </w:r>
      <w:r w:rsidRPr="00C66DB8">
        <w:rPr>
          <w:rFonts w:ascii="Arial" w:hAnsi="Arial" w:cs="Arial"/>
          <w:sz w:val="22"/>
          <w:lang w:eastAsia="zh-CN"/>
        </w:rPr>
        <w:t xml:space="preserve"> </w:t>
      </w:r>
      <w:r w:rsidR="008514D9">
        <w:rPr>
          <w:rFonts w:ascii="Arial" w:hAnsi="Arial" w:cs="Arial"/>
          <w:sz w:val="22"/>
          <w:lang w:eastAsia="zh-CN"/>
        </w:rPr>
        <w:t>decision</w:t>
      </w:r>
      <w:r w:rsidR="008514D9" w:rsidRPr="00C66DB8">
        <w:rPr>
          <w:rFonts w:ascii="Arial" w:hAnsi="Arial" w:cs="Arial"/>
          <w:sz w:val="22"/>
          <w:lang w:eastAsia="zh-CN"/>
        </w:rPr>
        <w:t xml:space="preserve"> </w:t>
      </w:r>
      <w:r w:rsidRPr="00C66DB8">
        <w:rPr>
          <w:rFonts w:ascii="Arial" w:hAnsi="Arial" w:cs="Arial"/>
          <w:sz w:val="22"/>
          <w:lang w:eastAsia="zh-CN"/>
        </w:rPr>
        <w:t xml:space="preserve">is sought </w:t>
      </w:r>
      <w:r w:rsidR="00D77867">
        <w:rPr>
          <w:rFonts w:ascii="Arial" w:hAnsi="Arial" w:cs="Arial"/>
          <w:sz w:val="22"/>
          <w:lang w:eastAsia="zh-CN"/>
        </w:rPr>
        <w:t xml:space="preserve">on whether </w:t>
      </w:r>
      <w:r w:rsidRPr="000F380C">
        <w:rPr>
          <w:rFonts w:ascii="Arial" w:hAnsi="Arial" w:cs="Arial"/>
          <w:sz w:val="22"/>
        </w:rPr>
        <w:t xml:space="preserve">to </w:t>
      </w:r>
      <w:r w:rsidR="003D7EF9">
        <w:rPr>
          <w:rFonts w:ascii="Arial" w:hAnsi="Arial" w:cs="Arial"/>
          <w:sz w:val="22"/>
        </w:rPr>
        <w:t>bring proceedings against</w:t>
      </w:r>
      <w:r w:rsidRPr="00C66DB8">
        <w:rPr>
          <w:rFonts w:ascii="Arial" w:hAnsi="Arial" w:cs="Arial"/>
          <w:sz w:val="22"/>
          <w:lang w:eastAsia="zh-CN"/>
        </w:rPr>
        <w:t xml:space="preserve"> </w:t>
      </w:r>
      <w:r w:rsidR="003B0BA5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3B0BA5">
        <w:rPr>
          <w:rFonts w:ascii="Arial" w:hAnsi="Arial" w:cs="Arial"/>
          <w:color w:val="FF0000"/>
          <w:sz w:val="22"/>
          <w:lang w:eastAsia="zh-CN"/>
        </w:rPr>
        <w:t>insert p</w:t>
      </w:r>
      <w:r w:rsidR="009357E2" w:rsidRPr="009357E2">
        <w:rPr>
          <w:rFonts w:ascii="Arial" w:hAnsi="Arial" w:cs="Arial"/>
          <w:color w:val="FF0000"/>
          <w:sz w:val="22"/>
          <w:lang w:eastAsia="zh-CN"/>
        </w:rPr>
        <w:t>arent</w:t>
      </w:r>
      <w:r w:rsidR="003B0BA5">
        <w:rPr>
          <w:rFonts w:ascii="Arial" w:hAnsi="Arial" w:cs="Arial"/>
          <w:color w:val="FF0000"/>
          <w:sz w:val="22"/>
          <w:lang w:eastAsia="zh-CN"/>
        </w:rPr>
        <w:t>/s</w:t>
      </w:r>
      <w:r w:rsidR="00256CAB">
        <w:rPr>
          <w:rFonts w:ascii="Arial" w:hAnsi="Arial" w:cs="Arial"/>
          <w:color w:val="FF0000"/>
          <w:sz w:val="22"/>
          <w:lang w:eastAsia="zh-CN"/>
        </w:rPr>
        <w:t>’</w:t>
      </w:r>
      <w:r w:rsidR="003B0BA5">
        <w:rPr>
          <w:rFonts w:ascii="Arial" w:hAnsi="Arial" w:cs="Arial"/>
          <w:color w:val="FF0000"/>
          <w:sz w:val="22"/>
          <w:lang w:eastAsia="zh-CN"/>
        </w:rPr>
        <w:t xml:space="preserve"> full</w:t>
      </w:r>
      <w:r w:rsidR="009357E2" w:rsidRPr="009357E2">
        <w:rPr>
          <w:rFonts w:ascii="Arial" w:hAnsi="Arial" w:cs="Arial"/>
          <w:color w:val="FF0000"/>
          <w:sz w:val="22"/>
          <w:lang w:eastAsia="zh-CN"/>
        </w:rPr>
        <w:t xml:space="preserve"> </w:t>
      </w:r>
      <w:r w:rsidR="003B0BA5">
        <w:rPr>
          <w:rFonts w:ascii="Arial" w:hAnsi="Arial" w:cs="Arial"/>
          <w:color w:val="FF0000"/>
          <w:sz w:val="22"/>
          <w:lang w:eastAsia="zh-CN"/>
        </w:rPr>
        <w:t>n</w:t>
      </w:r>
      <w:r w:rsidR="009357E2" w:rsidRPr="009357E2">
        <w:rPr>
          <w:rFonts w:ascii="Arial" w:hAnsi="Arial" w:cs="Arial"/>
          <w:color w:val="FF0000"/>
          <w:sz w:val="22"/>
          <w:lang w:eastAsia="zh-CN"/>
        </w:rPr>
        <w:t>ame</w:t>
      </w:r>
      <w:r w:rsidR="003B0BA5">
        <w:rPr>
          <w:rFonts w:ascii="Arial" w:hAnsi="Arial" w:cs="Arial"/>
          <w:color w:val="FF0000"/>
          <w:sz w:val="22"/>
          <w:lang w:eastAsia="zh-CN"/>
        </w:rPr>
        <w:t>/s}</w:t>
      </w:r>
      <w:r w:rsidR="008103D3" w:rsidRPr="000F380C">
        <w:rPr>
          <w:rFonts w:ascii="Arial" w:hAnsi="Arial" w:cs="Arial"/>
          <w:sz w:val="22"/>
        </w:rPr>
        <w:t xml:space="preserve"> for failure to </w:t>
      </w:r>
      <w:r w:rsidR="00B5796C">
        <w:rPr>
          <w:rFonts w:ascii="Arial" w:hAnsi="Arial" w:cs="Arial"/>
          <w:sz w:val="22"/>
        </w:rPr>
        <w:t xml:space="preserve">ensure that </w:t>
      </w:r>
      <w:r w:rsidR="003B0BA5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3B0BA5">
        <w:rPr>
          <w:rFonts w:ascii="Arial" w:hAnsi="Arial" w:cs="Arial"/>
          <w:color w:val="FF0000"/>
          <w:sz w:val="22"/>
        </w:rPr>
        <w:t xml:space="preserve">insert </w:t>
      </w:r>
      <w:r w:rsidR="00256CAB">
        <w:rPr>
          <w:rFonts w:ascii="Arial" w:hAnsi="Arial" w:cs="Arial"/>
          <w:color w:val="FF0000"/>
          <w:sz w:val="22"/>
        </w:rPr>
        <w:t>child’s</w:t>
      </w:r>
      <w:r w:rsidR="003B0BA5">
        <w:rPr>
          <w:rFonts w:ascii="Arial" w:hAnsi="Arial" w:cs="Arial"/>
          <w:color w:val="FF0000"/>
          <w:sz w:val="22"/>
        </w:rPr>
        <w:t xml:space="preserve"> full n</w:t>
      </w:r>
      <w:r w:rsidR="009357E2" w:rsidRPr="009357E2">
        <w:rPr>
          <w:rFonts w:ascii="Arial" w:hAnsi="Arial" w:cs="Arial"/>
          <w:color w:val="FF0000"/>
          <w:sz w:val="22"/>
        </w:rPr>
        <w:t>ame</w:t>
      </w:r>
      <w:r w:rsidR="003B0BA5">
        <w:rPr>
          <w:rFonts w:ascii="Arial" w:hAnsi="Arial" w:cs="Arial"/>
          <w:color w:val="FF0000"/>
          <w:sz w:val="22"/>
        </w:rPr>
        <w:t>}</w:t>
      </w:r>
      <w:r w:rsidR="008103D3" w:rsidRPr="000F380C">
        <w:rPr>
          <w:rFonts w:ascii="Arial" w:hAnsi="Arial" w:cs="Arial"/>
          <w:sz w:val="22"/>
        </w:rPr>
        <w:t xml:space="preserve"> </w:t>
      </w:r>
      <w:r w:rsidR="00B5796C">
        <w:rPr>
          <w:rFonts w:ascii="Arial" w:hAnsi="Arial" w:cs="Arial"/>
          <w:sz w:val="22"/>
        </w:rPr>
        <w:t xml:space="preserve">is enrolled in a </w:t>
      </w:r>
      <w:r w:rsidR="008103D3" w:rsidRPr="000F380C">
        <w:rPr>
          <w:rFonts w:ascii="Arial" w:hAnsi="Arial" w:cs="Arial"/>
          <w:sz w:val="22"/>
        </w:rPr>
        <w:t>school, in contravention of section 176(1</w:t>
      </w:r>
      <w:proofErr w:type="gramStart"/>
      <w:r w:rsidR="008103D3" w:rsidRPr="000F380C">
        <w:rPr>
          <w:rFonts w:ascii="Arial" w:hAnsi="Arial" w:cs="Arial"/>
          <w:sz w:val="22"/>
        </w:rPr>
        <w:t>)(</w:t>
      </w:r>
      <w:proofErr w:type="gramEnd"/>
      <w:r w:rsidR="00B5796C">
        <w:rPr>
          <w:rFonts w:ascii="Arial" w:hAnsi="Arial" w:cs="Arial"/>
          <w:sz w:val="22"/>
        </w:rPr>
        <w:t>a</w:t>
      </w:r>
      <w:r w:rsidR="008103D3" w:rsidRPr="000F380C">
        <w:rPr>
          <w:rFonts w:ascii="Arial" w:hAnsi="Arial" w:cs="Arial"/>
          <w:sz w:val="22"/>
        </w:rPr>
        <w:t xml:space="preserve">) of </w:t>
      </w:r>
      <w:r w:rsidR="008103D3" w:rsidRPr="00C66DB8">
        <w:rPr>
          <w:rFonts w:ascii="Arial" w:hAnsi="Arial" w:cs="Arial"/>
          <w:i/>
          <w:sz w:val="22"/>
        </w:rPr>
        <w:t>Education (General Provisions) Act 2006</w:t>
      </w:r>
      <w:r w:rsidR="008103D3" w:rsidRPr="00C66DB8">
        <w:rPr>
          <w:rFonts w:ascii="Arial" w:hAnsi="Arial" w:cs="Arial"/>
          <w:sz w:val="22"/>
        </w:rPr>
        <w:t xml:space="preserve"> </w:t>
      </w:r>
      <w:r w:rsidR="009839BB">
        <w:rPr>
          <w:rFonts w:ascii="Arial" w:hAnsi="Arial" w:cs="Arial"/>
          <w:sz w:val="22"/>
        </w:rPr>
        <w:t xml:space="preserve">(Qld) </w:t>
      </w:r>
      <w:r w:rsidR="008103D3" w:rsidRPr="00C66DB8">
        <w:rPr>
          <w:rFonts w:ascii="Arial" w:hAnsi="Arial" w:cs="Arial"/>
          <w:sz w:val="22"/>
        </w:rPr>
        <w:t>(the Act)</w:t>
      </w:r>
      <w:r w:rsidR="008103D3" w:rsidRPr="00C66DB8">
        <w:rPr>
          <w:rFonts w:ascii="Arial" w:hAnsi="Arial" w:cs="Arial"/>
          <w:i/>
          <w:sz w:val="22"/>
        </w:rPr>
        <w:t>.</w:t>
      </w:r>
    </w:p>
    <w:p w14:paraId="68983066" w14:textId="77777777" w:rsidR="004267AE" w:rsidRPr="00C66DB8" w:rsidRDefault="004267AE" w:rsidP="00C66DB8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3185A16E" w14:textId="77777777" w:rsidR="00F56161" w:rsidRPr="00C66DB8" w:rsidRDefault="00F56161" w:rsidP="00C66DB8">
      <w:pPr>
        <w:jc w:val="both"/>
        <w:rPr>
          <w:rFonts w:ascii="Arial" w:hAnsi="Arial" w:cs="Arial"/>
          <w:b/>
          <w:sz w:val="22"/>
          <w:szCs w:val="22"/>
        </w:rPr>
      </w:pPr>
      <w:r w:rsidRPr="00C66DB8">
        <w:rPr>
          <w:rFonts w:ascii="Arial" w:hAnsi="Arial" w:cs="Arial"/>
          <w:b/>
          <w:sz w:val="22"/>
          <w:szCs w:val="22"/>
        </w:rPr>
        <w:t>Key issues</w:t>
      </w:r>
    </w:p>
    <w:p w14:paraId="6E8ED3C6" w14:textId="77777777" w:rsidR="00B5796C" w:rsidRPr="00B5796C" w:rsidRDefault="003B0BA5" w:rsidP="00C66DB8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</w:rPr>
      </w:pPr>
      <w:bookmarkStart w:id="6" w:name="TextEntryPoint"/>
      <w:bookmarkStart w:id="7" w:name="OLE_LINK1"/>
      <w:bookmarkStart w:id="8" w:name="OLE_LINK2"/>
      <w:bookmarkEnd w:id="6"/>
      <w:r w:rsidRPr="003B0BA5">
        <w:rPr>
          <w:rFonts w:ascii="Arial" w:hAnsi="Arial" w:cs="Arial"/>
          <w:color w:val="FF0000"/>
          <w:sz w:val="22"/>
          <w:lang w:eastAsia="zh-CN"/>
        </w:rPr>
        <w:t>{</w:t>
      </w:r>
      <w:r>
        <w:rPr>
          <w:rFonts w:ascii="Arial" w:hAnsi="Arial" w:cs="Arial"/>
          <w:color w:val="FF0000"/>
          <w:sz w:val="22"/>
          <w:lang w:eastAsia="zh-CN"/>
        </w:rPr>
        <w:t xml:space="preserve">Insert </w:t>
      </w:r>
      <w:r w:rsidR="00256CAB">
        <w:rPr>
          <w:rFonts w:ascii="Arial" w:hAnsi="Arial" w:cs="Arial"/>
          <w:color w:val="FF0000"/>
          <w:sz w:val="22"/>
          <w:lang w:eastAsia="zh-CN"/>
        </w:rPr>
        <w:t>child</w:t>
      </w:r>
      <w:r>
        <w:rPr>
          <w:rFonts w:ascii="Arial" w:hAnsi="Arial" w:cs="Arial"/>
          <w:color w:val="FF0000"/>
          <w:sz w:val="22"/>
          <w:lang w:eastAsia="zh-CN"/>
        </w:rPr>
        <w:t xml:space="preserve">’s full </w:t>
      </w:r>
      <w:r w:rsidR="00B5796C" w:rsidRPr="009357E2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>na</w:t>
      </w:r>
      <w:r w:rsidR="00B5796C" w:rsidRPr="009357E2">
        <w:rPr>
          <w:rFonts w:ascii="Arial" w:hAnsi="Arial" w:cs="Arial"/>
          <w:color w:val="FF0000"/>
          <w:sz w:val="22"/>
        </w:rPr>
        <w:t>me</w:t>
      </w:r>
      <w:r>
        <w:rPr>
          <w:rFonts w:ascii="Arial" w:hAnsi="Arial" w:cs="Arial"/>
          <w:color w:val="FF0000"/>
          <w:sz w:val="22"/>
        </w:rPr>
        <w:t>}</w:t>
      </w:r>
      <w:r w:rsidR="00B5796C" w:rsidRPr="00C66DB8">
        <w:rPr>
          <w:rFonts w:ascii="Arial" w:hAnsi="Arial" w:cs="Arial"/>
          <w:sz w:val="22"/>
        </w:rPr>
        <w:t xml:space="preserve"> (DOB </w:t>
      </w:r>
      <w:r w:rsidR="00B5796C" w:rsidRPr="009357E2">
        <w:rPr>
          <w:rFonts w:ascii="Arial" w:hAnsi="Arial" w:cs="Arial"/>
          <w:color w:val="FF0000"/>
          <w:sz w:val="22"/>
        </w:rPr>
        <w:t>xx/xx/</w:t>
      </w:r>
      <w:proofErr w:type="spellStart"/>
      <w:r w:rsidR="00B5796C" w:rsidRPr="009357E2">
        <w:rPr>
          <w:rFonts w:ascii="Arial" w:hAnsi="Arial" w:cs="Arial"/>
          <w:color w:val="FF0000"/>
          <w:sz w:val="22"/>
        </w:rPr>
        <w:t>xxxx</w:t>
      </w:r>
      <w:proofErr w:type="spellEnd"/>
      <w:r w:rsidR="00B5796C" w:rsidRPr="00C66DB8">
        <w:rPr>
          <w:rFonts w:ascii="Arial" w:hAnsi="Arial" w:cs="Arial"/>
          <w:sz w:val="22"/>
        </w:rPr>
        <w:t xml:space="preserve">) </w:t>
      </w:r>
      <w:bookmarkEnd w:id="7"/>
      <w:bookmarkEnd w:id="8"/>
      <w:r w:rsidR="00B5796C">
        <w:rPr>
          <w:rFonts w:ascii="Arial" w:hAnsi="Arial"/>
          <w:sz w:val="22"/>
          <w:szCs w:val="22"/>
        </w:rPr>
        <w:t>is</w:t>
      </w:r>
      <w:r w:rsidR="00B5796C" w:rsidRPr="009F78D3">
        <w:rPr>
          <w:rFonts w:ascii="Arial" w:hAnsi="Arial"/>
          <w:sz w:val="22"/>
          <w:szCs w:val="22"/>
        </w:rPr>
        <w:t xml:space="preserve"> not currently enrolled at a school.</w:t>
      </w:r>
    </w:p>
    <w:p w14:paraId="785F3276" w14:textId="77777777" w:rsidR="00B5796C" w:rsidRPr="00B5796C" w:rsidRDefault="00B5796C" w:rsidP="00C66DB8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</w:rPr>
      </w:pPr>
      <w:r w:rsidRPr="009F78D3">
        <w:rPr>
          <w:rFonts w:ascii="Arial" w:hAnsi="Arial"/>
          <w:sz w:val="22"/>
          <w:szCs w:val="22"/>
        </w:rPr>
        <w:t xml:space="preserve">Despite attempts by </w:t>
      </w:r>
      <w:r w:rsidR="00FA0D05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0D05">
        <w:rPr>
          <w:rFonts w:ascii="Arial" w:hAnsi="Arial" w:cs="Arial"/>
          <w:color w:val="FF0000"/>
          <w:sz w:val="22"/>
          <w:lang w:eastAsia="zh-CN"/>
        </w:rPr>
        <w:t>insert name of a</w:t>
      </w:r>
      <w:r>
        <w:rPr>
          <w:rFonts w:ascii="Arial" w:hAnsi="Arial"/>
          <w:color w:val="FF0000"/>
          <w:sz w:val="22"/>
          <w:szCs w:val="22"/>
        </w:rPr>
        <w:t>uthorised officer</w:t>
      </w:r>
      <w:r w:rsidR="00FA0D05">
        <w:rPr>
          <w:rFonts w:ascii="Arial" w:hAnsi="Arial"/>
          <w:color w:val="FF0000"/>
          <w:sz w:val="22"/>
          <w:szCs w:val="22"/>
        </w:rPr>
        <w:t>}</w:t>
      </w:r>
      <w:r w:rsidRPr="00FA0D0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="00FA0D05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0D05">
        <w:rPr>
          <w:rFonts w:ascii="Arial" w:hAnsi="Arial" w:cs="Arial"/>
          <w:color w:val="FF0000"/>
          <w:sz w:val="22"/>
          <w:lang w:eastAsia="zh-CN"/>
        </w:rPr>
        <w:t xml:space="preserve">insert authorised officer’s </w:t>
      </w:r>
      <w:r>
        <w:rPr>
          <w:rFonts w:ascii="Arial" w:hAnsi="Arial"/>
          <w:color w:val="FF0000"/>
          <w:sz w:val="22"/>
          <w:szCs w:val="22"/>
        </w:rPr>
        <w:t>position</w:t>
      </w:r>
      <w:r w:rsidR="00FA0D05">
        <w:rPr>
          <w:rFonts w:ascii="Arial" w:hAnsi="Arial"/>
          <w:color w:val="FF0000"/>
          <w:sz w:val="22"/>
          <w:szCs w:val="22"/>
        </w:rPr>
        <w:t>}</w:t>
      </w:r>
      <w:r w:rsidRPr="009F78D3">
        <w:rPr>
          <w:rFonts w:ascii="Arial" w:hAnsi="Arial"/>
          <w:sz w:val="22"/>
          <w:szCs w:val="22"/>
        </w:rPr>
        <w:t xml:space="preserve"> over the past </w:t>
      </w:r>
      <w:r w:rsidR="00FA0D05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0D05">
        <w:rPr>
          <w:rFonts w:ascii="Arial" w:hAnsi="Arial" w:cs="Arial"/>
          <w:color w:val="FF0000"/>
          <w:sz w:val="22"/>
          <w:lang w:eastAsia="zh-CN"/>
        </w:rPr>
        <w:t>insert number of months}</w:t>
      </w:r>
      <w:r w:rsidRPr="009F78D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months </w:t>
      </w:r>
      <w:r w:rsidRPr="009F78D3">
        <w:rPr>
          <w:rFonts w:ascii="Arial" w:hAnsi="Arial"/>
          <w:sz w:val="22"/>
          <w:szCs w:val="22"/>
        </w:rPr>
        <w:t xml:space="preserve">to ensure </w:t>
      </w:r>
      <w:r w:rsidR="00FA620D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insert </w:t>
      </w:r>
      <w:r w:rsidR="00256CAB">
        <w:rPr>
          <w:rFonts w:ascii="Arial" w:hAnsi="Arial" w:cs="Arial"/>
          <w:color w:val="FF0000"/>
          <w:sz w:val="22"/>
          <w:lang w:eastAsia="zh-CN"/>
        </w:rPr>
        <w:t>child</w:t>
      </w:r>
      <w:r w:rsidR="00FA620D">
        <w:rPr>
          <w:rFonts w:ascii="Arial" w:hAnsi="Arial" w:cs="Arial"/>
          <w:color w:val="FF0000"/>
          <w:sz w:val="22"/>
          <w:lang w:eastAsia="zh-CN"/>
        </w:rPr>
        <w:t>’s name}</w:t>
      </w:r>
      <w:r w:rsidR="00FA620D" w:rsidRPr="00FA620D">
        <w:rPr>
          <w:rFonts w:ascii="Arial" w:hAnsi="Arial" w:cs="Arial"/>
          <w:sz w:val="22"/>
          <w:lang w:eastAsia="zh-CN"/>
        </w:rPr>
        <w:t>’s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 </w:t>
      </w:r>
      <w:r w:rsidRPr="009F78D3">
        <w:rPr>
          <w:rFonts w:ascii="Arial" w:hAnsi="Arial"/>
          <w:sz w:val="22"/>
          <w:szCs w:val="22"/>
        </w:rPr>
        <w:t xml:space="preserve">enrolment at a school, </w:t>
      </w:r>
      <w:r w:rsidR="00BC2790" w:rsidRPr="00EC3573">
        <w:rPr>
          <w:rFonts w:ascii="Arial" w:hAnsi="Arial"/>
          <w:sz w:val="22"/>
          <w:szCs w:val="22"/>
        </w:rPr>
        <w:t>they are</w:t>
      </w:r>
      <w:r w:rsidRPr="009F78D3">
        <w:rPr>
          <w:rFonts w:ascii="Arial" w:hAnsi="Arial"/>
          <w:sz w:val="22"/>
          <w:szCs w:val="22"/>
        </w:rPr>
        <w:t xml:space="preserve"> still not enrolled at </w:t>
      </w:r>
      <w:r w:rsidR="0035321A">
        <w:rPr>
          <w:rFonts w:ascii="Arial" w:hAnsi="Arial"/>
          <w:sz w:val="22"/>
          <w:szCs w:val="22"/>
        </w:rPr>
        <w:t xml:space="preserve">a Queensland state </w:t>
      </w:r>
      <w:r w:rsidRPr="009F78D3">
        <w:rPr>
          <w:rFonts w:ascii="Arial" w:hAnsi="Arial"/>
          <w:sz w:val="22"/>
          <w:szCs w:val="22"/>
        </w:rPr>
        <w:t>school</w:t>
      </w:r>
      <w:r w:rsidR="0035321A">
        <w:rPr>
          <w:rFonts w:ascii="Arial" w:hAnsi="Arial"/>
          <w:sz w:val="22"/>
          <w:szCs w:val="22"/>
        </w:rPr>
        <w:t xml:space="preserve"> and no evidence has been </w:t>
      </w:r>
      <w:r w:rsidR="0035321A" w:rsidRPr="00EC3573">
        <w:rPr>
          <w:rFonts w:ascii="Arial" w:hAnsi="Arial"/>
          <w:sz w:val="22"/>
          <w:szCs w:val="22"/>
        </w:rPr>
        <w:t xml:space="preserve">found that </w:t>
      </w:r>
      <w:r w:rsidR="00BC2790" w:rsidRPr="00EC3573">
        <w:rPr>
          <w:rFonts w:ascii="Arial" w:hAnsi="Arial"/>
          <w:sz w:val="22"/>
          <w:szCs w:val="22"/>
        </w:rPr>
        <w:t>they are</w:t>
      </w:r>
      <w:r w:rsidR="0035321A" w:rsidRPr="00EC3573">
        <w:rPr>
          <w:rFonts w:ascii="Arial" w:hAnsi="Arial"/>
          <w:sz w:val="22"/>
          <w:szCs w:val="22"/>
        </w:rPr>
        <w:t xml:space="preserve"> enrolled</w:t>
      </w:r>
      <w:r w:rsidR="0035321A">
        <w:rPr>
          <w:rFonts w:ascii="Arial" w:hAnsi="Arial"/>
          <w:sz w:val="22"/>
          <w:szCs w:val="22"/>
        </w:rPr>
        <w:t xml:space="preserve"> at a non-state school</w:t>
      </w:r>
      <w:r w:rsidR="00496FAE">
        <w:rPr>
          <w:rFonts w:ascii="Arial" w:hAnsi="Arial"/>
          <w:sz w:val="22"/>
          <w:szCs w:val="22"/>
        </w:rPr>
        <w:t>.</w:t>
      </w:r>
    </w:p>
    <w:p w14:paraId="771FC97B" w14:textId="77777777" w:rsidR="004267AE" w:rsidRPr="00C66DB8" w:rsidRDefault="004267AE" w:rsidP="00C66DB8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</w:rPr>
      </w:pPr>
      <w:r w:rsidRPr="00C66DB8">
        <w:rPr>
          <w:rFonts w:ascii="Arial" w:hAnsi="Arial" w:cs="Arial"/>
          <w:sz w:val="22"/>
        </w:rPr>
        <w:t>The following information is provided to assist with the decision:</w:t>
      </w:r>
    </w:p>
    <w:p w14:paraId="19817430" w14:textId="77777777" w:rsidR="004267AE" w:rsidRPr="000F380C" w:rsidRDefault="004267AE" w:rsidP="00C66DB8">
      <w:pPr>
        <w:numPr>
          <w:ilvl w:val="0"/>
          <w:numId w:val="14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</w:rPr>
      </w:pPr>
      <w:r w:rsidRPr="00C66DB8">
        <w:rPr>
          <w:rFonts w:ascii="Arial" w:hAnsi="Arial" w:cs="Arial"/>
          <w:b/>
          <w:sz w:val="22"/>
        </w:rPr>
        <w:t>Attachment 1</w:t>
      </w:r>
      <w:r w:rsidRPr="00C66DB8">
        <w:rPr>
          <w:rFonts w:ascii="Arial" w:hAnsi="Arial" w:cs="Arial"/>
          <w:sz w:val="22"/>
        </w:rPr>
        <w:t xml:space="preserve"> provides the </w:t>
      </w:r>
      <w:r w:rsidR="009A5D65">
        <w:rPr>
          <w:rFonts w:ascii="Arial" w:hAnsi="Arial" w:cs="Arial"/>
          <w:sz w:val="22"/>
        </w:rPr>
        <w:t>Chief Executive</w:t>
      </w:r>
      <w:r w:rsidR="003D7EF9">
        <w:rPr>
          <w:rFonts w:ascii="Arial" w:hAnsi="Arial" w:cs="Arial"/>
          <w:sz w:val="22"/>
        </w:rPr>
        <w:t>’s</w:t>
      </w:r>
      <w:r w:rsidR="009A5D65">
        <w:rPr>
          <w:rFonts w:ascii="Arial" w:hAnsi="Arial" w:cs="Arial"/>
          <w:sz w:val="22"/>
        </w:rPr>
        <w:t xml:space="preserve"> Delegate’s</w:t>
      </w:r>
      <w:r w:rsidRPr="00C66DB8">
        <w:rPr>
          <w:rFonts w:ascii="Arial" w:hAnsi="Arial" w:cs="Arial"/>
          <w:sz w:val="22"/>
        </w:rPr>
        <w:t xml:space="preserve"> </w:t>
      </w:r>
      <w:r w:rsidRPr="009357E2">
        <w:rPr>
          <w:rFonts w:ascii="Arial" w:hAnsi="Arial" w:cs="Arial"/>
          <w:sz w:val="22"/>
        </w:rPr>
        <w:t>Certificate</w:t>
      </w:r>
      <w:r w:rsidR="001C427D">
        <w:rPr>
          <w:rFonts w:ascii="Arial" w:hAnsi="Arial" w:cs="Arial"/>
          <w:sz w:val="22"/>
        </w:rPr>
        <w:t xml:space="preserve"> </w:t>
      </w:r>
      <w:r w:rsidRPr="002D64B6">
        <w:rPr>
          <w:rFonts w:ascii="Arial" w:hAnsi="Arial" w:cs="Arial"/>
          <w:sz w:val="22"/>
          <w:szCs w:val="22"/>
        </w:rPr>
        <w:t xml:space="preserve">(Ref: </w:t>
      </w:r>
      <w:r w:rsidR="00952E6F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952E6F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="001C427D">
        <w:rPr>
          <w:rFonts w:ascii="Arial" w:hAnsi="Arial" w:cs="Arial"/>
          <w:sz w:val="22"/>
        </w:rPr>
        <w:t>)</w:t>
      </w:r>
      <w:r w:rsidRPr="002D64B6">
        <w:rPr>
          <w:rFonts w:ascii="Arial" w:hAnsi="Arial" w:cs="Arial"/>
          <w:sz w:val="22"/>
        </w:rPr>
        <w:t>.</w:t>
      </w:r>
    </w:p>
    <w:p w14:paraId="16531CB2" w14:textId="77777777" w:rsidR="004267AE" w:rsidRPr="000F380C" w:rsidRDefault="004267AE" w:rsidP="00C66DB8">
      <w:pPr>
        <w:numPr>
          <w:ilvl w:val="0"/>
          <w:numId w:val="14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</w:rPr>
      </w:pPr>
      <w:r w:rsidRPr="000F380C">
        <w:rPr>
          <w:rFonts w:ascii="Arial" w:hAnsi="Arial" w:cs="Arial"/>
          <w:b/>
          <w:sz w:val="22"/>
          <w:szCs w:val="22"/>
        </w:rPr>
        <w:t>Attachment</w:t>
      </w:r>
      <w:r w:rsidRPr="000F380C">
        <w:rPr>
          <w:rFonts w:ascii="Arial" w:hAnsi="Arial" w:cs="Arial"/>
          <w:b/>
          <w:sz w:val="22"/>
        </w:rPr>
        <w:t xml:space="preserve"> 2</w:t>
      </w:r>
      <w:r w:rsidRPr="000F380C">
        <w:rPr>
          <w:rFonts w:ascii="Arial" w:hAnsi="Arial" w:cs="Arial"/>
          <w:sz w:val="22"/>
        </w:rPr>
        <w:t xml:space="preserve"> </w:t>
      </w:r>
      <w:r w:rsidR="008103D3" w:rsidRPr="000F380C">
        <w:rPr>
          <w:rFonts w:ascii="Arial" w:hAnsi="Arial" w:cs="Arial"/>
          <w:sz w:val="22"/>
        </w:rPr>
        <w:t xml:space="preserve">provides </w:t>
      </w:r>
      <w:r w:rsidR="00B5796C">
        <w:rPr>
          <w:rFonts w:ascii="Arial" w:hAnsi="Arial" w:cs="Arial"/>
          <w:sz w:val="22"/>
        </w:rPr>
        <w:t xml:space="preserve">confirmation from the </w:t>
      </w:r>
      <w:r w:rsidR="00B5796C" w:rsidRPr="007B3896">
        <w:rPr>
          <w:rFonts w:ascii="Arial" w:hAnsi="Arial" w:cs="Arial"/>
          <w:sz w:val="22"/>
        </w:rPr>
        <w:t>Home Education Unit</w:t>
      </w:r>
      <w:r w:rsidR="00B5796C">
        <w:rPr>
          <w:rFonts w:ascii="Arial" w:hAnsi="Arial" w:cs="Arial"/>
          <w:sz w:val="22"/>
        </w:rPr>
        <w:t xml:space="preserve"> that </w:t>
      </w:r>
      <w:r w:rsidR="00FA620D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insert </w:t>
      </w:r>
      <w:r w:rsidR="00256CAB">
        <w:rPr>
          <w:rFonts w:ascii="Arial" w:hAnsi="Arial" w:cs="Arial"/>
          <w:color w:val="FF0000"/>
          <w:sz w:val="22"/>
          <w:lang w:eastAsia="zh-CN"/>
        </w:rPr>
        <w:t>child</w:t>
      </w:r>
      <w:r w:rsidR="00FA620D">
        <w:rPr>
          <w:rFonts w:ascii="Arial" w:hAnsi="Arial" w:cs="Arial"/>
          <w:color w:val="FF0000"/>
          <w:sz w:val="22"/>
          <w:lang w:eastAsia="zh-CN"/>
        </w:rPr>
        <w:t>’s name}</w:t>
      </w:r>
      <w:r w:rsidR="00FA620D" w:rsidRPr="00FA620D">
        <w:rPr>
          <w:rFonts w:ascii="Arial" w:hAnsi="Arial" w:cs="Arial"/>
          <w:sz w:val="22"/>
          <w:lang w:eastAsia="zh-CN"/>
        </w:rPr>
        <w:t>’s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 </w:t>
      </w:r>
      <w:r w:rsidR="00B5796C">
        <w:rPr>
          <w:rFonts w:ascii="Arial" w:hAnsi="Arial" w:cs="Arial"/>
          <w:sz w:val="22"/>
        </w:rPr>
        <w:t xml:space="preserve">is </w:t>
      </w:r>
      <w:proofErr w:type="gramStart"/>
      <w:r w:rsidR="00B5796C">
        <w:rPr>
          <w:rFonts w:ascii="Arial" w:hAnsi="Arial" w:cs="Arial"/>
          <w:sz w:val="22"/>
        </w:rPr>
        <w:t>no</w:t>
      </w:r>
      <w:r w:rsidR="0035321A">
        <w:rPr>
          <w:rFonts w:ascii="Arial" w:hAnsi="Arial" w:cs="Arial"/>
          <w:sz w:val="22"/>
        </w:rPr>
        <w:t>t</w:t>
      </w:r>
      <w:r w:rsidR="00B5796C">
        <w:rPr>
          <w:rFonts w:ascii="Arial" w:hAnsi="Arial" w:cs="Arial"/>
          <w:sz w:val="22"/>
        </w:rPr>
        <w:t xml:space="preserve">  registered</w:t>
      </w:r>
      <w:proofErr w:type="gramEnd"/>
      <w:r w:rsidR="00B5796C">
        <w:rPr>
          <w:rFonts w:ascii="Arial" w:hAnsi="Arial" w:cs="Arial"/>
          <w:sz w:val="22"/>
        </w:rPr>
        <w:t xml:space="preserve"> for home education</w:t>
      </w:r>
      <w:r w:rsidR="002D64B6">
        <w:rPr>
          <w:rFonts w:ascii="Arial" w:hAnsi="Arial" w:cs="Arial"/>
          <w:sz w:val="22"/>
        </w:rPr>
        <w:t xml:space="preserve"> </w:t>
      </w:r>
      <w:r w:rsidR="008103D3" w:rsidRPr="002D64B6">
        <w:rPr>
          <w:rFonts w:ascii="Arial" w:hAnsi="Arial" w:cs="Arial"/>
          <w:sz w:val="22"/>
        </w:rPr>
        <w:t xml:space="preserve">(Ref: </w:t>
      </w:r>
      <w:r w:rsidR="00952E6F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952E6F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="008103D3" w:rsidRPr="002D64B6">
        <w:rPr>
          <w:rFonts w:ascii="Arial" w:hAnsi="Arial" w:cs="Arial"/>
          <w:sz w:val="22"/>
        </w:rPr>
        <w:t>)</w:t>
      </w:r>
      <w:r w:rsidR="008103D3" w:rsidRPr="000F380C">
        <w:rPr>
          <w:rFonts w:ascii="Arial" w:hAnsi="Arial" w:cs="Arial"/>
          <w:sz w:val="22"/>
        </w:rPr>
        <w:t>.</w:t>
      </w:r>
    </w:p>
    <w:p w14:paraId="0D80A88B" w14:textId="77777777" w:rsidR="004267AE" w:rsidRPr="000F380C" w:rsidRDefault="004267AE" w:rsidP="00C66DB8">
      <w:pPr>
        <w:numPr>
          <w:ilvl w:val="0"/>
          <w:numId w:val="14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b/>
          <w:sz w:val="22"/>
        </w:rPr>
        <w:t>Attachment 3</w:t>
      </w:r>
      <w:r w:rsidRPr="00C66DB8">
        <w:rPr>
          <w:rFonts w:ascii="Arial" w:hAnsi="Arial" w:cs="Arial"/>
          <w:sz w:val="22"/>
        </w:rPr>
        <w:t xml:space="preserve"> provides a summary of the </w:t>
      </w:r>
      <w:r w:rsidR="00B5796C">
        <w:rPr>
          <w:rFonts w:ascii="Arial" w:hAnsi="Arial" w:cs="Arial"/>
          <w:sz w:val="22"/>
        </w:rPr>
        <w:t>region’s</w:t>
      </w:r>
      <w:r w:rsidRPr="00C66DB8">
        <w:rPr>
          <w:rFonts w:ascii="Arial" w:hAnsi="Arial" w:cs="Arial"/>
          <w:sz w:val="22"/>
        </w:rPr>
        <w:t xml:space="preserve"> interaction with </w:t>
      </w:r>
      <w:r w:rsidR="00FA620D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620D">
        <w:rPr>
          <w:rFonts w:ascii="Arial" w:hAnsi="Arial" w:cs="Arial"/>
          <w:color w:val="FF0000"/>
          <w:sz w:val="22"/>
          <w:lang w:eastAsia="zh-CN"/>
        </w:rPr>
        <w:t>insert p</w:t>
      </w:r>
      <w:r w:rsidR="00B5796C" w:rsidRPr="00B5796C">
        <w:rPr>
          <w:rFonts w:ascii="Arial" w:hAnsi="Arial" w:cs="Arial"/>
          <w:color w:val="FF0000"/>
          <w:sz w:val="22"/>
        </w:rPr>
        <w:t>arent</w:t>
      </w:r>
      <w:r w:rsidR="00FA620D">
        <w:rPr>
          <w:rFonts w:ascii="Arial" w:hAnsi="Arial" w:cs="Arial"/>
          <w:color w:val="FF0000"/>
          <w:sz w:val="22"/>
        </w:rPr>
        <w:t>/s</w:t>
      </w:r>
      <w:r w:rsidR="00256CAB">
        <w:rPr>
          <w:rFonts w:ascii="Arial" w:hAnsi="Arial" w:cs="Arial"/>
          <w:color w:val="FF0000"/>
          <w:sz w:val="22"/>
        </w:rPr>
        <w:t>’</w:t>
      </w:r>
      <w:r w:rsidR="00FA620D">
        <w:rPr>
          <w:rFonts w:ascii="Arial" w:hAnsi="Arial" w:cs="Arial"/>
          <w:color w:val="FF0000"/>
          <w:sz w:val="22"/>
        </w:rPr>
        <w:t xml:space="preserve"> full n</w:t>
      </w:r>
      <w:r w:rsidR="00B5796C" w:rsidRPr="00B5796C">
        <w:rPr>
          <w:rFonts w:ascii="Arial" w:hAnsi="Arial" w:cs="Arial"/>
          <w:color w:val="FF0000"/>
          <w:sz w:val="22"/>
        </w:rPr>
        <w:t>ame</w:t>
      </w:r>
      <w:r w:rsidR="00FA620D">
        <w:rPr>
          <w:rFonts w:ascii="Arial" w:hAnsi="Arial" w:cs="Arial"/>
          <w:color w:val="FF0000"/>
          <w:sz w:val="22"/>
        </w:rPr>
        <w:t>/s}</w:t>
      </w:r>
      <w:r w:rsidR="00B5796C">
        <w:rPr>
          <w:rFonts w:ascii="Arial" w:hAnsi="Arial" w:cs="Arial"/>
          <w:sz w:val="22"/>
        </w:rPr>
        <w:t xml:space="preserve"> </w:t>
      </w:r>
      <w:r w:rsidRPr="00C66DB8">
        <w:rPr>
          <w:rFonts w:ascii="Arial" w:hAnsi="Arial" w:cs="Arial"/>
          <w:sz w:val="22"/>
        </w:rPr>
        <w:t>to encourage complian</w:t>
      </w:r>
      <w:r w:rsidRPr="00FA620D">
        <w:rPr>
          <w:rFonts w:ascii="Arial" w:hAnsi="Arial" w:cs="Arial"/>
          <w:sz w:val="22"/>
        </w:rPr>
        <w:t>ce</w:t>
      </w:r>
      <w:r w:rsidR="002D64B6">
        <w:rPr>
          <w:rFonts w:ascii="Arial" w:hAnsi="Arial" w:cs="Arial"/>
          <w:sz w:val="22"/>
        </w:rPr>
        <w:t xml:space="preserve"> </w:t>
      </w:r>
      <w:r w:rsidRPr="002D64B6">
        <w:rPr>
          <w:rFonts w:ascii="Arial" w:hAnsi="Arial" w:cs="Arial"/>
          <w:sz w:val="22"/>
          <w:szCs w:val="22"/>
        </w:rPr>
        <w:t xml:space="preserve">(Ref: </w:t>
      </w:r>
      <w:r w:rsidR="00952E6F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952E6F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Pr="002D64B6">
        <w:rPr>
          <w:rFonts w:ascii="Arial" w:hAnsi="Arial" w:cs="Arial"/>
          <w:sz w:val="22"/>
          <w:szCs w:val="22"/>
        </w:rPr>
        <w:t>).</w:t>
      </w:r>
    </w:p>
    <w:p w14:paraId="1BCE81BD" w14:textId="77777777" w:rsidR="004267AE" w:rsidRPr="002D64B6" w:rsidRDefault="004267AE" w:rsidP="00C66DB8">
      <w:pPr>
        <w:numPr>
          <w:ilvl w:val="0"/>
          <w:numId w:val="14"/>
        </w:numPr>
        <w:tabs>
          <w:tab w:val="num" w:pos="709"/>
        </w:tabs>
        <w:ind w:left="709"/>
        <w:jc w:val="both"/>
        <w:rPr>
          <w:rFonts w:ascii="Arial" w:hAnsi="Arial" w:cs="Arial"/>
          <w:bCs/>
          <w:noProof/>
          <w:sz w:val="22"/>
        </w:rPr>
      </w:pPr>
      <w:r w:rsidRPr="00C66DB8">
        <w:rPr>
          <w:rFonts w:ascii="Arial" w:hAnsi="Arial" w:cs="Arial"/>
          <w:b/>
          <w:bCs/>
          <w:noProof/>
          <w:sz w:val="22"/>
        </w:rPr>
        <w:t xml:space="preserve">Attachment </w:t>
      </w:r>
      <w:r w:rsidR="00B5796C">
        <w:rPr>
          <w:rFonts w:ascii="Arial" w:hAnsi="Arial" w:cs="Arial"/>
          <w:b/>
          <w:bCs/>
          <w:noProof/>
          <w:sz w:val="22"/>
        </w:rPr>
        <w:t>4</w:t>
      </w:r>
      <w:r w:rsidRPr="00C66DB8">
        <w:rPr>
          <w:rFonts w:ascii="Arial" w:hAnsi="Arial" w:cs="Arial"/>
          <w:bCs/>
          <w:noProof/>
          <w:sz w:val="22"/>
        </w:rPr>
        <w:t xml:space="preserve"> provides the Notice </w:t>
      </w:r>
      <w:r w:rsidR="0038621D">
        <w:rPr>
          <w:rFonts w:ascii="Arial" w:hAnsi="Arial" w:cs="Arial"/>
          <w:bCs/>
          <w:noProof/>
          <w:sz w:val="22"/>
        </w:rPr>
        <w:t>given</w:t>
      </w:r>
      <w:r w:rsidR="0038621D" w:rsidRPr="00C66DB8">
        <w:rPr>
          <w:rFonts w:ascii="Arial" w:hAnsi="Arial" w:cs="Arial"/>
          <w:bCs/>
          <w:noProof/>
          <w:sz w:val="22"/>
        </w:rPr>
        <w:t xml:space="preserve"> </w:t>
      </w:r>
      <w:r w:rsidRPr="00C66DB8">
        <w:rPr>
          <w:rFonts w:ascii="Arial" w:hAnsi="Arial" w:cs="Arial"/>
          <w:bCs/>
          <w:noProof/>
          <w:sz w:val="22"/>
        </w:rPr>
        <w:t xml:space="preserve">on </w:t>
      </w:r>
      <w:r w:rsidR="00FA620D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620D">
        <w:rPr>
          <w:rFonts w:ascii="Arial" w:hAnsi="Arial" w:cs="Arial"/>
          <w:color w:val="FF0000"/>
          <w:sz w:val="22"/>
          <w:lang w:eastAsia="zh-CN"/>
        </w:rPr>
        <w:t>insert d</w:t>
      </w:r>
      <w:r w:rsidR="009357E2" w:rsidRPr="009357E2">
        <w:rPr>
          <w:rFonts w:ascii="Arial" w:hAnsi="Arial" w:cs="Arial"/>
          <w:bCs/>
          <w:noProof/>
          <w:color w:val="FF0000"/>
          <w:sz w:val="22"/>
        </w:rPr>
        <w:t>ate</w:t>
      </w:r>
      <w:r w:rsidR="00FA620D">
        <w:rPr>
          <w:rFonts w:ascii="Arial" w:hAnsi="Arial" w:cs="Arial"/>
          <w:bCs/>
          <w:noProof/>
          <w:color w:val="FF0000"/>
          <w:sz w:val="22"/>
        </w:rPr>
        <w:t xml:space="preserve"> </w:t>
      </w:r>
      <w:r w:rsidR="00E4796D">
        <w:rPr>
          <w:rFonts w:ascii="Arial" w:hAnsi="Arial" w:cs="Arial"/>
          <w:bCs/>
          <w:noProof/>
          <w:color w:val="FF0000"/>
          <w:sz w:val="22"/>
        </w:rPr>
        <w:t>1</w:t>
      </w:r>
      <w:r w:rsidR="002E25CD" w:rsidRPr="002E25CD">
        <w:rPr>
          <w:rFonts w:ascii="Arial" w:hAnsi="Arial" w:cs="Arial"/>
          <w:bCs/>
          <w:noProof/>
          <w:color w:val="FF0000"/>
          <w:sz w:val="22"/>
          <w:vertAlign w:val="superscript"/>
        </w:rPr>
        <w:t>st</w:t>
      </w:r>
      <w:r w:rsidR="002E25CD">
        <w:rPr>
          <w:rFonts w:ascii="Arial" w:hAnsi="Arial" w:cs="Arial"/>
          <w:bCs/>
          <w:noProof/>
          <w:color w:val="FF0000"/>
          <w:sz w:val="22"/>
        </w:rPr>
        <w:t xml:space="preserve"> </w:t>
      </w:r>
      <w:r w:rsidR="00FA620D">
        <w:rPr>
          <w:rFonts w:ascii="Arial" w:hAnsi="Arial" w:cs="Arial"/>
          <w:bCs/>
          <w:noProof/>
          <w:color w:val="FF0000"/>
          <w:sz w:val="22"/>
        </w:rPr>
        <w:t xml:space="preserve">notice was </w:t>
      </w:r>
      <w:r w:rsidR="0038621D">
        <w:rPr>
          <w:rFonts w:ascii="Arial" w:hAnsi="Arial" w:cs="Arial"/>
          <w:bCs/>
          <w:noProof/>
          <w:color w:val="FF0000"/>
          <w:sz w:val="22"/>
        </w:rPr>
        <w:t>given</w:t>
      </w:r>
      <w:r w:rsidR="00FA620D">
        <w:rPr>
          <w:rFonts w:ascii="Arial" w:hAnsi="Arial" w:cs="Arial"/>
          <w:bCs/>
          <w:noProof/>
          <w:color w:val="FF0000"/>
          <w:sz w:val="22"/>
        </w:rPr>
        <w:t>}</w:t>
      </w:r>
      <w:r w:rsidRPr="00C66DB8">
        <w:rPr>
          <w:rFonts w:ascii="Arial" w:hAnsi="Arial" w:cs="Arial"/>
          <w:bCs/>
          <w:noProof/>
          <w:sz w:val="22"/>
        </w:rPr>
        <w:t xml:space="preserve"> in accordance with </w:t>
      </w:r>
      <w:r w:rsidR="007D5C56">
        <w:rPr>
          <w:rFonts w:ascii="Arial" w:hAnsi="Arial" w:cs="Arial"/>
          <w:bCs/>
          <w:noProof/>
          <w:sz w:val="22"/>
        </w:rPr>
        <w:t>section</w:t>
      </w:r>
      <w:r w:rsidR="00D34B6F">
        <w:rPr>
          <w:rFonts w:ascii="Arial" w:hAnsi="Arial" w:cs="Arial"/>
          <w:bCs/>
          <w:noProof/>
          <w:sz w:val="22"/>
        </w:rPr>
        <w:t xml:space="preserve"> </w:t>
      </w:r>
      <w:r w:rsidRPr="00C66DB8">
        <w:rPr>
          <w:rFonts w:ascii="Arial" w:hAnsi="Arial" w:cs="Arial"/>
          <w:bCs/>
          <w:noProof/>
          <w:sz w:val="22"/>
        </w:rPr>
        <w:t>17</w:t>
      </w:r>
      <w:r w:rsidR="0038621D">
        <w:rPr>
          <w:rFonts w:ascii="Arial" w:hAnsi="Arial" w:cs="Arial"/>
          <w:bCs/>
          <w:noProof/>
          <w:sz w:val="22"/>
        </w:rPr>
        <w:t>8</w:t>
      </w:r>
      <w:r w:rsidRPr="00C66DB8">
        <w:rPr>
          <w:rFonts w:ascii="Arial" w:hAnsi="Arial" w:cs="Arial"/>
          <w:bCs/>
          <w:noProof/>
          <w:sz w:val="22"/>
        </w:rPr>
        <w:t>(</w:t>
      </w:r>
      <w:r w:rsidR="0038621D">
        <w:rPr>
          <w:rFonts w:ascii="Arial" w:hAnsi="Arial" w:cs="Arial"/>
          <w:bCs/>
          <w:noProof/>
          <w:sz w:val="22"/>
        </w:rPr>
        <w:t>2</w:t>
      </w:r>
      <w:r w:rsidRPr="00C66DB8">
        <w:rPr>
          <w:rFonts w:ascii="Arial" w:hAnsi="Arial" w:cs="Arial"/>
          <w:bCs/>
          <w:noProof/>
          <w:sz w:val="22"/>
        </w:rPr>
        <w:t>) of the Act</w:t>
      </w:r>
      <w:r w:rsidR="002D64B6">
        <w:rPr>
          <w:rFonts w:ascii="Arial" w:hAnsi="Arial" w:cs="Arial"/>
          <w:bCs/>
          <w:noProof/>
          <w:sz w:val="22"/>
        </w:rPr>
        <w:t xml:space="preserve"> </w:t>
      </w:r>
      <w:r w:rsidRPr="002D64B6">
        <w:rPr>
          <w:rFonts w:ascii="Arial" w:hAnsi="Arial" w:cs="Arial"/>
          <w:sz w:val="22"/>
          <w:szCs w:val="22"/>
        </w:rPr>
        <w:t xml:space="preserve">(Ref: </w:t>
      </w:r>
      <w:r w:rsidR="00952E6F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952E6F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Pr="002D64B6">
        <w:rPr>
          <w:rFonts w:ascii="Arial" w:hAnsi="Arial" w:cs="Arial"/>
          <w:sz w:val="22"/>
          <w:szCs w:val="22"/>
        </w:rPr>
        <w:t>)</w:t>
      </w:r>
      <w:r w:rsidRPr="002D64B6">
        <w:rPr>
          <w:rFonts w:ascii="Arial" w:hAnsi="Arial" w:cs="Arial"/>
          <w:bCs/>
          <w:noProof/>
          <w:sz w:val="22"/>
        </w:rPr>
        <w:t>.</w:t>
      </w:r>
    </w:p>
    <w:p w14:paraId="5C53EDB3" w14:textId="77777777" w:rsidR="004267AE" w:rsidRPr="000F380C" w:rsidRDefault="004267AE" w:rsidP="00C66DB8">
      <w:pPr>
        <w:numPr>
          <w:ilvl w:val="0"/>
          <w:numId w:val="14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</w:rPr>
      </w:pPr>
      <w:r w:rsidRPr="00C66DB8">
        <w:rPr>
          <w:rFonts w:ascii="Arial" w:hAnsi="Arial" w:cs="Arial"/>
          <w:b/>
          <w:bCs/>
          <w:noProof/>
          <w:sz w:val="22"/>
        </w:rPr>
        <w:t xml:space="preserve">Attachment </w:t>
      </w:r>
      <w:r w:rsidR="00B5796C">
        <w:rPr>
          <w:rFonts w:ascii="Arial" w:hAnsi="Arial" w:cs="Arial"/>
          <w:b/>
          <w:bCs/>
          <w:noProof/>
          <w:sz w:val="22"/>
        </w:rPr>
        <w:t>5</w:t>
      </w:r>
      <w:r w:rsidR="00496FAE">
        <w:rPr>
          <w:rFonts w:ascii="Arial" w:hAnsi="Arial" w:cs="Arial"/>
          <w:b/>
          <w:bCs/>
          <w:noProof/>
          <w:sz w:val="22"/>
        </w:rPr>
        <w:t xml:space="preserve"> </w:t>
      </w:r>
      <w:r w:rsidRPr="00C66DB8">
        <w:rPr>
          <w:rFonts w:ascii="Arial" w:hAnsi="Arial" w:cs="Arial"/>
          <w:bCs/>
          <w:noProof/>
          <w:sz w:val="22"/>
        </w:rPr>
        <w:t xml:space="preserve"> provides the Warning Notice </w:t>
      </w:r>
      <w:r w:rsidR="00A00735">
        <w:rPr>
          <w:rFonts w:ascii="Arial" w:hAnsi="Arial" w:cs="Arial"/>
          <w:bCs/>
          <w:noProof/>
          <w:sz w:val="22"/>
        </w:rPr>
        <w:t>given</w:t>
      </w:r>
      <w:r w:rsidR="00A00735" w:rsidRPr="00C66DB8">
        <w:rPr>
          <w:rFonts w:ascii="Arial" w:hAnsi="Arial" w:cs="Arial"/>
          <w:bCs/>
          <w:noProof/>
          <w:sz w:val="22"/>
        </w:rPr>
        <w:t xml:space="preserve"> </w:t>
      </w:r>
      <w:r w:rsidRPr="00C66DB8">
        <w:rPr>
          <w:rFonts w:ascii="Arial" w:hAnsi="Arial" w:cs="Arial"/>
          <w:bCs/>
          <w:noProof/>
          <w:sz w:val="22"/>
        </w:rPr>
        <w:t xml:space="preserve">on </w:t>
      </w:r>
      <w:r w:rsidR="00FA620D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insert date </w:t>
      </w:r>
      <w:r w:rsidR="00E4796D">
        <w:rPr>
          <w:rFonts w:ascii="Arial" w:hAnsi="Arial" w:cs="Arial"/>
          <w:color w:val="FF0000"/>
          <w:sz w:val="22"/>
          <w:lang w:eastAsia="zh-CN"/>
        </w:rPr>
        <w:t>2</w:t>
      </w:r>
      <w:r w:rsidR="002E25CD" w:rsidRPr="002E25CD">
        <w:rPr>
          <w:rFonts w:ascii="Arial" w:hAnsi="Arial" w:cs="Arial"/>
          <w:color w:val="FF0000"/>
          <w:sz w:val="22"/>
          <w:vertAlign w:val="superscript"/>
          <w:lang w:eastAsia="zh-CN"/>
        </w:rPr>
        <w:t>nd</w:t>
      </w:r>
      <w:r w:rsidR="002E25CD">
        <w:rPr>
          <w:rFonts w:ascii="Arial" w:hAnsi="Arial" w:cs="Arial"/>
          <w:color w:val="FF0000"/>
          <w:sz w:val="22"/>
          <w:lang w:eastAsia="zh-CN"/>
        </w:rPr>
        <w:t xml:space="preserve"> 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notice was </w:t>
      </w:r>
      <w:r w:rsidR="00A00735">
        <w:rPr>
          <w:rFonts w:ascii="Arial" w:hAnsi="Arial" w:cs="Arial"/>
          <w:color w:val="FF0000"/>
          <w:sz w:val="22"/>
          <w:lang w:eastAsia="zh-CN"/>
        </w:rPr>
        <w:t>given</w:t>
      </w:r>
      <w:r w:rsidR="00FA620D">
        <w:rPr>
          <w:rFonts w:ascii="Arial" w:hAnsi="Arial" w:cs="Arial"/>
          <w:color w:val="FF0000"/>
          <w:sz w:val="22"/>
          <w:lang w:eastAsia="zh-CN"/>
        </w:rPr>
        <w:t>}</w:t>
      </w:r>
      <w:r w:rsidRPr="00C66DB8">
        <w:rPr>
          <w:rFonts w:ascii="Arial" w:hAnsi="Arial" w:cs="Arial"/>
          <w:bCs/>
          <w:noProof/>
          <w:sz w:val="22"/>
        </w:rPr>
        <w:t xml:space="preserve"> in accordance</w:t>
      </w:r>
      <w:r w:rsidRPr="00C66DB8">
        <w:rPr>
          <w:rFonts w:ascii="Arial" w:hAnsi="Arial" w:cs="Arial"/>
          <w:sz w:val="22"/>
          <w:szCs w:val="22"/>
        </w:rPr>
        <w:t xml:space="preserve"> with </w:t>
      </w:r>
      <w:r w:rsidR="007D5C56">
        <w:rPr>
          <w:rFonts w:ascii="Arial" w:hAnsi="Arial" w:cs="Arial"/>
          <w:sz w:val="22"/>
          <w:szCs w:val="22"/>
        </w:rPr>
        <w:t>section</w:t>
      </w:r>
      <w:r w:rsidR="00D34B6F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>17</w:t>
      </w:r>
      <w:r w:rsidR="00A00735">
        <w:rPr>
          <w:rFonts w:ascii="Arial" w:hAnsi="Arial" w:cs="Arial"/>
          <w:sz w:val="22"/>
          <w:szCs w:val="22"/>
        </w:rPr>
        <w:t>8</w:t>
      </w:r>
      <w:r w:rsidRPr="00C66DB8">
        <w:rPr>
          <w:rFonts w:ascii="Arial" w:hAnsi="Arial" w:cs="Arial"/>
          <w:sz w:val="22"/>
          <w:szCs w:val="22"/>
        </w:rPr>
        <w:t>(</w:t>
      </w:r>
      <w:r w:rsidR="00A00735">
        <w:rPr>
          <w:rFonts w:ascii="Arial" w:hAnsi="Arial" w:cs="Arial"/>
          <w:sz w:val="22"/>
          <w:szCs w:val="22"/>
        </w:rPr>
        <w:t>4</w:t>
      </w:r>
      <w:r w:rsidRPr="00C66DB8">
        <w:rPr>
          <w:rFonts w:ascii="Arial" w:hAnsi="Arial" w:cs="Arial"/>
          <w:sz w:val="22"/>
          <w:szCs w:val="22"/>
        </w:rPr>
        <w:t>) of the Act</w:t>
      </w:r>
      <w:r w:rsidR="002D64B6">
        <w:rPr>
          <w:rFonts w:ascii="Arial" w:hAnsi="Arial" w:cs="Arial"/>
          <w:sz w:val="22"/>
          <w:szCs w:val="22"/>
        </w:rPr>
        <w:t xml:space="preserve"> </w:t>
      </w:r>
      <w:r w:rsidRPr="002D64B6">
        <w:rPr>
          <w:rFonts w:ascii="Arial" w:hAnsi="Arial" w:cs="Arial"/>
          <w:sz w:val="22"/>
          <w:szCs w:val="22"/>
        </w:rPr>
        <w:t>(</w:t>
      </w:r>
      <w:r w:rsidR="009357E2" w:rsidRPr="002D64B6">
        <w:rPr>
          <w:rFonts w:ascii="Arial" w:hAnsi="Arial" w:cs="Arial"/>
          <w:sz w:val="22"/>
          <w:szCs w:val="22"/>
        </w:rPr>
        <w:t xml:space="preserve">Ref: </w:t>
      </w:r>
      <w:r w:rsidR="00952E6F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952E6F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Pr="002D64B6">
        <w:rPr>
          <w:rFonts w:ascii="Arial" w:hAnsi="Arial" w:cs="Arial"/>
          <w:sz w:val="22"/>
          <w:szCs w:val="22"/>
        </w:rPr>
        <w:t>).</w:t>
      </w:r>
    </w:p>
    <w:p w14:paraId="1AD2D528" w14:textId="77777777" w:rsidR="004267AE" w:rsidRPr="000801B5" w:rsidRDefault="004267AE" w:rsidP="00C66DB8">
      <w:pPr>
        <w:numPr>
          <w:ilvl w:val="0"/>
          <w:numId w:val="14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</w:rPr>
      </w:pPr>
      <w:r w:rsidRPr="00C66DB8">
        <w:rPr>
          <w:rFonts w:ascii="Arial" w:hAnsi="Arial" w:cs="Arial"/>
          <w:b/>
          <w:sz w:val="22"/>
        </w:rPr>
        <w:t xml:space="preserve">Attachment </w:t>
      </w:r>
      <w:r w:rsidR="00B5796C">
        <w:rPr>
          <w:rFonts w:ascii="Arial" w:hAnsi="Arial" w:cs="Arial"/>
          <w:b/>
          <w:sz w:val="22"/>
        </w:rPr>
        <w:t>6</w:t>
      </w:r>
      <w:r w:rsidRPr="00C66DB8">
        <w:rPr>
          <w:rFonts w:ascii="Arial" w:hAnsi="Arial" w:cs="Arial"/>
          <w:sz w:val="22"/>
        </w:rPr>
        <w:t xml:space="preserve"> provides copies of the Registered Post receipts for the Notice</w:t>
      </w:r>
      <w:r w:rsidRPr="001E5B8A">
        <w:rPr>
          <w:rFonts w:ascii="Arial" w:hAnsi="Arial" w:cs="Arial"/>
          <w:color w:val="FF0000"/>
          <w:sz w:val="22"/>
        </w:rPr>
        <w:t>s</w:t>
      </w:r>
      <w:r w:rsidRPr="00C66DB8">
        <w:rPr>
          <w:rFonts w:ascii="Arial" w:hAnsi="Arial" w:cs="Arial"/>
          <w:sz w:val="22"/>
        </w:rPr>
        <w:t xml:space="preserve"> </w:t>
      </w:r>
      <w:r w:rsidR="00A00735">
        <w:rPr>
          <w:rFonts w:ascii="Arial" w:hAnsi="Arial" w:cs="Arial"/>
          <w:sz w:val="22"/>
        </w:rPr>
        <w:t>given</w:t>
      </w:r>
      <w:r w:rsidR="00A00735" w:rsidRPr="00C66DB8">
        <w:rPr>
          <w:rFonts w:ascii="Arial" w:hAnsi="Arial" w:cs="Arial"/>
          <w:sz w:val="22"/>
        </w:rPr>
        <w:t xml:space="preserve"> </w:t>
      </w:r>
      <w:r w:rsidRPr="00C66DB8">
        <w:rPr>
          <w:rFonts w:ascii="Arial" w:hAnsi="Arial" w:cs="Arial"/>
          <w:sz w:val="22"/>
        </w:rPr>
        <w:t xml:space="preserve">on </w:t>
      </w:r>
      <w:r w:rsidR="00FA620D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insert date </w:t>
      </w:r>
      <w:r w:rsidR="00E4796D">
        <w:rPr>
          <w:rFonts w:ascii="Arial" w:hAnsi="Arial" w:cs="Arial"/>
          <w:color w:val="FF0000"/>
          <w:sz w:val="22"/>
          <w:lang w:eastAsia="zh-CN"/>
        </w:rPr>
        <w:t>1</w:t>
      </w:r>
      <w:r w:rsidR="002E25CD" w:rsidRPr="002E25CD">
        <w:rPr>
          <w:rFonts w:ascii="Arial" w:hAnsi="Arial" w:cs="Arial"/>
          <w:color w:val="FF0000"/>
          <w:sz w:val="22"/>
          <w:vertAlign w:val="superscript"/>
          <w:lang w:eastAsia="zh-CN"/>
        </w:rPr>
        <w:t>st</w:t>
      </w:r>
      <w:r w:rsidR="002E25CD">
        <w:rPr>
          <w:rFonts w:ascii="Arial" w:hAnsi="Arial" w:cs="Arial"/>
          <w:color w:val="FF0000"/>
          <w:sz w:val="22"/>
          <w:lang w:eastAsia="zh-CN"/>
        </w:rPr>
        <w:t xml:space="preserve"> 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notice was </w:t>
      </w:r>
      <w:r w:rsidR="00A00735">
        <w:rPr>
          <w:rFonts w:ascii="Arial" w:hAnsi="Arial" w:cs="Arial"/>
          <w:color w:val="FF0000"/>
          <w:sz w:val="22"/>
          <w:lang w:eastAsia="zh-CN"/>
        </w:rPr>
        <w:t>given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} </w:t>
      </w:r>
      <w:r w:rsidR="000972B4" w:rsidRPr="001E5B8A">
        <w:rPr>
          <w:rFonts w:ascii="Arial" w:hAnsi="Arial" w:cs="Arial"/>
          <w:color w:val="FF0000"/>
          <w:sz w:val="22"/>
        </w:rPr>
        <w:t>and</w:t>
      </w:r>
      <w:r w:rsidR="000972B4" w:rsidRPr="00C66DB8">
        <w:rPr>
          <w:rFonts w:ascii="Arial" w:hAnsi="Arial" w:cs="Arial"/>
          <w:sz w:val="22"/>
        </w:rPr>
        <w:t xml:space="preserve"> </w:t>
      </w:r>
      <w:r w:rsidR="00FA620D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insert date </w:t>
      </w:r>
      <w:r w:rsidR="00E4796D">
        <w:rPr>
          <w:rFonts w:ascii="Arial" w:hAnsi="Arial" w:cs="Arial"/>
          <w:color w:val="FF0000"/>
          <w:sz w:val="22"/>
          <w:lang w:eastAsia="zh-CN"/>
        </w:rPr>
        <w:t>2</w:t>
      </w:r>
      <w:r w:rsidR="002E25CD" w:rsidRPr="002E25CD">
        <w:rPr>
          <w:rFonts w:ascii="Arial" w:hAnsi="Arial" w:cs="Arial"/>
          <w:color w:val="FF0000"/>
          <w:sz w:val="22"/>
          <w:vertAlign w:val="superscript"/>
          <w:lang w:eastAsia="zh-CN"/>
        </w:rPr>
        <w:t>nd</w:t>
      </w:r>
      <w:r w:rsidR="002E25CD">
        <w:rPr>
          <w:rFonts w:ascii="Arial" w:hAnsi="Arial" w:cs="Arial"/>
          <w:color w:val="FF0000"/>
          <w:sz w:val="22"/>
          <w:lang w:eastAsia="zh-CN"/>
        </w:rPr>
        <w:t xml:space="preserve"> </w:t>
      </w:r>
      <w:r w:rsidR="00FA620D">
        <w:rPr>
          <w:rFonts w:ascii="Arial" w:hAnsi="Arial" w:cs="Arial"/>
          <w:color w:val="FF0000"/>
          <w:sz w:val="22"/>
          <w:lang w:eastAsia="zh-CN"/>
        </w:rPr>
        <w:t xml:space="preserve">notice was </w:t>
      </w:r>
      <w:r w:rsidR="00A00735">
        <w:rPr>
          <w:rFonts w:ascii="Arial" w:hAnsi="Arial" w:cs="Arial"/>
          <w:color w:val="FF0000"/>
          <w:sz w:val="22"/>
          <w:lang w:eastAsia="zh-CN"/>
        </w:rPr>
        <w:t>given</w:t>
      </w:r>
      <w:r w:rsidR="00496FAE">
        <w:rPr>
          <w:rFonts w:ascii="Arial" w:hAnsi="Arial" w:cs="Arial"/>
          <w:color w:val="FF0000"/>
          <w:sz w:val="22"/>
          <w:lang w:eastAsia="zh-CN"/>
        </w:rPr>
        <w:t>, if applicable</w:t>
      </w:r>
      <w:r w:rsidR="00FA620D">
        <w:rPr>
          <w:rFonts w:ascii="Arial" w:hAnsi="Arial" w:cs="Arial"/>
          <w:color w:val="FF0000"/>
          <w:sz w:val="22"/>
          <w:lang w:eastAsia="zh-CN"/>
        </w:rPr>
        <w:t>}</w:t>
      </w:r>
      <w:r w:rsidR="009357E2">
        <w:rPr>
          <w:rFonts w:ascii="Arial" w:hAnsi="Arial" w:cs="Arial"/>
          <w:sz w:val="22"/>
        </w:rPr>
        <w:t xml:space="preserve"> </w:t>
      </w:r>
      <w:r w:rsidRPr="001E5B8A">
        <w:rPr>
          <w:rFonts w:ascii="Arial" w:hAnsi="Arial" w:cs="Arial"/>
          <w:color w:val="FF0000"/>
          <w:sz w:val="22"/>
        </w:rPr>
        <w:t>respectively</w:t>
      </w:r>
      <w:r w:rsidRPr="00FA620D">
        <w:rPr>
          <w:rFonts w:ascii="Arial" w:hAnsi="Arial" w:cs="Arial"/>
          <w:sz w:val="22"/>
        </w:rPr>
        <w:t xml:space="preserve"> </w:t>
      </w:r>
      <w:r w:rsidRPr="002D64B6">
        <w:rPr>
          <w:rFonts w:ascii="Arial" w:hAnsi="Arial" w:cs="Arial"/>
          <w:sz w:val="22"/>
        </w:rPr>
        <w:t>(Ref</w:t>
      </w:r>
      <w:r w:rsidRPr="002D64B6">
        <w:rPr>
          <w:rFonts w:ascii="Arial" w:hAnsi="Arial" w:cs="Arial"/>
          <w:sz w:val="22"/>
          <w:szCs w:val="22"/>
        </w:rPr>
        <w:t xml:space="preserve">: </w:t>
      </w:r>
      <w:r w:rsidR="00952E6F">
        <w:rPr>
          <w:rFonts w:ascii="Arial" w:hAnsi="Arial" w:cs="Arial"/>
          <w:color w:val="FF0000"/>
          <w:sz w:val="22"/>
          <w:szCs w:val="22"/>
        </w:rPr>
        <w:t>xx/</w:t>
      </w:r>
      <w:proofErr w:type="spellStart"/>
      <w:r w:rsidR="00952E6F">
        <w:rPr>
          <w:rFonts w:ascii="Arial" w:hAnsi="Arial" w:cs="Arial"/>
          <w:color w:val="FF0000"/>
          <w:sz w:val="22"/>
          <w:szCs w:val="22"/>
        </w:rPr>
        <w:t>xxxxx</w:t>
      </w:r>
      <w:proofErr w:type="spellEnd"/>
      <w:r w:rsidRPr="002D64B6">
        <w:rPr>
          <w:rFonts w:ascii="Arial" w:hAnsi="Arial" w:cs="Arial"/>
          <w:sz w:val="22"/>
          <w:szCs w:val="22"/>
        </w:rPr>
        <w:t>)</w:t>
      </w:r>
      <w:r w:rsidR="000E3AE9" w:rsidRPr="002D64B6">
        <w:rPr>
          <w:rFonts w:ascii="Arial" w:hAnsi="Arial" w:cs="Arial"/>
          <w:sz w:val="22"/>
          <w:szCs w:val="22"/>
        </w:rPr>
        <w:t>.</w:t>
      </w:r>
      <w:r w:rsidR="00496FAE">
        <w:rPr>
          <w:rFonts w:ascii="Arial" w:hAnsi="Arial" w:cs="Arial"/>
          <w:sz w:val="22"/>
          <w:szCs w:val="22"/>
        </w:rPr>
        <w:t xml:space="preserve"> </w:t>
      </w:r>
    </w:p>
    <w:p w14:paraId="25480CF1" w14:textId="77777777" w:rsidR="000801B5" w:rsidRPr="00720C0D" w:rsidRDefault="000801B5" w:rsidP="00C66DB8">
      <w:pPr>
        <w:numPr>
          <w:ilvl w:val="0"/>
          <w:numId w:val="14"/>
        </w:numPr>
        <w:tabs>
          <w:tab w:val="num" w:pos="709"/>
        </w:tabs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Attachment 7</w:t>
      </w:r>
      <w:r>
        <w:rPr>
          <w:rFonts w:ascii="Arial" w:hAnsi="Arial" w:cs="Arial"/>
          <w:sz w:val="22"/>
        </w:rPr>
        <w:t xml:space="preserve"> </w:t>
      </w:r>
      <w:r w:rsidR="008A4A8E" w:rsidRPr="008A4A8E">
        <w:rPr>
          <w:rFonts w:ascii="Arial" w:hAnsi="Arial" w:cs="Arial"/>
          <w:sz w:val="22"/>
        </w:rPr>
        <w:t>provides a</w:t>
      </w:r>
      <w:r w:rsidR="00CF17B2">
        <w:rPr>
          <w:rFonts w:ascii="Arial" w:hAnsi="Arial" w:cs="Arial"/>
          <w:sz w:val="22"/>
        </w:rPr>
        <w:t>n extract</w:t>
      </w:r>
      <w:r w:rsidR="008A4A8E" w:rsidRPr="008A4A8E">
        <w:rPr>
          <w:rFonts w:ascii="Arial" w:hAnsi="Arial" w:cs="Arial"/>
          <w:sz w:val="22"/>
        </w:rPr>
        <w:t xml:space="preserve"> copy of the </w:t>
      </w:r>
      <w:r w:rsidR="008A4A8E" w:rsidRPr="00F91173">
        <w:rPr>
          <w:rFonts w:ascii="Arial" w:hAnsi="Arial" w:cs="Arial"/>
          <w:i/>
          <w:sz w:val="22"/>
        </w:rPr>
        <w:t>Instrument of Delegation</w:t>
      </w:r>
      <w:r w:rsidR="00F91173">
        <w:rPr>
          <w:rFonts w:ascii="Arial" w:hAnsi="Arial" w:cs="Arial"/>
          <w:i/>
          <w:sz w:val="22"/>
        </w:rPr>
        <w:t xml:space="preserve"> under the Education (General Provisions) Act 2006</w:t>
      </w:r>
      <w:r w:rsidR="004A6F2D">
        <w:rPr>
          <w:rFonts w:ascii="Arial" w:hAnsi="Arial" w:cs="Arial"/>
          <w:i/>
          <w:sz w:val="22"/>
        </w:rPr>
        <w:t xml:space="preserve"> </w:t>
      </w:r>
      <w:r w:rsidR="004A6F2D" w:rsidRPr="00245B37">
        <w:rPr>
          <w:rFonts w:ascii="Arial" w:hAnsi="Arial" w:cs="Arial"/>
          <w:sz w:val="22"/>
        </w:rPr>
        <w:t>(Qld)</w:t>
      </w:r>
      <w:r w:rsidR="008A4A8E" w:rsidRPr="004A6F2D">
        <w:rPr>
          <w:rFonts w:ascii="Arial" w:hAnsi="Arial" w:cs="Arial"/>
          <w:sz w:val="22"/>
        </w:rPr>
        <w:t xml:space="preserve"> </w:t>
      </w:r>
      <w:r w:rsidR="008A4A8E" w:rsidRPr="008A4A8E">
        <w:rPr>
          <w:rFonts w:ascii="Arial" w:hAnsi="Arial" w:cs="Arial"/>
          <w:sz w:val="22"/>
        </w:rPr>
        <w:t xml:space="preserve">authorising the Regional Director to consent to bring proceedings as the </w:t>
      </w:r>
      <w:r w:rsidR="008A4A8E">
        <w:rPr>
          <w:rFonts w:ascii="Arial" w:hAnsi="Arial" w:cs="Arial"/>
          <w:sz w:val="22"/>
        </w:rPr>
        <w:t>Chief Executive’s</w:t>
      </w:r>
      <w:r w:rsidR="008A4A8E" w:rsidRPr="008A4A8E">
        <w:rPr>
          <w:rFonts w:ascii="Arial" w:hAnsi="Arial" w:cs="Arial"/>
          <w:sz w:val="22"/>
        </w:rPr>
        <w:t xml:space="preserve"> delegate.</w:t>
      </w:r>
    </w:p>
    <w:p w14:paraId="58252FDF" w14:textId="77777777" w:rsidR="00827A45" w:rsidRDefault="00827A45" w:rsidP="00CF34B8">
      <w:pPr>
        <w:jc w:val="both"/>
        <w:rPr>
          <w:rFonts w:ascii="Arial" w:hAnsi="Arial" w:cs="Arial"/>
          <w:sz w:val="22"/>
          <w:szCs w:val="22"/>
        </w:rPr>
      </w:pPr>
    </w:p>
    <w:p w14:paraId="25AA724D" w14:textId="77777777" w:rsidR="00A31E58" w:rsidRDefault="00A31E58" w:rsidP="00CF34B8">
      <w:pPr>
        <w:jc w:val="both"/>
        <w:rPr>
          <w:rFonts w:ascii="Arial" w:hAnsi="Arial" w:cs="Arial"/>
          <w:sz w:val="22"/>
          <w:szCs w:val="22"/>
        </w:rPr>
      </w:pPr>
    </w:p>
    <w:p w14:paraId="16EFCA38" w14:textId="77777777" w:rsidR="00A31E58" w:rsidRDefault="00A31E58" w:rsidP="00CF34B8">
      <w:pPr>
        <w:jc w:val="both"/>
        <w:rPr>
          <w:rFonts w:ascii="Arial" w:hAnsi="Arial" w:cs="Arial"/>
          <w:sz w:val="22"/>
          <w:szCs w:val="22"/>
        </w:rPr>
      </w:pPr>
    </w:p>
    <w:p w14:paraId="082D7C72" w14:textId="77777777" w:rsidR="00A31E58" w:rsidRPr="004E7DC5" w:rsidRDefault="00A31E58" w:rsidP="00CF34B8">
      <w:pPr>
        <w:jc w:val="both"/>
        <w:rPr>
          <w:rFonts w:ascii="Arial" w:hAnsi="Arial" w:cs="Arial"/>
          <w:sz w:val="22"/>
          <w:szCs w:val="22"/>
        </w:rPr>
      </w:pPr>
    </w:p>
    <w:p w14:paraId="540BDA6F" w14:textId="77777777" w:rsidR="00F56161" w:rsidRPr="00C66DB8" w:rsidRDefault="00F56161" w:rsidP="00C66DB8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5C7B6EE" w14:textId="77777777" w:rsidR="00CF34B8" w:rsidRDefault="00CF34B8" w:rsidP="00C66DB8">
      <w:pPr>
        <w:jc w:val="both"/>
        <w:rPr>
          <w:rFonts w:ascii="Arial" w:hAnsi="Arial" w:cs="Arial"/>
          <w:b/>
          <w:sz w:val="22"/>
          <w:szCs w:val="22"/>
        </w:rPr>
      </w:pPr>
    </w:p>
    <w:p w14:paraId="39C1A3CD" w14:textId="77777777" w:rsidR="00CF34B8" w:rsidRDefault="00CF34B8" w:rsidP="00C66DB8">
      <w:pPr>
        <w:jc w:val="both"/>
        <w:rPr>
          <w:rFonts w:ascii="Arial" w:hAnsi="Arial" w:cs="Arial"/>
          <w:b/>
          <w:sz w:val="22"/>
          <w:szCs w:val="22"/>
        </w:rPr>
      </w:pPr>
    </w:p>
    <w:p w14:paraId="54B5B30F" w14:textId="77777777" w:rsidR="00F56161" w:rsidRPr="00C66DB8" w:rsidRDefault="00F56161" w:rsidP="00C66DB8">
      <w:pPr>
        <w:jc w:val="both"/>
        <w:rPr>
          <w:rFonts w:ascii="Arial" w:hAnsi="Arial" w:cs="Arial"/>
          <w:b/>
          <w:sz w:val="22"/>
          <w:szCs w:val="22"/>
        </w:rPr>
      </w:pPr>
      <w:r w:rsidRPr="00C66DB8">
        <w:rPr>
          <w:rFonts w:ascii="Arial" w:hAnsi="Arial" w:cs="Arial"/>
          <w:b/>
          <w:sz w:val="22"/>
          <w:szCs w:val="22"/>
        </w:rPr>
        <w:lastRenderedPageBreak/>
        <w:t>Background</w:t>
      </w:r>
    </w:p>
    <w:p w14:paraId="59A31A25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</w:rPr>
      </w:pPr>
      <w:r w:rsidRPr="00C66DB8">
        <w:rPr>
          <w:rFonts w:ascii="Arial" w:hAnsi="Arial" w:cs="Arial"/>
          <w:sz w:val="22"/>
          <w:szCs w:val="22"/>
        </w:rPr>
        <w:t>Section</w:t>
      </w:r>
      <w:r w:rsidRPr="00C66DB8">
        <w:rPr>
          <w:rFonts w:ascii="Arial" w:hAnsi="Arial" w:cs="Arial"/>
          <w:sz w:val="22"/>
        </w:rPr>
        <w:t xml:space="preserve"> 176(1</w:t>
      </w:r>
      <w:proofErr w:type="gramStart"/>
      <w:r w:rsidRPr="00C66DB8">
        <w:rPr>
          <w:rFonts w:ascii="Arial" w:hAnsi="Arial" w:cs="Arial"/>
          <w:sz w:val="22"/>
        </w:rPr>
        <w:t>)(</w:t>
      </w:r>
      <w:proofErr w:type="gramEnd"/>
      <w:r w:rsidR="00B5796C">
        <w:rPr>
          <w:rFonts w:ascii="Arial" w:hAnsi="Arial" w:cs="Arial"/>
          <w:sz w:val="22"/>
        </w:rPr>
        <w:t>a</w:t>
      </w:r>
      <w:r w:rsidRPr="00C66DB8">
        <w:rPr>
          <w:rFonts w:ascii="Arial" w:hAnsi="Arial" w:cs="Arial"/>
          <w:sz w:val="22"/>
        </w:rPr>
        <w:t xml:space="preserve">) of the Act provides that </w:t>
      </w:r>
      <w:r w:rsidR="00B5796C" w:rsidRPr="009F78D3">
        <w:rPr>
          <w:rFonts w:ascii="Arial" w:hAnsi="Arial"/>
          <w:sz w:val="22"/>
          <w:szCs w:val="22"/>
        </w:rPr>
        <w:t xml:space="preserve">each parent of a child of compulsory school age must ensure </w:t>
      </w:r>
      <w:r w:rsidR="00FA620D">
        <w:rPr>
          <w:rFonts w:ascii="Arial" w:hAnsi="Arial"/>
          <w:sz w:val="22"/>
          <w:szCs w:val="22"/>
        </w:rPr>
        <w:t>the</w:t>
      </w:r>
      <w:r w:rsidR="00B5796C" w:rsidRPr="009F78D3">
        <w:rPr>
          <w:rFonts w:ascii="Arial" w:hAnsi="Arial"/>
          <w:sz w:val="22"/>
          <w:szCs w:val="22"/>
        </w:rPr>
        <w:t xml:space="preserve"> child is enrolled a</w:t>
      </w:r>
      <w:r w:rsidR="00B5796C">
        <w:rPr>
          <w:rFonts w:ascii="Arial" w:hAnsi="Arial"/>
          <w:sz w:val="22"/>
          <w:szCs w:val="22"/>
        </w:rPr>
        <w:t>t a state or non-state</w:t>
      </w:r>
      <w:r w:rsidR="00B5796C" w:rsidRPr="009F78D3">
        <w:rPr>
          <w:rFonts w:ascii="Arial" w:hAnsi="Arial"/>
          <w:sz w:val="22"/>
          <w:szCs w:val="22"/>
        </w:rPr>
        <w:t xml:space="preserve"> school</w:t>
      </w:r>
      <w:r w:rsidR="00A00735">
        <w:rPr>
          <w:rFonts w:ascii="Arial" w:hAnsi="Arial"/>
          <w:sz w:val="22"/>
          <w:szCs w:val="22"/>
        </w:rPr>
        <w:t>, unless the parent has a reasonable excuse</w:t>
      </w:r>
      <w:r w:rsidRPr="00C66DB8">
        <w:rPr>
          <w:rFonts w:ascii="Arial" w:hAnsi="Arial" w:cs="Arial"/>
          <w:sz w:val="22"/>
        </w:rPr>
        <w:t>.</w:t>
      </w:r>
    </w:p>
    <w:p w14:paraId="612ED328" w14:textId="77777777" w:rsidR="004267AE" w:rsidRPr="00C66DB8" w:rsidRDefault="004267AE" w:rsidP="00C66DB8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C679DF1" w14:textId="77777777" w:rsidR="004267AE" w:rsidRPr="00C66DB8" w:rsidRDefault="004267AE" w:rsidP="00C66DB8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66DB8">
        <w:rPr>
          <w:rFonts w:ascii="Arial" w:hAnsi="Arial" w:cs="Arial"/>
          <w:b/>
          <w:sz w:val="22"/>
          <w:szCs w:val="22"/>
        </w:rPr>
        <w:t>Procedural requirements to prosecute</w:t>
      </w:r>
    </w:p>
    <w:p w14:paraId="0E22FC6C" w14:textId="77777777" w:rsidR="008103D3" w:rsidRPr="00C66DB8" w:rsidRDefault="008103D3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Under </w:t>
      </w:r>
      <w:r w:rsidRPr="00C66DB8">
        <w:rPr>
          <w:rFonts w:ascii="Arial" w:hAnsi="Arial" w:cs="Arial"/>
          <w:sz w:val="22"/>
        </w:rPr>
        <w:t>section</w:t>
      </w:r>
      <w:r w:rsidRPr="00C66DB8">
        <w:rPr>
          <w:rFonts w:ascii="Arial" w:hAnsi="Arial" w:cs="Arial"/>
          <w:sz w:val="22"/>
          <w:szCs w:val="22"/>
        </w:rPr>
        <w:t xml:space="preserve"> 179</w:t>
      </w:r>
      <w:r w:rsidR="00A00735">
        <w:rPr>
          <w:rFonts w:ascii="Arial" w:hAnsi="Arial" w:cs="Arial"/>
          <w:sz w:val="22"/>
          <w:szCs w:val="22"/>
        </w:rPr>
        <w:t>(1)</w:t>
      </w:r>
      <w:r w:rsidRPr="00C66DB8">
        <w:rPr>
          <w:rFonts w:ascii="Arial" w:hAnsi="Arial" w:cs="Arial"/>
          <w:sz w:val="22"/>
          <w:szCs w:val="22"/>
        </w:rPr>
        <w:t xml:space="preserve"> of the Act, </w:t>
      </w:r>
      <w:r w:rsidRPr="00C66DB8">
        <w:rPr>
          <w:rFonts w:ascii="Arial" w:hAnsi="Arial" w:cs="Arial"/>
          <w:iCs/>
          <w:sz w:val="22"/>
          <w:szCs w:val="22"/>
        </w:rPr>
        <w:t>p</w:t>
      </w:r>
      <w:r w:rsidRPr="00C66DB8">
        <w:rPr>
          <w:rFonts w:ascii="Arial" w:hAnsi="Arial" w:cs="Arial"/>
          <w:sz w:val="22"/>
          <w:szCs w:val="22"/>
          <w:lang w:eastAsia="en-AU"/>
        </w:rPr>
        <w:t>roceedings for an offence against section 176(1) may be brought against a parent—</w:t>
      </w:r>
    </w:p>
    <w:p w14:paraId="6F3A74DA" w14:textId="77777777" w:rsidR="008103D3" w:rsidRPr="00F15C6F" w:rsidRDefault="008103D3" w:rsidP="00C66DB8">
      <w:pPr>
        <w:autoSpaceDE w:val="0"/>
        <w:autoSpaceDN w:val="0"/>
        <w:adjustRightInd w:val="0"/>
        <w:ind w:left="993" w:hanging="425"/>
        <w:jc w:val="both"/>
        <w:rPr>
          <w:rFonts w:ascii="Arial" w:hAnsi="Arial" w:cs="Arial"/>
          <w:sz w:val="22"/>
          <w:szCs w:val="22"/>
          <w:lang w:eastAsia="en-AU"/>
        </w:rPr>
      </w:pPr>
      <w:r w:rsidRPr="00F15C6F">
        <w:rPr>
          <w:rFonts w:ascii="Arial" w:hAnsi="Arial" w:cs="Arial"/>
          <w:sz w:val="22"/>
          <w:szCs w:val="22"/>
          <w:lang w:eastAsia="en-AU"/>
        </w:rPr>
        <w:t xml:space="preserve">(a) </w:t>
      </w:r>
      <w:r w:rsidRPr="00F15C6F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F15C6F">
        <w:rPr>
          <w:rFonts w:ascii="Arial" w:hAnsi="Arial" w:cs="Arial"/>
          <w:sz w:val="22"/>
          <w:szCs w:val="22"/>
          <w:lang w:eastAsia="en-AU"/>
        </w:rPr>
        <w:t>by</w:t>
      </w:r>
      <w:proofErr w:type="gramEnd"/>
      <w:r w:rsidRPr="00F15C6F">
        <w:rPr>
          <w:rFonts w:ascii="Arial" w:hAnsi="Arial" w:cs="Arial"/>
          <w:sz w:val="22"/>
          <w:szCs w:val="22"/>
          <w:lang w:eastAsia="en-AU"/>
        </w:rPr>
        <w:t xml:space="preserve"> the chief executive or with the chief executive’s consent; and</w:t>
      </w:r>
    </w:p>
    <w:p w14:paraId="30A1C330" w14:textId="77777777" w:rsidR="008103D3" w:rsidRPr="00F15C6F" w:rsidRDefault="008103D3" w:rsidP="00C66DB8">
      <w:pPr>
        <w:autoSpaceDE w:val="0"/>
        <w:autoSpaceDN w:val="0"/>
        <w:adjustRightInd w:val="0"/>
        <w:ind w:left="993" w:hanging="425"/>
        <w:jc w:val="both"/>
        <w:rPr>
          <w:rFonts w:ascii="Arial" w:hAnsi="Arial" w:cs="Arial"/>
          <w:sz w:val="22"/>
          <w:szCs w:val="22"/>
          <w:lang w:eastAsia="en-AU"/>
        </w:rPr>
      </w:pPr>
      <w:r w:rsidRPr="00F15C6F">
        <w:rPr>
          <w:rFonts w:ascii="Arial" w:hAnsi="Arial" w:cs="Arial"/>
          <w:sz w:val="22"/>
          <w:szCs w:val="22"/>
          <w:lang w:eastAsia="en-AU"/>
        </w:rPr>
        <w:t xml:space="preserve">(b) </w:t>
      </w:r>
      <w:r w:rsidRPr="00F15C6F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F15C6F">
        <w:rPr>
          <w:rFonts w:ascii="Arial" w:hAnsi="Arial" w:cs="Arial"/>
          <w:sz w:val="22"/>
          <w:szCs w:val="22"/>
          <w:lang w:eastAsia="en-AU"/>
        </w:rPr>
        <w:t>only</w:t>
      </w:r>
      <w:proofErr w:type="gramEnd"/>
      <w:r w:rsidRPr="00F15C6F">
        <w:rPr>
          <w:rFonts w:ascii="Arial" w:hAnsi="Arial" w:cs="Arial"/>
          <w:sz w:val="22"/>
          <w:szCs w:val="22"/>
          <w:lang w:eastAsia="en-AU"/>
        </w:rPr>
        <w:t xml:space="preserve"> if the time when the parent is alleged to have committed the offence is after—</w:t>
      </w:r>
    </w:p>
    <w:p w14:paraId="48C9C2CE" w14:textId="77777777" w:rsidR="008103D3" w:rsidRPr="00F15C6F" w:rsidRDefault="008103D3" w:rsidP="00C66DB8">
      <w:p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 w:val="22"/>
          <w:szCs w:val="22"/>
          <w:lang w:eastAsia="en-AU"/>
        </w:rPr>
      </w:pPr>
      <w:r w:rsidRPr="00F15C6F">
        <w:rPr>
          <w:rFonts w:ascii="Arial" w:hAnsi="Arial" w:cs="Arial"/>
          <w:sz w:val="22"/>
          <w:szCs w:val="22"/>
          <w:lang w:eastAsia="en-AU"/>
        </w:rPr>
        <w:t>(</w:t>
      </w:r>
      <w:proofErr w:type="spellStart"/>
      <w:r w:rsidRPr="00F15C6F">
        <w:rPr>
          <w:rFonts w:ascii="Arial" w:hAnsi="Arial" w:cs="Arial"/>
          <w:sz w:val="22"/>
          <w:szCs w:val="22"/>
          <w:lang w:eastAsia="en-AU"/>
        </w:rPr>
        <w:t>i</w:t>
      </w:r>
      <w:proofErr w:type="spellEnd"/>
      <w:r w:rsidRPr="00F15C6F">
        <w:rPr>
          <w:rFonts w:ascii="Arial" w:hAnsi="Arial" w:cs="Arial"/>
          <w:sz w:val="22"/>
          <w:szCs w:val="22"/>
          <w:lang w:eastAsia="en-AU"/>
        </w:rPr>
        <w:t xml:space="preserve">) </w:t>
      </w:r>
      <w:r w:rsidRPr="00F15C6F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F15C6F">
        <w:rPr>
          <w:rFonts w:ascii="Arial" w:hAnsi="Arial" w:cs="Arial"/>
          <w:sz w:val="22"/>
          <w:szCs w:val="22"/>
          <w:lang w:eastAsia="en-AU"/>
        </w:rPr>
        <w:t>the</w:t>
      </w:r>
      <w:proofErr w:type="gramEnd"/>
      <w:r w:rsidRPr="00F15C6F">
        <w:rPr>
          <w:rFonts w:ascii="Arial" w:hAnsi="Arial" w:cs="Arial"/>
          <w:sz w:val="22"/>
          <w:szCs w:val="22"/>
          <w:lang w:eastAsia="en-AU"/>
        </w:rPr>
        <w:t xml:space="preserve"> parent has been given a notice under section 178(2); and</w:t>
      </w:r>
    </w:p>
    <w:p w14:paraId="7F4345C7" w14:textId="77777777" w:rsidR="008103D3" w:rsidRPr="00F15C6F" w:rsidRDefault="008103D3" w:rsidP="00C66DB8">
      <w:pPr>
        <w:tabs>
          <w:tab w:val="left" w:pos="1418"/>
        </w:tabs>
        <w:autoSpaceDE w:val="0"/>
        <w:autoSpaceDN w:val="0"/>
        <w:adjustRightInd w:val="0"/>
        <w:spacing w:after="220"/>
        <w:ind w:left="1418" w:hanging="425"/>
        <w:jc w:val="both"/>
        <w:rPr>
          <w:rFonts w:ascii="Arial" w:hAnsi="Arial" w:cs="Arial"/>
          <w:sz w:val="22"/>
          <w:szCs w:val="22"/>
          <w:lang w:eastAsia="en-AU"/>
        </w:rPr>
      </w:pPr>
      <w:r w:rsidRPr="00F15C6F">
        <w:rPr>
          <w:rFonts w:ascii="Arial" w:hAnsi="Arial" w:cs="Arial"/>
          <w:sz w:val="22"/>
          <w:szCs w:val="22"/>
          <w:lang w:eastAsia="en-AU"/>
        </w:rPr>
        <w:t xml:space="preserve">(ii) </w:t>
      </w:r>
      <w:r w:rsidRPr="00F15C6F">
        <w:rPr>
          <w:rFonts w:ascii="Arial" w:hAnsi="Arial" w:cs="Arial"/>
          <w:sz w:val="22"/>
          <w:szCs w:val="22"/>
          <w:lang w:eastAsia="en-AU"/>
        </w:rPr>
        <w:tab/>
      </w:r>
      <w:proofErr w:type="gramStart"/>
      <w:r w:rsidRPr="00F15C6F">
        <w:rPr>
          <w:rFonts w:ascii="Arial" w:hAnsi="Arial" w:cs="Arial"/>
          <w:sz w:val="22"/>
          <w:szCs w:val="22"/>
          <w:lang w:eastAsia="en-AU"/>
        </w:rPr>
        <w:t>at</w:t>
      </w:r>
      <w:proofErr w:type="gramEnd"/>
      <w:r w:rsidRPr="00F15C6F">
        <w:rPr>
          <w:rFonts w:ascii="Arial" w:hAnsi="Arial" w:cs="Arial"/>
          <w:sz w:val="22"/>
          <w:szCs w:val="22"/>
          <w:lang w:eastAsia="en-AU"/>
        </w:rPr>
        <w:t xml:space="preserve"> least 1 meeting has been held with the parent under section 178(3) or the parent has been given a warning notice under section 178(4).</w:t>
      </w:r>
    </w:p>
    <w:p w14:paraId="52D8E78A" w14:textId="77777777" w:rsidR="00FA2666" w:rsidRDefault="00FA2666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9E6864">
        <w:rPr>
          <w:rFonts w:ascii="Arial" w:hAnsi="Arial" w:cs="Arial"/>
          <w:sz w:val="22"/>
          <w:szCs w:val="22"/>
        </w:rPr>
        <w:t>is power has been delegated to regional d</w:t>
      </w:r>
      <w:r>
        <w:rPr>
          <w:rFonts w:ascii="Arial" w:hAnsi="Arial" w:cs="Arial"/>
          <w:sz w:val="22"/>
          <w:szCs w:val="22"/>
        </w:rPr>
        <w:t xml:space="preserve">irectors by virtue of </w:t>
      </w:r>
      <w:r w:rsidR="008A4A8E">
        <w:rPr>
          <w:rFonts w:ascii="Arial" w:hAnsi="Arial" w:cs="Arial"/>
          <w:sz w:val="22"/>
          <w:szCs w:val="22"/>
        </w:rPr>
        <w:t xml:space="preserve">the </w:t>
      </w:r>
      <w:r w:rsidR="008A4A8E" w:rsidRPr="00AF467D">
        <w:rPr>
          <w:rFonts w:ascii="Arial" w:hAnsi="Arial" w:cs="Arial"/>
          <w:i/>
          <w:sz w:val="22"/>
          <w:szCs w:val="22"/>
        </w:rPr>
        <w:t>Instrument of Delegation under the Education (General Provisions) Act 2006</w:t>
      </w:r>
      <w:r w:rsidR="004A6F2D">
        <w:rPr>
          <w:rFonts w:ascii="Arial" w:hAnsi="Arial" w:cs="Arial"/>
          <w:i/>
          <w:sz w:val="22"/>
          <w:szCs w:val="22"/>
        </w:rPr>
        <w:t xml:space="preserve"> </w:t>
      </w:r>
      <w:r w:rsidR="004A6F2D" w:rsidRPr="00E40A3E">
        <w:rPr>
          <w:rFonts w:ascii="Arial" w:hAnsi="Arial" w:cs="Arial"/>
          <w:sz w:val="22"/>
        </w:rPr>
        <w:t>(Qld)</w:t>
      </w:r>
      <w:r w:rsidR="004A6F2D" w:rsidRPr="004A6F2D">
        <w:rPr>
          <w:rFonts w:ascii="Arial" w:hAnsi="Arial" w:cs="Arial"/>
          <w:sz w:val="22"/>
        </w:rPr>
        <w:t xml:space="preserve"> </w:t>
      </w:r>
      <w:r w:rsidR="00873C0D" w:rsidRPr="00AF467D">
        <w:rPr>
          <w:rFonts w:ascii="Arial" w:hAnsi="Arial" w:cs="Arial"/>
          <w:i/>
          <w:sz w:val="22"/>
          <w:szCs w:val="22"/>
        </w:rPr>
        <w:t xml:space="preserve"> </w:t>
      </w:r>
      <w:r w:rsidR="00873C0D">
        <w:rPr>
          <w:rFonts w:ascii="Arial" w:hAnsi="Arial" w:cs="Arial"/>
          <w:sz w:val="22"/>
          <w:szCs w:val="22"/>
        </w:rPr>
        <w:t>signed by th</w:t>
      </w:r>
      <w:r w:rsidR="00134949">
        <w:rPr>
          <w:rFonts w:ascii="Arial" w:hAnsi="Arial" w:cs="Arial"/>
          <w:sz w:val="22"/>
          <w:szCs w:val="22"/>
        </w:rPr>
        <w:t>e Chief Executive</w:t>
      </w:r>
      <w:r w:rsidR="00873C0D">
        <w:rPr>
          <w:rFonts w:ascii="Arial" w:hAnsi="Arial" w:cs="Arial"/>
          <w:sz w:val="22"/>
          <w:szCs w:val="22"/>
        </w:rPr>
        <w:t>.</w:t>
      </w:r>
    </w:p>
    <w:p w14:paraId="663789E6" w14:textId="77777777" w:rsidR="008103D3" w:rsidRPr="000F380C" w:rsidRDefault="001E5B8A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Only an ‘authorised officer’ can give t</w:t>
      </w:r>
      <w:r w:rsidR="008103D3" w:rsidRPr="00C66DB8">
        <w:rPr>
          <w:rFonts w:ascii="Arial" w:hAnsi="Arial" w:cs="Arial"/>
          <w:sz w:val="22"/>
          <w:szCs w:val="22"/>
        </w:rPr>
        <w:t xml:space="preserve">he prescribed notices under </w:t>
      </w:r>
      <w:r w:rsidR="007D5C56">
        <w:rPr>
          <w:rFonts w:ascii="Arial" w:hAnsi="Arial" w:cs="Arial"/>
          <w:sz w:val="22"/>
          <w:szCs w:val="22"/>
        </w:rPr>
        <w:t>section</w:t>
      </w:r>
      <w:r w:rsidR="00FA2666">
        <w:rPr>
          <w:rFonts w:ascii="Arial" w:hAnsi="Arial" w:cs="Arial"/>
          <w:sz w:val="22"/>
          <w:szCs w:val="22"/>
        </w:rPr>
        <w:t>s</w:t>
      </w:r>
      <w:r w:rsidR="00D34B6F">
        <w:rPr>
          <w:rFonts w:ascii="Arial" w:hAnsi="Arial" w:cs="Arial"/>
          <w:sz w:val="22"/>
          <w:szCs w:val="22"/>
        </w:rPr>
        <w:t xml:space="preserve"> </w:t>
      </w:r>
      <w:r w:rsidR="008103D3" w:rsidRPr="00C66DB8">
        <w:rPr>
          <w:rFonts w:ascii="Arial" w:hAnsi="Arial" w:cs="Arial"/>
          <w:sz w:val="22"/>
          <w:szCs w:val="22"/>
        </w:rPr>
        <w:t>17</w:t>
      </w:r>
      <w:r w:rsidR="00106183">
        <w:rPr>
          <w:rFonts w:ascii="Arial" w:hAnsi="Arial" w:cs="Arial"/>
          <w:sz w:val="22"/>
          <w:szCs w:val="22"/>
        </w:rPr>
        <w:t>8</w:t>
      </w:r>
      <w:r w:rsidR="008103D3" w:rsidRPr="00C66DB8">
        <w:rPr>
          <w:rFonts w:ascii="Arial" w:hAnsi="Arial" w:cs="Arial"/>
          <w:sz w:val="22"/>
          <w:szCs w:val="22"/>
        </w:rPr>
        <w:t>(</w:t>
      </w:r>
      <w:r w:rsidR="00FA2666">
        <w:rPr>
          <w:rFonts w:ascii="Arial" w:hAnsi="Arial" w:cs="Arial"/>
          <w:sz w:val="22"/>
          <w:szCs w:val="22"/>
        </w:rPr>
        <w:t>2</w:t>
      </w:r>
      <w:r w:rsidR="008103D3" w:rsidRPr="00C66DB8">
        <w:rPr>
          <w:rFonts w:ascii="Arial" w:hAnsi="Arial" w:cs="Arial"/>
          <w:sz w:val="22"/>
          <w:szCs w:val="22"/>
        </w:rPr>
        <w:t xml:space="preserve">) </w:t>
      </w:r>
      <w:r w:rsidR="00FA2666">
        <w:rPr>
          <w:rFonts w:ascii="Arial" w:hAnsi="Arial" w:cs="Arial"/>
          <w:sz w:val="22"/>
          <w:szCs w:val="22"/>
        </w:rPr>
        <w:t xml:space="preserve">and 178(4) </w:t>
      </w:r>
      <w:r w:rsidR="008103D3" w:rsidRPr="00C66DB8">
        <w:rPr>
          <w:rFonts w:ascii="Arial" w:hAnsi="Arial" w:cs="Arial"/>
          <w:sz w:val="22"/>
          <w:szCs w:val="22"/>
        </w:rPr>
        <w:t xml:space="preserve">of the Act </w:t>
      </w:r>
      <w:r>
        <w:rPr>
          <w:rFonts w:ascii="Arial" w:hAnsi="Arial" w:cs="Arial"/>
          <w:sz w:val="22"/>
          <w:szCs w:val="22"/>
        </w:rPr>
        <w:t>and meet with a parent under section 178(3) of the Act.</w:t>
      </w:r>
      <w:r w:rsidR="008103D3" w:rsidRPr="00C66DB8">
        <w:rPr>
          <w:rFonts w:ascii="Arial" w:hAnsi="Arial" w:cs="Arial"/>
          <w:sz w:val="22"/>
          <w:szCs w:val="22"/>
        </w:rPr>
        <w:t xml:space="preserve"> </w:t>
      </w:r>
      <w:r w:rsidR="007D5C56" w:rsidRPr="003B0BA5">
        <w:rPr>
          <w:rFonts w:ascii="Arial" w:hAnsi="Arial" w:cs="Arial"/>
          <w:color w:val="FF0000"/>
          <w:sz w:val="22"/>
          <w:lang w:eastAsia="zh-CN"/>
        </w:rPr>
        <w:t>{</w:t>
      </w:r>
      <w:r>
        <w:rPr>
          <w:rFonts w:ascii="Arial" w:hAnsi="Arial" w:cs="Arial"/>
          <w:color w:val="FF0000"/>
          <w:sz w:val="22"/>
          <w:lang w:eastAsia="zh-CN"/>
        </w:rPr>
        <w:t>I</w:t>
      </w:r>
      <w:r w:rsidR="007D5C56">
        <w:rPr>
          <w:rFonts w:ascii="Arial" w:hAnsi="Arial" w:cs="Arial"/>
          <w:color w:val="FF0000"/>
          <w:sz w:val="22"/>
          <w:lang w:eastAsia="zh-CN"/>
        </w:rPr>
        <w:t>nsert authorised officer’s n</w:t>
      </w:r>
      <w:r w:rsidR="009357E2" w:rsidRPr="009357E2">
        <w:rPr>
          <w:rFonts w:ascii="Arial" w:hAnsi="Arial" w:cs="Arial"/>
          <w:color w:val="FF0000"/>
          <w:sz w:val="22"/>
          <w:szCs w:val="22"/>
        </w:rPr>
        <w:t>ame</w:t>
      </w:r>
      <w:r w:rsidR="007D5C56">
        <w:rPr>
          <w:rFonts w:ascii="Arial" w:hAnsi="Arial" w:cs="Arial"/>
          <w:color w:val="FF0000"/>
          <w:sz w:val="22"/>
          <w:szCs w:val="22"/>
        </w:rPr>
        <w:t>}</w:t>
      </w:r>
      <w:r w:rsidR="009357E2">
        <w:rPr>
          <w:rFonts w:ascii="Arial" w:hAnsi="Arial" w:cs="Arial"/>
          <w:sz w:val="22"/>
          <w:szCs w:val="22"/>
        </w:rPr>
        <w:t xml:space="preserve">, </w:t>
      </w:r>
      <w:r w:rsidR="007D5C56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7D5C56">
        <w:rPr>
          <w:rFonts w:ascii="Arial" w:hAnsi="Arial" w:cs="Arial"/>
          <w:color w:val="FF0000"/>
          <w:sz w:val="22"/>
          <w:lang w:eastAsia="zh-CN"/>
        </w:rPr>
        <w:t>insert authorised officer’s p</w:t>
      </w:r>
      <w:r w:rsidR="009357E2" w:rsidRPr="009357E2">
        <w:rPr>
          <w:rFonts w:ascii="Arial" w:hAnsi="Arial" w:cs="Arial"/>
          <w:color w:val="FF0000"/>
          <w:sz w:val="22"/>
          <w:szCs w:val="22"/>
        </w:rPr>
        <w:t>osition</w:t>
      </w:r>
      <w:r w:rsidR="007D5C56">
        <w:rPr>
          <w:rFonts w:ascii="Arial" w:hAnsi="Arial" w:cs="Arial"/>
          <w:color w:val="FF0000"/>
          <w:sz w:val="22"/>
          <w:szCs w:val="22"/>
        </w:rPr>
        <w:t>}</w:t>
      </w:r>
      <w:r w:rsidR="009357E2">
        <w:rPr>
          <w:rFonts w:ascii="Arial" w:hAnsi="Arial" w:cs="Arial"/>
          <w:sz w:val="22"/>
          <w:szCs w:val="22"/>
        </w:rPr>
        <w:t xml:space="preserve">, </w:t>
      </w:r>
      <w:r w:rsidR="007D5C56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7D5C56">
        <w:rPr>
          <w:rFonts w:ascii="Arial" w:hAnsi="Arial" w:cs="Arial"/>
          <w:color w:val="FF0000"/>
          <w:sz w:val="22"/>
          <w:lang w:eastAsia="zh-CN"/>
        </w:rPr>
        <w:t xml:space="preserve">insert </w:t>
      </w:r>
      <w:r w:rsidR="00E4796D">
        <w:rPr>
          <w:rFonts w:ascii="Arial" w:hAnsi="Arial" w:cs="Arial"/>
          <w:color w:val="FF0000"/>
          <w:sz w:val="22"/>
          <w:lang w:eastAsia="zh-CN"/>
        </w:rPr>
        <w:t>name of r</w:t>
      </w:r>
      <w:r w:rsidR="00B5796C">
        <w:rPr>
          <w:rFonts w:ascii="Arial" w:hAnsi="Arial" w:cs="Arial"/>
          <w:color w:val="FF0000"/>
          <w:sz w:val="22"/>
          <w:szCs w:val="22"/>
        </w:rPr>
        <w:t>egion</w:t>
      </w:r>
      <w:r w:rsidR="007D5C56">
        <w:rPr>
          <w:rFonts w:ascii="Arial" w:hAnsi="Arial" w:cs="Arial"/>
          <w:color w:val="FF0000"/>
          <w:sz w:val="22"/>
          <w:szCs w:val="22"/>
        </w:rPr>
        <w:t>}</w:t>
      </w:r>
      <w:r w:rsidR="008103D3" w:rsidRPr="000F380C">
        <w:rPr>
          <w:rFonts w:ascii="Arial" w:hAnsi="Arial" w:cs="Arial"/>
          <w:sz w:val="22"/>
        </w:rPr>
        <w:t>,</w:t>
      </w:r>
      <w:r w:rsidR="000F380C">
        <w:rPr>
          <w:rFonts w:ascii="Arial" w:hAnsi="Arial" w:cs="Arial"/>
          <w:sz w:val="22"/>
        </w:rPr>
        <w:t xml:space="preserve"> </w:t>
      </w:r>
      <w:r w:rsidR="008103D3" w:rsidRPr="000F380C">
        <w:rPr>
          <w:rFonts w:ascii="Arial" w:hAnsi="Arial" w:cs="Arial"/>
          <w:sz w:val="22"/>
        </w:rPr>
        <w:t xml:space="preserve">is an </w:t>
      </w:r>
      <w:r w:rsidR="008103D3" w:rsidRPr="000F380C">
        <w:rPr>
          <w:rFonts w:ascii="Arial" w:hAnsi="Arial" w:cs="Arial"/>
          <w:sz w:val="22"/>
          <w:szCs w:val="22"/>
        </w:rPr>
        <w:t>authorised officer for the purposes of the Act.</w:t>
      </w:r>
    </w:p>
    <w:p w14:paraId="7BB2248D" w14:textId="77777777" w:rsidR="008103D3" w:rsidRPr="00C66DB8" w:rsidRDefault="008103D3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The procedural requirements </w:t>
      </w:r>
      <w:r w:rsidR="00FA2666">
        <w:rPr>
          <w:rFonts w:ascii="Arial" w:hAnsi="Arial" w:cs="Arial"/>
          <w:sz w:val="22"/>
          <w:szCs w:val="22"/>
        </w:rPr>
        <w:t>of</w:t>
      </w:r>
      <w:r w:rsidR="00FA2666" w:rsidRPr="00C66DB8">
        <w:rPr>
          <w:rFonts w:ascii="Arial" w:hAnsi="Arial" w:cs="Arial"/>
          <w:sz w:val="22"/>
          <w:szCs w:val="22"/>
        </w:rPr>
        <w:t xml:space="preserve"> </w:t>
      </w:r>
      <w:r w:rsidR="007D5C56">
        <w:rPr>
          <w:rFonts w:ascii="Arial" w:hAnsi="Arial" w:cs="Arial"/>
          <w:sz w:val="22"/>
          <w:szCs w:val="22"/>
        </w:rPr>
        <w:t>section</w:t>
      </w:r>
      <w:r w:rsidR="00D34B6F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>179(1)(b) of the Act have been satisfied, as follows:</w:t>
      </w:r>
    </w:p>
    <w:p w14:paraId="7C3139EB" w14:textId="77777777" w:rsidR="008103D3" w:rsidRPr="000F380C" w:rsidRDefault="008103D3" w:rsidP="00C66DB8">
      <w:pPr>
        <w:numPr>
          <w:ilvl w:val="0"/>
          <w:numId w:val="14"/>
        </w:numPr>
        <w:tabs>
          <w:tab w:val="num" w:pos="709"/>
        </w:tabs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On </w:t>
      </w:r>
      <w:r w:rsidR="007D5C56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7D5C56">
        <w:rPr>
          <w:rFonts w:ascii="Arial" w:hAnsi="Arial" w:cs="Arial"/>
          <w:color w:val="FF0000"/>
          <w:sz w:val="22"/>
          <w:lang w:eastAsia="zh-CN"/>
        </w:rPr>
        <w:t>insert d</w:t>
      </w:r>
      <w:r w:rsidR="009357E2" w:rsidRPr="009357E2">
        <w:rPr>
          <w:rFonts w:ascii="Arial" w:hAnsi="Arial" w:cs="Arial"/>
          <w:color w:val="FF0000"/>
          <w:sz w:val="22"/>
        </w:rPr>
        <w:t>ate</w:t>
      </w:r>
      <w:r w:rsidR="007D5C56">
        <w:rPr>
          <w:rFonts w:ascii="Arial" w:hAnsi="Arial" w:cs="Arial"/>
          <w:color w:val="FF0000"/>
          <w:sz w:val="22"/>
        </w:rPr>
        <w:t xml:space="preserve"> </w:t>
      </w:r>
      <w:r w:rsidR="00E4796D">
        <w:rPr>
          <w:rFonts w:ascii="Arial" w:hAnsi="Arial" w:cs="Arial"/>
          <w:color w:val="FF0000"/>
          <w:sz w:val="22"/>
        </w:rPr>
        <w:t>1</w:t>
      </w:r>
      <w:r w:rsidR="002E25CD" w:rsidRPr="002E25CD">
        <w:rPr>
          <w:rFonts w:ascii="Arial" w:hAnsi="Arial" w:cs="Arial"/>
          <w:color w:val="FF0000"/>
          <w:sz w:val="22"/>
          <w:vertAlign w:val="superscript"/>
        </w:rPr>
        <w:t>st</w:t>
      </w:r>
      <w:r w:rsidR="002E25CD">
        <w:rPr>
          <w:rFonts w:ascii="Arial" w:hAnsi="Arial" w:cs="Arial"/>
          <w:color w:val="FF0000"/>
          <w:sz w:val="22"/>
        </w:rPr>
        <w:t xml:space="preserve"> </w:t>
      </w:r>
      <w:r w:rsidR="007D5C56">
        <w:rPr>
          <w:rFonts w:ascii="Arial" w:hAnsi="Arial" w:cs="Arial"/>
          <w:color w:val="FF0000"/>
          <w:sz w:val="22"/>
        </w:rPr>
        <w:t xml:space="preserve">notice was </w:t>
      </w:r>
      <w:r w:rsidR="00FA2666">
        <w:rPr>
          <w:rFonts w:ascii="Arial" w:hAnsi="Arial" w:cs="Arial"/>
          <w:color w:val="FF0000"/>
          <w:sz w:val="22"/>
        </w:rPr>
        <w:t>given</w:t>
      </w:r>
      <w:r w:rsidR="007D5C56">
        <w:rPr>
          <w:rFonts w:ascii="Arial" w:hAnsi="Arial" w:cs="Arial"/>
          <w:color w:val="FF0000"/>
          <w:sz w:val="22"/>
        </w:rPr>
        <w:t>}</w:t>
      </w:r>
      <w:r w:rsidRPr="00C66DB8">
        <w:rPr>
          <w:rFonts w:ascii="Arial" w:hAnsi="Arial" w:cs="Arial"/>
          <w:sz w:val="22"/>
        </w:rPr>
        <w:t xml:space="preserve">, in accordance with </w:t>
      </w:r>
      <w:r w:rsidR="007D5C56">
        <w:rPr>
          <w:rFonts w:ascii="Arial" w:hAnsi="Arial" w:cs="Arial"/>
          <w:sz w:val="22"/>
        </w:rPr>
        <w:t>section</w:t>
      </w:r>
      <w:r w:rsidR="00D34B6F">
        <w:rPr>
          <w:rFonts w:ascii="Arial" w:hAnsi="Arial" w:cs="Arial"/>
          <w:sz w:val="22"/>
        </w:rPr>
        <w:t xml:space="preserve"> </w:t>
      </w:r>
      <w:r w:rsidRPr="00C66DB8">
        <w:rPr>
          <w:rFonts w:ascii="Arial" w:hAnsi="Arial" w:cs="Arial"/>
          <w:sz w:val="22"/>
        </w:rPr>
        <w:t>17</w:t>
      </w:r>
      <w:r w:rsidR="00FA2666">
        <w:rPr>
          <w:rFonts w:ascii="Arial" w:hAnsi="Arial" w:cs="Arial"/>
          <w:sz w:val="22"/>
        </w:rPr>
        <w:t>8</w:t>
      </w:r>
      <w:r w:rsidRPr="00C66DB8">
        <w:rPr>
          <w:rFonts w:ascii="Arial" w:hAnsi="Arial" w:cs="Arial"/>
          <w:sz w:val="22"/>
        </w:rPr>
        <w:t>(</w:t>
      </w:r>
      <w:r w:rsidR="00FA2666">
        <w:rPr>
          <w:rFonts w:ascii="Arial" w:hAnsi="Arial" w:cs="Arial"/>
          <w:sz w:val="22"/>
        </w:rPr>
        <w:t>2</w:t>
      </w:r>
      <w:r w:rsidRPr="00C66DB8">
        <w:rPr>
          <w:rFonts w:ascii="Arial" w:hAnsi="Arial" w:cs="Arial"/>
          <w:sz w:val="22"/>
        </w:rPr>
        <w:t xml:space="preserve">), the </w:t>
      </w:r>
      <w:r w:rsidR="00FA2666">
        <w:rPr>
          <w:rFonts w:ascii="Arial" w:hAnsi="Arial" w:cs="Arial"/>
          <w:sz w:val="22"/>
        </w:rPr>
        <w:t>a</w:t>
      </w:r>
      <w:r w:rsidR="00B5796C">
        <w:rPr>
          <w:rFonts w:ascii="Arial" w:hAnsi="Arial" w:cs="Arial"/>
          <w:sz w:val="22"/>
        </w:rPr>
        <w:t xml:space="preserve">uthorised </w:t>
      </w:r>
      <w:r w:rsidR="00FA2666">
        <w:rPr>
          <w:rFonts w:ascii="Arial" w:hAnsi="Arial" w:cs="Arial"/>
          <w:sz w:val="22"/>
        </w:rPr>
        <w:t>o</w:t>
      </w:r>
      <w:r w:rsidR="00B5796C">
        <w:rPr>
          <w:rFonts w:ascii="Arial" w:hAnsi="Arial" w:cs="Arial"/>
          <w:sz w:val="22"/>
        </w:rPr>
        <w:t>fficer</w:t>
      </w:r>
      <w:r w:rsidRPr="00C66DB8">
        <w:rPr>
          <w:rFonts w:ascii="Arial" w:hAnsi="Arial" w:cs="Arial"/>
          <w:sz w:val="22"/>
        </w:rPr>
        <w:t xml:space="preserve"> sent </w:t>
      </w:r>
      <w:r w:rsidRPr="00C66DB8">
        <w:rPr>
          <w:rFonts w:ascii="Arial" w:hAnsi="Arial" w:cs="Arial"/>
          <w:sz w:val="22"/>
          <w:szCs w:val="22"/>
        </w:rPr>
        <w:t xml:space="preserve">by </w:t>
      </w:r>
      <w:r w:rsidR="00D66E0B" w:rsidRPr="00C66DB8">
        <w:rPr>
          <w:rFonts w:ascii="Arial" w:hAnsi="Arial" w:cs="Arial"/>
          <w:sz w:val="22"/>
          <w:szCs w:val="22"/>
        </w:rPr>
        <w:t xml:space="preserve">regular mail and </w:t>
      </w:r>
      <w:r w:rsidRPr="00C66DB8">
        <w:rPr>
          <w:rFonts w:ascii="Arial" w:hAnsi="Arial" w:cs="Arial"/>
          <w:sz w:val="22"/>
          <w:szCs w:val="22"/>
        </w:rPr>
        <w:t xml:space="preserve">registered post </w:t>
      </w:r>
      <w:r w:rsidR="007D5C56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7D5C56">
        <w:rPr>
          <w:rFonts w:ascii="Arial" w:hAnsi="Arial" w:cs="Arial"/>
          <w:color w:val="FF0000"/>
          <w:sz w:val="22"/>
          <w:lang w:eastAsia="zh-CN"/>
        </w:rPr>
        <w:t>insert parent/s</w:t>
      </w:r>
      <w:r w:rsidR="00256CAB">
        <w:rPr>
          <w:rFonts w:ascii="Arial" w:hAnsi="Arial" w:cs="Arial"/>
          <w:color w:val="FF0000"/>
          <w:sz w:val="22"/>
          <w:lang w:eastAsia="zh-CN"/>
        </w:rPr>
        <w:t>’</w:t>
      </w:r>
      <w:r w:rsidR="007D5C56">
        <w:rPr>
          <w:rFonts w:ascii="Arial" w:hAnsi="Arial" w:cs="Arial"/>
          <w:color w:val="FF0000"/>
          <w:sz w:val="22"/>
          <w:lang w:eastAsia="zh-CN"/>
        </w:rPr>
        <w:t xml:space="preserve"> name/s} </w:t>
      </w:r>
      <w:r w:rsidRPr="00C66DB8">
        <w:rPr>
          <w:rFonts w:ascii="Arial" w:hAnsi="Arial" w:cs="Arial"/>
          <w:sz w:val="22"/>
          <w:szCs w:val="22"/>
        </w:rPr>
        <w:t>a notice in the approved form about the parent’</w:t>
      </w:r>
      <w:r w:rsidR="000972B4" w:rsidRPr="00C66DB8">
        <w:rPr>
          <w:rFonts w:ascii="Arial" w:hAnsi="Arial" w:cs="Arial"/>
          <w:sz w:val="22"/>
          <w:szCs w:val="22"/>
        </w:rPr>
        <w:t>s</w:t>
      </w:r>
      <w:r w:rsidRPr="00C66DB8">
        <w:rPr>
          <w:rFonts w:ascii="Arial" w:hAnsi="Arial" w:cs="Arial"/>
          <w:sz w:val="22"/>
          <w:szCs w:val="22"/>
        </w:rPr>
        <w:t xml:space="preserve"> obligation under </w:t>
      </w:r>
      <w:r w:rsidR="007D5C56">
        <w:rPr>
          <w:rFonts w:ascii="Arial" w:hAnsi="Arial" w:cs="Arial"/>
          <w:sz w:val="22"/>
          <w:szCs w:val="22"/>
        </w:rPr>
        <w:t>section</w:t>
      </w:r>
      <w:r w:rsidR="00D34B6F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>176(1) of</w:t>
      </w:r>
      <w:r w:rsidRPr="00C66DB8">
        <w:rPr>
          <w:rFonts w:ascii="Arial" w:hAnsi="Arial" w:cs="Arial"/>
          <w:sz w:val="22"/>
        </w:rPr>
        <w:t xml:space="preserve"> the Act (</w:t>
      </w:r>
      <w:r w:rsidRPr="00C66DB8">
        <w:rPr>
          <w:rFonts w:ascii="Arial" w:hAnsi="Arial" w:cs="Arial"/>
          <w:b/>
          <w:sz w:val="22"/>
        </w:rPr>
        <w:t xml:space="preserve">Attachment </w:t>
      </w:r>
      <w:r w:rsidR="00B5796C">
        <w:rPr>
          <w:rFonts w:ascii="Arial" w:hAnsi="Arial" w:cs="Arial"/>
          <w:b/>
          <w:sz w:val="22"/>
        </w:rPr>
        <w:t>4</w:t>
      </w:r>
      <w:r w:rsidRPr="000F380C">
        <w:rPr>
          <w:rFonts w:ascii="Arial" w:hAnsi="Arial" w:cs="Arial"/>
          <w:sz w:val="22"/>
        </w:rPr>
        <w:t>).</w:t>
      </w:r>
    </w:p>
    <w:p w14:paraId="0787E097" w14:textId="77777777" w:rsidR="008103D3" w:rsidRPr="009357E2" w:rsidRDefault="008103D3" w:rsidP="00C66DB8">
      <w:pPr>
        <w:numPr>
          <w:ilvl w:val="0"/>
          <w:numId w:val="14"/>
        </w:numPr>
        <w:tabs>
          <w:tab w:val="num" w:pos="709"/>
        </w:tabs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</w:rPr>
        <w:t>The notice extended an invitation to meet with the parent</w:t>
      </w:r>
      <w:r w:rsidR="007D5C56" w:rsidRPr="00FA0D05">
        <w:rPr>
          <w:rFonts w:ascii="Arial" w:hAnsi="Arial" w:cs="Arial"/>
          <w:color w:val="FF0000"/>
          <w:sz w:val="22"/>
        </w:rPr>
        <w:t>/s</w:t>
      </w:r>
      <w:r w:rsidRPr="00C66DB8">
        <w:rPr>
          <w:rFonts w:ascii="Arial" w:hAnsi="Arial" w:cs="Arial"/>
          <w:sz w:val="22"/>
        </w:rPr>
        <w:t xml:space="preserve"> to discuss </w:t>
      </w:r>
      <w:r w:rsidR="007D5C56" w:rsidRPr="00EC3573">
        <w:rPr>
          <w:rFonts w:ascii="Arial" w:hAnsi="Arial" w:cs="Arial"/>
          <w:sz w:val="22"/>
        </w:rPr>
        <w:t>their</w:t>
      </w:r>
      <w:r w:rsidRPr="00EC3573">
        <w:rPr>
          <w:rFonts w:ascii="Arial" w:hAnsi="Arial" w:cs="Arial"/>
          <w:sz w:val="22"/>
        </w:rPr>
        <w:t xml:space="preserve"> </w:t>
      </w:r>
      <w:r w:rsidRPr="00C66DB8">
        <w:rPr>
          <w:rFonts w:ascii="Arial" w:hAnsi="Arial" w:cs="Arial"/>
          <w:sz w:val="22"/>
        </w:rPr>
        <w:t xml:space="preserve">obligation under </w:t>
      </w:r>
      <w:r w:rsidR="007D5C56">
        <w:rPr>
          <w:rFonts w:ascii="Arial" w:hAnsi="Arial" w:cs="Arial"/>
          <w:sz w:val="22"/>
        </w:rPr>
        <w:t>section</w:t>
      </w:r>
      <w:r w:rsidR="00D34B6F">
        <w:rPr>
          <w:rFonts w:ascii="Arial" w:hAnsi="Arial" w:cs="Arial"/>
          <w:sz w:val="22"/>
        </w:rPr>
        <w:t xml:space="preserve"> </w:t>
      </w:r>
      <w:r w:rsidRPr="00C66DB8">
        <w:rPr>
          <w:rFonts w:ascii="Arial" w:hAnsi="Arial" w:cs="Arial"/>
          <w:sz w:val="22"/>
        </w:rPr>
        <w:t>176(1) of the Act.</w:t>
      </w:r>
    </w:p>
    <w:p w14:paraId="02BFA9D8" w14:textId="77777777" w:rsidR="009357E2" w:rsidRPr="00CE0C7B" w:rsidRDefault="00CE0C7B" w:rsidP="00F15C6F">
      <w:pPr>
        <w:numPr>
          <w:ilvl w:val="0"/>
          <w:numId w:val="14"/>
        </w:numPr>
        <w:tabs>
          <w:tab w:val="num" w:pos="709"/>
        </w:tabs>
        <w:spacing w:before="120" w:after="12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INCLUDE</w:t>
      </w:r>
      <w:r w:rsidRPr="00CE0C7B">
        <w:rPr>
          <w:rFonts w:ascii="Arial" w:hAnsi="Arial"/>
          <w:b/>
          <w:color w:val="FF0000"/>
          <w:sz w:val="22"/>
          <w:szCs w:val="22"/>
        </w:rPr>
        <w:t xml:space="preserve"> IF A MEETING DID OCCUR</w:t>
      </w:r>
      <w:r>
        <w:rPr>
          <w:rFonts w:ascii="Arial" w:hAnsi="Arial"/>
          <w:b/>
          <w:color w:val="FF0000"/>
          <w:sz w:val="22"/>
          <w:szCs w:val="22"/>
        </w:rPr>
        <w:t xml:space="preserve"> </w:t>
      </w:r>
      <w:r w:rsidR="009357E2" w:rsidRPr="00CE0C7B">
        <w:rPr>
          <w:rFonts w:ascii="Arial" w:hAnsi="Arial"/>
          <w:sz w:val="22"/>
          <w:szCs w:val="22"/>
        </w:rPr>
        <w:t xml:space="preserve">In </w:t>
      </w:r>
      <w:r w:rsidR="009357E2" w:rsidRPr="00CE0C7B">
        <w:rPr>
          <w:rFonts w:ascii="Arial" w:hAnsi="Arial" w:cs="Arial"/>
          <w:sz w:val="22"/>
        </w:rPr>
        <w:t>accordance</w:t>
      </w:r>
      <w:r w:rsidR="009357E2" w:rsidRPr="00CE0C7B">
        <w:rPr>
          <w:rFonts w:ascii="Arial" w:hAnsi="Arial"/>
          <w:sz w:val="22"/>
          <w:szCs w:val="22"/>
        </w:rPr>
        <w:t xml:space="preserve"> with </w:t>
      </w:r>
      <w:r w:rsidR="007D5C56" w:rsidRPr="00CE0C7B">
        <w:rPr>
          <w:rFonts w:ascii="Arial" w:hAnsi="Arial"/>
          <w:sz w:val="22"/>
          <w:szCs w:val="22"/>
        </w:rPr>
        <w:t>section</w:t>
      </w:r>
      <w:r w:rsidR="00D34B6F" w:rsidRPr="00CE0C7B">
        <w:rPr>
          <w:rFonts w:ascii="Arial" w:hAnsi="Arial"/>
          <w:sz w:val="22"/>
          <w:szCs w:val="22"/>
        </w:rPr>
        <w:t xml:space="preserve"> </w:t>
      </w:r>
      <w:r w:rsidR="009357E2" w:rsidRPr="00CE0C7B">
        <w:rPr>
          <w:rFonts w:ascii="Arial" w:hAnsi="Arial"/>
          <w:sz w:val="22"/>
          <w:szCs w:val="22"/>
        </w:rPr>
        <w:t>17</w:t>
      </w:r>
      <w:r w:rsidR="00055614" w:rsidRPr="00CE0C7B">
        <w:rPr>
          <w:rFonts w:ascii="Arial" w:hAnsi="Arial"/>
          <w:sz w:val="22"/>
          <w:szCs w:val="22"/>
        </w:rPr>
        <w:t>8</w:t>
      </w:r>
      <w:r w:rsidR="009357E2" w:rsidRPr="00CE0C7B">
        <w:rPr>
          <w:rFonts w:ascii="Arial" w:hAnsi="Arial"/>
          <w:sz w:val="22"/>
          <w:szCs w:val="22"/>
        </w:rPr>
        <w:t>(</w:t>
      </w:r>
      <w:r w:rsidR="00055614" w:rsidRPr="00CE0C7B">
        <w:rPr>
          <w:rFonts w:ascii="Arial" w:hAnsi="Arial"/>
          <w:sz w:val="22"/>
          <w:szCs w:val="22"/>
        </w:rPr>
        <w:t>3</w:t>
      </w:r>
      <w:r w:rsidR="009357E2" w:rsidRPr="00CE0C7B">
        <w:rPr>
          <w:rFonts w:ascii="Arial" w:hAnsi="Arial"/>
          <w:sz w:val="22"/>
          <w:szCs w:val="22"/>
        </w:rPr>
        <w:t xml:space="preserve">), a meeting took place between </w:t>
      </w:r>
      <w:r w:rsidR="00EC24D3" w:rsidRPr="00CE0C7B">
        <w:rPr>
          <w:rFonts w:ascii="Arial" w:hAnsi="Arial" w:cs="Arial"/>
          <w:color w:val="FF0000"/>
          <w:sz w:val="22"/>
          <w:lang w:eastAsia="zh-CN"/>
        </w:rPr>
        <w:t>{insert a</w:t>
      </w:r>
      <w:r w:rsidR="00EC24D3" w:rsidRPr="00CE0C7B">
        <w:rPr>
          <w:rFonts w:ascii="Arial" w:hAnsi="Arial"/>
          <w:color w:val="FF0000"/>
          <w:sz w:val="22"/>
          <w:szCs w:val="22"/>
        </w:rPr>
        <w:t>uthorised o</w:t>
      </w:r>
      <w:r w:rsidR="009357E2" w:rsidRPr="00CE0C7B">
        <w:rPr>
          <w:rFonts w:ascii="Arial" w:hAnsi="Arial"/>
          <w:color w:val="FF0000"/>
          <w:sz w:val="22"/>
          <w:szCs w:val="22"/>
        </w:rPr>
        <w:t>fficer</w:t>
      </w:r>
      <w:r w:rsidR="00EC24D3" w:rsidRPr="00CE0C7B">
        <w:rPr>
          <w:rFonts w:ascii="Arial" w:hAnsi="Arial"/>
          <w:color w:val="FF0000"/>
          <w:sz w:val="22"/>
          <w:szCs w:val="22"/>
        </w:rPr>
        <w:t>’s</w:t>
      </w:r>
      <w:r w:rsidR="009357E2" w:rsidRPr="00CE0C7B">
        <w:rPr>
          <w:rFonts w:ascii="Arial" w:hAnsi="Arial" w:cs="Arial"/>
          <w:color w:val="FF0000"/>
          <w:sz w:val="22"/>
        </w:rPr>
        <w:t xml:space="preserve"> name</w:t>
      </w:r>
      <w:r w:rsidR="00EC24D3" w:rsidRPr="00CE0C7B">
        <w:rPr>
          <w:rFonts w:ascii="Arial" w:hAnsi="Arial" w:cs="Arial"/>
          <w:color w:val="FF0000"/>
          <w:sz w:val="22"/>
        </w:rPr>
        <w:t>}</w:t>
      </w:r>
      <w:r w:rsidR="009357E2" w:rsidRPr="00CE0C7B">
        <w:rPr>
          <w:rFonts w:ascii="Arial" w:hAnsi="Arial" w:cs="Arial"/>
          <w:sz w:val="22"/>
        </w:rPr>
        <w:t xml:space="preserve"> and the parent</w:t>
      </w:r>
      <w:r w:rsidR="009357E2" w:rsidRPr="00CE0C7B">
        <w:rPr>
          <w:rFonts w:ascii="Arial" w:hAnsi="Arial" w:cs="Arial"/>
          <w:color w:val="FF0000"/>
          <w:sz w:val="22"/>
        </w:rPr>
        <w:t>/s</w:t>
      </w:r>
      <w:r w:rsidR="009357E2" w:rsidRPr="00CE0C7B">
        <w:rPr>
          <w:rFonts w:ascii="Arial" w:hAnsi="Arial" w:cs="Arial"/>
          <w:sz w:val="22"/>
        </w:rPr>
        <w:t xml:space="preserve"> on </w:t>
      </w:r>
      <w:r w:rsidR="00256CAB" w:rsidRPr="00CE0C7B">
        <w:rPr>
          <w:rFonts w:ascii="Arial" w:hAnsi="Arial" w:cs="Arial"/>
          <w:color w:val="FF0000"/>
          <w:sz w:val="22"/>
          <w:lang w:eastAsia="zh-CN"/>
        </w:rPr>
        <w:t xml:space="preserve">{insert </w:t>
      </w:r>
      <w:r w:rsidR="009357E2" w:rsidRPr="00CE0C7B">
        <w:rPr>
          <w:rFonts w:ascii="Arial" w:hAnsi="Arial" w:cs="Arial"/>
          <w:color w:val="FF0000"/>
          <w:sz w:val="22"/>
        </w:rPr>
        <w:t>date</w:t>
      </w:r>
      <w:r w:rsidR="00256CAB" w:rsidRPr="00CE0C7B">
        <w:rPr>
          <w:rFonts w:ascii="Arial" w:hAnsi="Arial" w:cs="Arial"/>
          <w:color w:val="FF0000"/>
          <w:sz w:val="22"/>
        </w:rPr>
        <w:t xml:space="preserve"> meeting took place}</w:t>
      </w:r>
      <w:r w:rsidR="009357E2" w:rsidRPr="00CE0C7B">
        <w:rPr>
          <w:rFonts w:ascii="Arial" w:hAnsi="Arial"/>
          <w:sz w:val="22"/>
          <w:szCs w:val="22"/>
        </w:rPr>
        <w:t xml:space="preserve"> (</w:t>
      </w:r>
      <w:r w:rsidR="009357E2" w:rsidRPr="00CE0C7B">
        <w:rPr>
          <w:rFonts w:ascii="Arial" w:hAnsi="Arial"/>
          <w:b/>
          <w:sz w:val="22"/>
          <w:szCs w:val="22"/>
        </w:rPr>
        <w:t>Attachment 3</w:t>
      </w:r>
      <w:r w:rsidR="009357E2" w:rsidRPr="00CE0C7B">
        <w:rPr>
          <w:rFonts w:ascii="Arial" w:hAnsi="Arial"/>
          <w:sz w:val="22"/>
          <w:szCs w:val="22"/>
        </w:rPr>
        <w:t>).</w:t>
      </w:r>
    </w:p>
    <w:p w14:paraId="0DE384A9" w14:textId="77777777" w:rsidR="009357E2" w:rsidRPr="00CE0C7B" w:rsidRDefault="00CE0C7B" w:rsidP="00F15C6F">
      <w:pPr>
        <w:numPr>
          <w:ilvl w:val="0"/>
          <w:numId w:val="14"/>
        </w:numPr>
        <w:tabs>
          <w:tab w:val="num" w:pos="709"/>
        </w:tabs>
        <w:spacing w:before="120" w:after="12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INCLUDE</w:t>
      </w:r>
      <w:r w:rsidRPr="00CE0C7B">
        <w:rPr>
          <w:rFonts w:ascii="Arial" w:hAnsi="Arial"/>
          <w:b/>
          <w:color w:val="FF0000"/>
          <w:sz w:val="22"/>
          <w:szCs w:val="22"/>
        </w:rPr>
        <w:t xml:space="preserve"> IF A MEETING DID NOT OCCUR</w:t>
      </w:r>
      <w:r>
        <w:rPr>
          <w:rFonts w:ascii="Arial" w:hAnsi="Arial"/>
          <w:b/>
          <w:color w:val="FF0000"/>
          <w:sz w:val="22"/>
          <w:szCs w:val="22"/>
        </w:rPr>
        <w:t xml:space="preserve"> </w:t>
      </w:r>
      <w:r w:rsidR="009357E2" w:rsidRPr="00CE0C7B">
        <w:rPr>
          <w:rFonts w:ascii="Arial" w:hAnsi="Arial"/>
          <w:sz w:val="22"/>
          <w:szCs w:val="22"/>
        </w:rPr>
        <w:t xml:space="preserve">Despite the </w:t>
      </w:r>
      <w:r w:rsidR="009357E2" w:rsidRPr="00CE0C7B">
        <w:rPr>
          <w:rFonts w:ascii="Arial" w:hAnsi="Arial" w:cs="Arial"/>
          <w:sz w:val="22"/>
          <w:szCs w:val="22"/>
        </w:rPr>
        <w:t>invitation</w:t>
      </w:r>
      <w:r w:rsidR="009357E2" w:rsidRPr="00CE0C7B">
        <w:rPr>
          <w:rFonts w:ascii="Arial" w:hAnsi="Arial"/>
          <w:sz w:val="22"/>
          <w:szCs w:val="22"/>
        </w:rPr>
        <w:t xml:space="preserve"> to meet with the parent</w:t>
      </w:r>
      <w:r w:rsidR="009357E2" w:rsidRPr="00CE0C7B">
        <w:rPr>
          <w:rFonts w:ascii="Arial" w:hAnsi="Arial"/>
          <w:color w:val="FF0000"/>
          <w:sz w:val="22"/>
          <w:szCs w:val="22"/>
        </w:rPr>
        <w:t xml:space="preserve">/s </w:t>
      </w:r>
      <w:r w:rsidR="009357E2" w:rsidRPr="00CE0C7B">
        <w:rPr>
          <w:rFonts w:ascii="Arial" w:hAnsi="Arial"/>
          <w:sz w:val="22"/>
          <w:szCs w:val="22"/>
        </w:rPr>
        <w:t xml:space="preserve">to discuss the obligation under </w:t>
      </w:r>
      <w:r w:rsidR="007D5C56" w:rsidRPr="00CE0C7B">
        <w:rPr>
          <w:rFonts w:ascii="Arial" w:hAnsi="Arial"/>
          <w:sz w:val="22"/>
          <w:szCs w:val="22"/>
        </w:rPr>
        <w:t>section</w:t>
      </w:r>
      <w:r w:rsidR="00D34B6F" w:rsidRPr="00CE0C7B">
        <w:rPr>
          <w:rFonts w:ascii="Arial" w:hAnsi="Arial"/>
          <w:sz w:val="22"/>
          <w:szCs w:val="22"/>
        </w:rPr>
        <w:t xml:space="preserve"> </w:t>
      </w:r>
      <w:r w:rsidR="009357E2" w:rsidRPr="00CE0C7B">
        <w:rPr>
          <w:rFonts w:ascii="Arial" w:hAnsi="Arial"/>
          <w:sz w:val="22"/>
          <w:szCs w:val="22"/>
        </w:rPr>
        <w:t xml:space="preserve">176(1) of the Act, the meeting did not take place </w:t>
      </w:r>
      <w:r w:rsidR="009357E2" w:rsidRPr="00CE0C7B">
        <w:rPr>
          <w:rFonts w:ascii="Arial" w:hAnsi="Arial"/>
          <w:color w:val="FF0000"/>
          <w:sz w:val="22"/>
          <w:szCs w:val="22"/>
        </w:rPr>
        <w:t xml:space="preserve">{state reasons if available}. </w:t>
      </w:r>
      <w:r w:rsidR="009357E2" w:rsidRPr="00CE0C7B">
        <w:rPr>
          <w:rFonts w:ascii="Arial" w:hAnsi="Arial"/>
          <w:sz w:val="22"/>
          <w:szCs w:val="22"/>
        </w:rPr>
        <w:t>The parent</w:t>
      </w:r>
      <w:r w:rsidR="009357E2" w:rsidRPr="00CE0C7B">
        <w:rPr>
          <w:rFonts w:ascii="Arial" w:hAnsi="Arial"/>
          <w:color w:val="FF0000"/>
          <w:sz w:val="22"/>
          <w:szCs w:val="22"/>
        </w:rPr>
        <w:t>/s</w:t>
      </w:r>
      <w:r w:rsidR="009357E2" w:rsidRPr="00CE0C7B">
        <w:rPr>
          <w:rFonts w:ascii="Arial" w:hAnsi="Arial"/>
          <w:sz w:val="22"/>
          <w:szCs w:val="22"/>
        </w:rPr>
        <w:t xml:space="preserve"> did not attend and did not reschedule the meeting.</w:t>
      </w:r>
    </w:p>
    <w:p w14:paraId="6C64FBEB" w14:textId="77777777" w:rsidR="008103D3" w:rsidRDefault="008103D3" w:rsidP="00C66DB8">
      <w:pPr>
        <w:numPr>
          <w:ilvl w:val="0"/>
          <w:numId w:val="14"/>
        </w:numPr>
        <w:tabs>
          <w:tab w:val="num" w:pos="709"/>
        </w:tabs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On </w:t>
      </w:r>
      <w:r w:rsidR="00EC24D3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EC24D3">
        <w:rPr>
          <w:rFonts w:ascii="Arial" w:hAnsi="Arial" w:cs="Arial"/>
          <w:color w:val="FF0000"/>
          <w:sz w:val="22"/>
          <w:lang w:eastAsia="zh-CN"/>
        </w:rPr>
        <w:t>insert d</w:t>
      </w:r>
      <w:r w:rsidR="009357E2" w:rsidRPr="009357E2">
        <w:rPr>
          <w:rFonts w:ascii="Arial" w:hAnsi="Arial" w:cs="Arial"/>
          <w:color w:val="FF0000"/>
          <w:sz w:val="22"/>
          <w:szCs w:val="22"/>
        </w:rPr>
        <w:t>ate</w:t>
      </w:r>
      <w:r w:rsidR="00EC24D3">
        <w:rPr>
          <w:rFonts w:ascii="Arial" w:hAnsi="Arial" w:cs="Arial"/>
          <w:color w:val="FF0000"/>
          <w:sz w:val="22"/>
          <w:szCs w:val="22"/>
        </w:rPr>
        <w:t xml:space="preserve"> 2</w:t>
      </w:r>
      <w:r w:rsidR="002E25CD" w:rsidRPr="002E25CD">
        <w:rPr>
          <w:rFonts w:ascii="Arial" w:hAnsi="Arial" w:cs="Arial"/>
          <w:color w:val="FF0000"/>
          <w:sz w:val="22"/>
          <w:szCs w:val="22"/>
          <w:vertAlign w:val="superscript"/>
        </w:rPr>
        <w:t>nd</w:t>
      </w:r>
      <w:r w:rsidR="002E25CD">
        <w:rPr>
          <w:rFonts w:ascii="Arial" w:hAnsi="Arial" w:cs="Arial"/>
          <w:color w:val="FF0000"/>
          <w:sz w:val="22"/>
          <w:szCs w:val="22"/>
        </w:rPr>
        <w:t xml:space="preserve"> </w:t>
      </w:r>
      <w:r w:rsidR="00EC24D3">
        <w:rPr>
          <w:rFonts w:ascii="Arial" w:hAnsi="Arial" w:cs="Arial"/>
          <w:color w:val="FF0000"/>
          <w:sz w:val="22"/>
          <w:szCs w:val="22"/>
        </w:rPr>
        <w:t xml:space="preserve">notice was </w:t>
      </w:r>
      <w:r w:rsidR="00055614">
        <w:rPr>
          <w:rFonts w:ascii="Arial" w:hAnsi="Arial" w:cs="Arial"/>
          <w:color w:val="FF0000"/>
          <w:sz w:val="22"/>
          <w:szCs w:val="22"/>
        </w:rPr>
        <w:t>given</w:t>
      </w:r>
      <w:r w:rsidR="00EC24D3">
        <w:rPr>
          <w:rFonts w:ascii="Arial" w:hAnsi="Arial" w:cs="Arial"/>
          <w:color w:val="FF0000"/>
          <w:sz w:val="22"/>
          <w:szCs w:val="22"/>
        </w:rPr>
        <w:t>}</w:t>
      </w:r>
      <w:r w:rsidRPr="00C66DB8">
        <w:rPr>
          <w:rFonts w:ascii="Arial" w:hAnsi="Arial" w:cs="Arial"/>
          <w:sz w:val="22"/>
          <w:szCs w:val="22"/>
        </w:rPr>
        <w:t xml:space="preserve">, in accordance with </w:t>
      </w:r>
      <w:r w:rsidR="007D5C56">
        <w:rPr>
          <w:rFonts w:ascii="Arial" w:hAnsi="Arial" w:cs="Arial"/>
          <w:sz w:val="22"/>
          <w:szCs w:val="22"/>
        </w:rPr>
        <w:t>section</w:t>
      </w:r>
      <w:r w:rsidR="00D34B6F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>17</w:t>
      </w:r>
      <w:r w:rsidR="00055614">
        <w:rPr>
          <w:rFonts w:ascii="Arial" w:hAnsi="Arial" w:cs="Arial"/>
          <w:sz w:val="22"/>
          <w:szCs w:val="22"/>
        </w:rPr>
        <w:t>8</w:t>
      </w:r>
      <w:r w:rsidRPr="00C66DB8">
        <w:rPr>
          <w:rFonts w:ascii="Arial" w:hAnsi="Arial" w:cs="Arial"/>
          <w:sz w:val="22"/>
          <w:szCs w:val="22"/>
        </w:rPr>
        <w:t>(</w:t>
      </w:r>
      <w:r w:rsidR="00055614">
        <w:rPr>
          <w:rFonts w:ascii="Arial" w:hAnsi="Arial" w:cs="Arial"/>
          <w:sz w:val="22"/>
          <w:szCs w:val="22"/>
        </w:rPr>
        <w:t>4</w:t>
      </w:r>
      <w:r w:rsidRPr="00C66DB8">
        <w:rPr>
          <w:rFonts w:ascii="Arial" w:hAnsi="Arial" w:cs="Arial"/>
          <w:sz w:val="22"/>
          <w:szCs w:val="22"/>
        </w:rPr>
        <w:t xml:space="preserve">) the </w:t>
      </w:r>
      <w:r w:rsidR="009D5B24">
        <w:rPr>
          <w:rFonts w:ascii="Arial" w:hAnsi="Arial" w:cs="Arial"/>
          <w:sz w:val="22"/>
          <w:szCs w:val="22"/>
        </w:rPr>
        <w:t>a</w:t>
      </w:r>
      <w:r w:rsidR="00B5796C">
        <w:rPr>
          <w:rFonts w:ascii="Arial" w:hAnsi="Arial" w:cs="Arial"/>
          <w:sz w:val="22"/>
          <w:szCs w:val="22"/>
        </w:rPr>
        <w:t xml:space="preserve">uthorised </w:t>
      </w:r>
      <w:r w:rsidR="009D5B24">
        <w:rPr>
          <w:rFonts w:ascii="Arial" w:hAnsi="Arial" w:cs="Arial"/>
          <w:sz w:val="22"/>
          <w:szCs w:val="22"/>
        </w:rPr>
        <w:t>o</w:t>
      </w:r>
      <w:r w:rsidR="00B5796C">
        <w:rPr>
          <w:rFonts w:ascii="Arial" w:hAnsi="Arial" w:cs="Arial"/>
          <w:sz w:val="22"/>
          <w:szCs w:val="22"/>
        </w:rPr>
        <w:t>fficer</w:t>
      </w:r>
      <w:r w:rsidRPr="00C66DB8">
        <w:rPr>
          <w:rFonts w:ascii="Arial" w:hAnsi="Arial" w:cs="Arial"/>
          <w:sz w:val="22"/>
          <w:szCs w:val="22"/>
        </w:rPr>
        <w:t xml:space="preserve"> sent by </w:t>
      </w:r>
      <w:r w:rsidR="00D66E0B" w:rsidRPr="00C66DB8">
        <w:rPr>
          <w:rFonts w:ascii="Arial" w:hAnsi="Arial" w:cs="Arial"/>
          <w:sz w:val="22"/>
          <w:szCs w:val="22"/>
        </w:rPr>
        <w:t xml:space="preserve">regular mail and </w:t>
      </w:r>
      <w:r w:rsidRPr="00C66DB8">
        <w:rPr>
          <w:rFonts w:ascii="Arial" w:hAnsi="Arial" w:cs="Arial"/>
          <w:sz w:val="22"/>
          <w:szCs w:val="22"/>
        </w:rPr>
        <w:t xml:space="preserve">registered post to </w:t>
      </w:r>
      <w:r w:rsidR="00EC24D3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EC24D3">
        <w:rPr>
          <w:rFonts w:ascii="Arial" w:hAnsi="Arial" w:cs="Arial"/>
          <w:color w:val="FF0000"/>
          <w:sz w:val="22"/>
          <w:lang w:eastAsia="zh-CN"/>
        </w:rPr>
        <w:t>insert p</w:t>
      </w:r>
      <w:r w:rsidR="009357E2" w:rsidRPr="009357E2">
        <w:rPr>
          <w:rFonts w:ascii="Arial" w:hAnsi="Arial" w:cs="Arial"/>
          <w:color w:val="FF0000"/>
          <w:sz w:val="22"/>
          <w:szCs w:val="22"/>
        </w:rPr>
        <w:t>ar</w:t>
      </w:r>
      <w:r w:rsidR="009357E2">
        <w:rPr>
          <w:rFonts w:ascii="Arial" w:hAnsi="Arial" w:cs="Arial"/>
          <w:color w:val="FF0000"/>
          <w:sz w:val="22"/>
          <w:szCs w:val="22"/>
        </w:rPr>
        <w:t>e</w:t>
      </w:r>
      <w:r w:rsidR="009357E2" w:rsidRPr="009357E2">
        <w:rPr>
          <w:rFonts w:ascii="Arial" w:hAnsi="Arial" w:cs="Arial"/>
          <w:color w:val="FF0000"/>
          <w:sz w:val="22"/>
          <w:szCs w:val="22"/>
        </w:rPr>
        <w:t>nt</w:t>
      </w:r>
      <w:r w:rsidR="00EC24D3">
        <w:rPr>
          <w:rFonts w:ascii="Arial" w:hAnsi="Arial" w:cs="Arial"/>
          <w:color w:val="FF0000"/>
          <w:sz w:val="22"/>
          <w:szCs w:val="22"/>
        </w:rPr>
        <w:t>/s</w:t>
      </w:r>
      <w:r w:rsidR="00256CAB">
        <w:rPr>
          <w:rFonts w:ascii="Arial" w:hAnsi="Arial" w:cs="Arial"/>
          <w:color w:val="FF0000"/>
          <w:sz w:val="22"/>
          <w:szCs w:val="22"/>
        </w:rPr>
        <w:t>’</w:t>
      </w:r>
      <w:r w:rsidR="009357E2" w:rsidRPr="009357E2">
        <w:rPr>
          <w:rFonts w:ascii="Arial" w:hAnsi="Arial" w:cs="Arial"/>
          <w:color w:val="FF0000"/>
          <w:sz w:val="22"/>
          <w:szCs w:val="22"/>
        </w:rPr>
        <w:t xml:space="preserve"> </w:t>
      </w:r>
      <w:r w:rsidR="00EC24D3">
        <w:rPr>
          <w:rFonts w:ascii="Arial" w:hAnsi="Arial" w:cs="Arial"/>
          <w:color w:val="FF0000"/>
          <w:sz w:val="22"/>
          <w:szCs w:val="22"/>
        </w:rPr>
        <w:t>n</w:t>
      </w:r>
      <w:r w:rsidR="009357E2" w:rsidRPr="009357E2">
        <w:rPr>
          <w:rFonts w:ascii="Arial" w:hAnsi="Arial" w:cs="Arial"/>
          <w:color w:val="FF0000"/>
          <w:sz w:val="22"/>
          <w:szCs w:val="22"/>
        </w:rPr>
        <w:t>ame</w:t>
      </w:r>
      <w:r w:rsidR="00EC24D3">
        <w:rPr>
          <w:rFonts w:ascii="Arial" w:hAnsi="Arial" w:cs="Arial"/>
          <w:color w:val="FF0000"/>
          <w:sz w:val="22"/>
          <w:szCs w:val="22"/>
        </w:rPr>
        <w:t>/s}</w:t>
      </w:r>
      <w:r w:rsidRPr="00C66DB8">
        <w:rPr>
          <w:rFonts w:ascii="Arial" w:hAnsi="Arial" w:cs="Arial"/>
          <w:sz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 xml:space="preserve">a warning notice in the approved form </w:t>
      </w:r>
      <w:r w:rsidR="000972B4" w:rsidRPr="00C66DB8">
        <w:rPr>
          <w:rFonts w:ascii="Arial" w:hAnsi="Arial" w:cs="Arial"/>
          <w:b/>
          <w:sz w:val="22"/>
          <w:szCs w:val="22"/>
        </w:rPr>
        <w:t xml:space="preserve">(Attachment </w:t>
      </w:r>
      <w:r w:rsidR="00B5796C">
        <w:rPr>
          <w:rFonts w:ascii="Arial" w:hAnsi="Arial" w:cs="Arial"/>
          <w:b/>
          <w:sz w:val="22"/>
          <w:szCs w:val="22"/>
        </w:rPr>
        <w:t>5</w:t>
      </w:r>
      <w:r w:rsidR="000972B4" w:rsidRPr="00C66DB8">
        <w:rPr>
          <w:rFonts w:ascii="Arial" w:hAnsi="Arial" w:cs="Arial"/>
          <w:b/>
          <w:sz w:val="22"/>
          <w:szCs w:val="22"/>
        </w:rPr>
        <w:t>)</w:t>
      </w:r>
      <w:r w:rsidR="000972B4" w:rsidRPr="009357E2">
        <w:rPr>
          <w:rFonts w:ascii="Arial" w:hAnsi="Arial" w:cs="Arial"/>
          <w:sz w:val="22"/>
          <w:szCs w:val="22"/>
        </w:rPr>
        <w:t>.</w:t>
      </w:r>
    </w:p>
    <w:p w14:paraId="792163DF" w14:textId="77777777" w:rsidR="009357E2" w:rsidRPr="00E81DCF" w:rsidRDefault="009357E2" w:rsidP="0005603D">
      <w:pPr>
        <w:spacing w:before="120" w:after="120"/>
        <w:ind w:left="709"/>
        <w:jc w:val="both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ADDITIONAL DETAIL MAY BE INSERTED IF RELEVANT – FOR EXAMPLE:</w:t>
      </w:r>
    </w:p>
    <w:p w14:paraId="11016BCF" w14:textId="77777777" w:rsidR="008103D3" w:rsidRPr="004643AB" w:rsidRDefault="004643AB" w:rsidP="00C66DB8">
      <w:pPr>
        <w:numPr>
          <w:ilvl w:val="0"/>
          <w:numId w:val="14"/>
        </w:numPr>
        <w:tabs>
          <w:tab w:val="num" w:pos="709"/>
        </w:tabs>
        <w:spacing w:before="120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806A18">
        <w:rPr>
          <w:rFonts w:ascii="Arial" w:hAnsi="Arial" w:cs="Arial"/>
          <w:color w:val="FF0000"/>
          <w:sz w:val="22"/>
          <w:szCs w:val="22"/>
        </w:rPr>
        <w:t xml:space="preserve">The notice/warning notice sent {insert date notice sent} was sent by registered post to the last known residential address of {insert name of parent/s}. This </w:t>
      </w:r>
      <w:proofErr w:type="gramStart"/>
      <w:r w:rsidRPr="00806A18">
        <w:rPr>
          <w:rFonts w:ascii="Arial" w:hAnsi="Arial" w:cs="Arial"/>
          <w:color w:val="FF0000"/>
          <w:sz w:val="22"/>
          <w:szCs w:val="22"/>
        </w:rPr>
        <w:t>notice/warning</w:t>
      </w:r>
      <w:proofErr w:type="gramEnd"/>
      <w:r w:rsidRPr="00806A18">
        <w:rPr>
          <w:rFonts w:ascii="Arial" w:hAnsi="Arial" w:cs="Arial"/>
          <w:color w:val="FF0000"/>
          <w:sz w:val="22"/>
          <w:szCs w:val="22"/>
        </w:rPr>
        <w:t xml:space="preserve"> notice was returned to the school/region on {insert date notice returned}.</w:t>
      </w:r>
      <w:r>
        <w:rPr>
          <w:rFonts w:ascii="Arial" w:hAnsi="Arial" w:cs="Arial"/>
          <w:color w:val="FF0000"/>
          <w:sz w:val="22"/>
          <w:szCs w:val="22"/>
        </w:rPr>
        <w:t xml:space="preserve"> NOTE: 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>Despite the parent not collecting the notice</w:t>
      </w:r>
      <w:r w:rsidR="00D66E0B" w:rsidRPr="004643AB">
        <w:rPr>
          <w:rFonts w:ascii="Arial" w:hAnsi="Arial" w:cs="Arial"/>
          <w:color w:val="FF0000"/>
          <w:sz w:val="22"/>
          <w:szCs w:val="22"/>
        </w:rPr>
        <w:t xml:space="preserve">s </w:t>
      </w:r>
      <w:r w:rsidR="005E14AB" w:rsidRPr="004643AB">
        <w:rPr>
          <w:rFonts w:ascii="Arial" w:hAnsi="Arial" w:cs="Arial"/>
          <w:color w:val="FF0000"/>
          <w:sz w:val="22"/>
          <w:szCs w:val="22"/>
        </w:rPr>
        <w:t xml:space="preserve">sent </w:t>
      </w:r>
      <w:r w:rsidR="00D66E0B" w:rsidRPr="004643AB">
        <w:rPr>
          <w:rFonts w:ascii="Arial" w:hAnsi="Arial" w:cs="Arial"/>
          <w:color w:val="FF0000"/>
          <w:sz w:val="22"/>
          <w:szCs w:val="22"/>
        </w:rPr>
        <w:t xml:space="preserve">via registered </w:t>
      </w:r>
      <w:r w:rsidR="005E14AB" w:rsidRPr="004643AB">
        <w:rPr>
          <w:rFonts w:ascii="Arial" w:hAnsi="Arial" w:cs="Arial"/>
          <w:color w:val="FF0000"/>
          <w:sz w:val="22"/>
          <w:szCs w:val="22"/>
        </w:rPr>
        <w:t>post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>, the requirement to ‘give’ said notice</w:t>
      </w:r>
      <w:r w:rsidR="008A3706" w:rsidRPr="004643AB">
        <w:rPr>
          <w:rFonts w:ascii="Arial" w:hAnsi="Arial" w:cs="Arial"/>
          <w:color w:val="FF0000"/>
          <w:sz w:val="22"/>
          <w:szCs w:val="22"/>
        </w:rPr>
        <w:t>s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 xml:space="preserve"> to the parent under </w:t>
      </w:r>
      <w:r w:rsidR="007D5C56" w:rsidRPr="004643AB">
        <w:rPr>
          <w:rFonts w:ascii="Arial" w:hAnsi="Arial" w:cs="Arial"/>
          <w:color w:val="FF0000"/>
          <w:sz w:val="22"/>
          <w:szCs w:val="22"/>
        </w:rPr>
        <w:t>section</w:t>
      </w:r>
      <w:r w:rsidR="00D34B6F" w:rsidRPr="004643AB">
        <w:rPr>
          <w:rFonts w:ascii="Arial" w:hAnsi="Arial" w:cs="Arial"/>
          <w:color w:val="FF0000"/>
          <w:sz w:val="22"/>
          <w:szCs w:val="22"/>
        </w:rPr>
        <w:t xml:space="preserve"> 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>17</w:t>
      </w:r>
      <w:r w:rsidR="00055614" w:rsidRPr="004643AB">
        <w:rPr>
          <w:rFonts w:ascii="Arial" w:hAnsi="Arial" w:cs="Arial"/>
          <w:color w:val="FF0000"/>
          <w:sz w:val="22"/>
          <w:szCs w:val="22"/>
        </w:rPr>
        <w:t>8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>(</w:t>
      </w:r>
      <w:r w:rsidR="00055614" w:rsidRPr="004643AB">
        <w:rPr>
          <w:rFonts w:ascii="Arial" w:hAnsi="Arial" w:cs="Arial"/>
          <w:color w:val="FF0000"/>
          <w:sz w:val="22"/>
          <w:szCs w:val="22"/>
        </w:rPr>
        <w:t>2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>)</w:t>
      </w:r>
      <w:r w:rsidR="005E14AB" w:rsidRPr="004643AB">
        <w:rPr>
          <w:rFonts w:ascii="Arial" w:hAnsi="Arial" w:cs="Arial"/>
          <w:color w:val="FF0000"/>
          <w:sz w:val="22"/>
          <w:szCs w:val="22"/>
        </w:rPr>
        <w:t xml:space="preserve"> and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 xml:space="preserve"> </w:t>
      </w:r>
      <w:r w:rsidR="007D5C56" w:rsidRPr="004643AB">
        <w:rPr>
          <w:rFonts w:ascii="Arial" w:hAnsi="Arial" w:cs="Arial"/>
          <w:color w:val="FF0000"/>
          <w:sz w:val="22"/>
          <w:szCs w:val="22"/>
        </w:rPr>
        <w:t>section</w:t>
      </w:r>
      <w:r w:rsidR="00D34B6F" w:rsidRPr="004643AB">
        <w:rPr>
          <w:rFonts w:ascii="Arial" w:hAnsi="Arial" w:cs="Arial"/>
          <w:color w:val="FF0000"/>
          <w:sz w:val="22"/>
          <w:szCs w:val="22"/>
        </w:rPr>
        <w:t xml:space="preserve"> </w:t>
      </w:r>
      <w:r w:rsidR="008103D3" w:rsidRPr="004643AB">
        <w:rPr>
          <w:rFonts w:ascii="Arial" w:hAnsi="Arial" w:cs="Arial"/>
          <w:color w:val="FF0000"/>
          <w:sz w:val="22"/>
          <w:szCs w:val="22"/>
        </w:rPr>
        <w:t>17</w:t>
      </w:r>
      <w:r w:rsidR="00055614" w:rsidRPr="004643AB">
        <w:rPr>
          <w:rFonts w:ascii="Arial" w:hAnsi="Arial" w:cs="Arial"/>
          <w:color w:val="FF0000"/>
          <w:sz w:val="22"/>
          <w:szCs w:val="22"/>
        </w:rPr>
        <w:t>8</w:t>
      </w:r>
      <w:r w:rsidR="000972B4" w:rsidRPr="004643AB">
        <w:rPr>
          <w:rFonts w:ascii="Arial" w:hAnsi="Arial" w:cs="Arial"/>
          <w:color w:val="FF0000"/>
          <w:sz w:val="22"/>
          <w:szCs w:val="22"/>
        </w:rPr>
        <w:t>(</w:t>
      </w:r>
      <w:r w:rsidR="00055614" w:rsidRPr="004643AB">
        <w:rPr>
          <w:rFonts w:ascii="Arial" w:hAnsi="Arial" w:cs="Arial"/>
          <w:color w:val="FF0000"/>
          <w:sz w:val="22"/>
          <w:szCs w:val="22"/>
        </w:rPr>
        <w:t>4</w:t>
      </w:r>
      <w:r w:rsidR="000972B4" w:rsidRPr="004643AB">
        <w:rPr>
          <w:rFonts w:ascii="Arial" w:hAnsi="Arial" w:cs="Arial"/>
          <w:color w:val="FF0000"/>
          <w:sz w:val="22"/>
          <w:szCs w:val="22"/>
        </w:rPr>
        <w:t>) has been satisfied</w:t>
      </w:r>
      <w:r w:rsidR="005E14AB" w:rsidRPr="004643AB">
        <w:rPr>
          <w:rFonts w:ascii="Arial" w:hAnsi="Arial" w:cs="Arial"/>
          <w:color w:val="FF0000"/>
          <w:sz w:val="22"/>
          <w:szCs w:val="22"/>
        </w:rPr>
        <w:t xml:space="preserve">. The notices </w:t>
      </w:r>
      <w:r w:rsidR="00D66E0B" w:rsidRPr="004643AB">
        <w:rPr>
          <w:rFonts w:ascii="Arial" w:hAnsi="Arial" w:cs="Arial"/>
          <w:color w:val="FF0000"/>
          <w:sz w:val="22"/>
          <w:szCs w:val="22"/>
        </w:rPr>
        <w:t>were also sent via regular mail</w:t>
      </w:r>
      <w:r w:rsidR="005E14AB" w:rsidRPr="004643AB">
        <w:rPr>
          <w:rFonts w:ascii="Arial" w:hAnsi="Arial" w:cs="Arial"/>
          <w:color w:val="FF0000"/>
          <w:sz w:val="22"/>
          <w:szCs w:val="22"/>
        </w:rPr>
        <w:t xml:space="preserve"> and those notices have not been returned to the </w:t>
      </w:r>
      <w:r w:rsidR="00B5796C" w:rsidRPr="004643AB">
        <w:rPr>
          <w:rFonts w:ascii="Arial" w:hAnsi="Arial" w:cs="Arial"/>
          <w:color w:val="FF0000"/>
          <w:sz w:val="22"/>
          <w:szCs w:val="22"/>
        </w:rPr>
        <w:t>region</w:t>
      </w:r>
      <w:r w:rsidR="000972B4" w:rsidRPr="004643AB">
        <w:rPr>
          <w:rFonts w:ascii="Arial" w:hAnsi="Arial" w:cs="Arial"/>
          <w:color w:val="FF0000"/>
          <w:sz w:val="22"/>
          <w:szCs w:val="22"/>
        </w:rPr>
        <w:t>.</w:t>
      </w:r>
    </w:p>
    <w:p w14:paraId="7E91992C" w14:textId="77777777" w:rsidR="009357E2" w:rsidRPr="004643AB" w:rsidRDefault="009357E2" w:rsidP="00040327">
      <w:pPr>
        <w:numPr>
          <w:ilvl w:val="0"/>
          <w:numId w:val="14"/>
        </w:numPr>
        <w:tabs>
          <w:tab w:val="num" w:pos="709"/>
        </w:tabs>
        <w:spacing w:before="120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4643AB">
        <w:rPr>
          <w:rFonts w:ascii="Arial" w:hAnsi="Arial"/>
          <w:color w:val="FF0000"/>
          <w:sz w:val="22"/>
          <w:szCs w:val="22"/>
        </w:rPr>
        <w:lastRenderedPageBreak/>
        <w:t>{If notices/meetings have only been held with one parent of the child – please explain why. If the department is proposing to prosecute only one parent of the child</w:t>
      </w:r>
      <w:r w:rsidR="008A3706" w:rsidRPr="004643AB">
        <w:rPr>
          <w:rFonts w:ascii="Arial" w:hAnsi="Arial"/>
          <w:color w:val="FF0000"/>
          <w:sz w:val="22"/>
          <w:szCs w:val="22"/>
        </w:rPr>
        <w:t>,</w:t>
      </w:r>
      <w:r w:rsidRPr="004643AB">
        <w:rPr>
          <w:rFonts w:ascii="Arial" w:hAnsi="Arial"/>
          <w:color w:val="FF0000"/>
          <w:sz w:val="22"/>
          <w:szCs w:val="22"/>
        </w:rPr>
        <w:t xml:space="preserve"> please explain why}</w:t>
      </w:r>
    </w:p>
    <w:p w14:paraId="32AE16EF" w14:textId="77777777" w:rsidR="00056845" w:rsidRPr="00844A52" w:rsidRDefault="00040327" w:rsidP="00823B06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/>
          <w:sz w:val="22"/>
          <w:szCs w:val="22"/>
        </w:rPr>
      </w:pPr>
      <w:r w:rsidRPr="00844A52">
        <w:rPr>
          <w:rFonts w:ascii="Arial" w:hAnsi="Arial" w:cs="Arial"/>
          <w:spacing w:val="2"/>
          <w:sz w:val="22"/>
          <w:szCs w:val="22"/>
        </w:rPr>
        <w:t xml:space="preserve">The </w:t>
      </w:r>
      <w:r w:rsidR="00B5796C" w:rsidRPr="00844A52">
        <w:rPr>
          <w:rFonts w:ascii="Arial" w:hAnsi="Arial" w:cs="Arial"/>
          <w:sz w:val="22"/>
          <w:szCs w:val="22"/>
        </w:rPr>
        <w:t xml:space="preserve">region </w:t>
      </w:r>
      <w:r w:rsidR="00056845" w:rsidRPr="00844A52">
        <w:rPr>
          <w:rFonts w:ascii="Arial" w:hAnsi="Arial" w:cs="Arial"/>
          <w:spacing w:val="2"/>
          <w:sz w:val="22"/>
          <w:szCs w:val="22"/>
        </w:rPr>
        <w:t xml:space="preserve">does not </w:t>
      </w:r>
      <w:r w:rsidR="00056845" w:rsidRPr="00844A52">
        <w:rPr>
          <w:rFonts w:ascii="Arial" w:hAnsi="Arial" w:cs="Arial"/>
          <w:sz w:val="22"/>
          <w:szCs w:val="22"/>
        </w:rPr>
        <w:t>have</w:t>
      </w:r>
      <w:r w:rsidR="00056845" w:rsidRPr="00844A52">
        <w:rPr>
          <w:rFonts w:ascii="Arial" w:hAnsi="Arial" w:cs="Arial"/>
          <w:spacing w:val="2"/>
          <w:sz w:val="22"/>
          <w:szCs w:val="22"/>
        </w:rPr>
        <w:t xml:space="preserve"> a copy of the child’s birth certificate, so the QPS will need to obtain documentary evidence confirming parentage if required.</w:t>
      </w:r>
    </w:p>
    <w:p w14:paraId="5BB2A2AB" w14:textId="77777777" w:rsidR="008103D3" w:rsidRPr="00C66DB8" w:rsidRDefault="008103D3" w:rsidP="00C66DB8">
      <w:pPr>
        <w:jc w:val="both"/>
        <w:rPr>
          <w:rFonts w:ascii="Arial" w:hAnsi="Arial" w:cs="Arial"/>
          <w:sz w:val="22"/>
          <w:szCs w:val="22"/>
        </w:rPr>
      </w:pPr>
    </w:p>
    <w:p w14:paraId="6F175DC6" w14:textId="77777777" w:rsidR="004267AE" w:rsidRPr="00C66DB8" w:rsidRDefault="004267AE" w:rsidP="00C66DB8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66DB8">
        <w:rPr>
          <w:rFonts w:ascii="Arial" w:hAnsi="Arial" w:cs="Arial"/>
          <w:b/>
          <w:sz w:val="22"/>
          <w:szCs w:val="22"/>
        </w:rPr>
        <w:t>Interaction to avoid prosecution</w:t>
      </w:r>
    </w:p>
    <w:p w14:paraId="6E756518" w14:textId="77777777" w:rsidR="004267AE" w:rsidRPr="000F380C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The </w:t>
      </w:r>
      <w:r w:rsidR="00B5796C">
        <w:rPr>
          <w:rFonts w:ascii="Arial" w:hAnsi="Arial" w:cs="Arial"/>
          <w:sz w:val="22"/>
          <w:szCs w:val="22"/>
        </w:rPr>
        <w:t>region</w:t>
      </w:r>
      <w:r w:rsidRPr="00C66DB8">
        <w:rPr>
          <w:rFonts w:ascii="Arial" w:hAnsi="Arial" w:cs="Arial"/>
          <w:sz w:val="22"/>
          <w:szCs w:val="22"/>
        </w:rPr>
        <w:t xml:space="preserve"> ha</w:t>
      </w:r>
      <w:r w:rsidR="008103D3" w:rsidRPr="00C66DB8">
        <w:rPr>
          <w:rFonts w:ascii="Arial" w:hAnsi="Arial" w:cs="Arial"/>
          <w:sz w:val="22"/>
          <w:szCs w:val="22"/>
        </w:rPr>
        <w:t>s</w:t>
      </w:r>
      <w:r w:rsidRPr="00C66DB8">
        <w:rPr>
          <w:rFonts w:ascii="Arial" w:hAnsi="Arial" w:cs="Arial"/>
          <w:sz w:val="22"/>
          <w:szCs w:val="22"/>
        </w:rPr>
        <w:t xml:space="preserve"> made appropriate attempts to communicate with the parent</w:t>
      </w:r>
      <w:r w:rsidR="00B92EF7" w:rsidRPr="00B92EF7">
        <w:rPr>
          <w:rFonts w:ascii="Arial" w:hAnsi="Arial" w:cs="Arial"/>
          <w:color w:val="FF0000"/>
          <w:sz w:val="22"/>
          <w:szCs w:val="22"/>
        </w:rPr>
        <w:t>/s</w:t>
      </w:r>
      <w:r w:rsidRPr="00C66DB8">
        <w:rPr>
          <w:rFonts w:ascii="Arial" w:hAnsi="Arial" w:cs="Arial"/>
          <w:sz w:val="22"/>
          <w:szCs w:val="22"/>
        </w:rPr>
        <w:t xml:space="preserve"> to encourage compliance with the compulsory </w:t>
      </w:r>
      <w:r w:rsidR="009D5B24">
        <w:rPr>
          <w:rFonts w:ascii="Arial" w:hAnsi="Arial" w:cs="Arial"/>
          <w:sz w:val="22"/>
          <w:szCs w:val="22"/>
        </w:rPr>
        <w:t>schooling</w:t>
      </w:r>
      <w:r w:rsidR="009D5B24" w:rsidRPr="00C66DB8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 xml:space="preserve">obligation under the Act. This interaction is detailed in </w:t>
      </w:r>
      <w:r w:rsidRPr="00C66DB8">
        <w:rPr>
          <w:rFonts w:ascii="Arial" w:hAnsi="Arial" w:cs="Arial"/>
          <w:b/>
          <w:sz w:val="22"/>
          <w:szCs w:val="22"/>
        </w:rPr>
        <w:t>Attachment 3</w:t>
      </w:r>
      <w:r w:rsidRPr="000F380C">
        <w:rPr>
          <w:rFonts w:ascii="Arial" w:hAnsi="Arial" w:cs="Arial"/>
          <w:sz w:val="22"/>
          <w:szCs w:val="22"/>
        </w:rPr>
        <w:t>.</w:t>
      </w:r>
    </w:p>
    <w:p w14:paraId="28B446C7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>The results of the interaction were</w:t>
      </w:r>
      <w:r w:rsidR="00C44422" w:rsidRPr="00C66DB8">
        <w:rPr>
          <w:rFonts w:ascii="Arial" w:hAnsi="Arial" w:cs="Arial"/>
          <w:sz w:val="22"/>
          <w:szCs w:val="22"/>
        </w:rPr>
        <w:t>:</w:t>
      </w:r>
    </w:p>
    <w:p w14:paraId="270BF9EA" w14:textId="77777777" w:rsidR="00C44422" w:rsidRPr="00C66DB8" w:rsidRDefault="008B61BE" w:rsidP="00C66DB8">
      <w:pPr>
        <w:numPr>
          <w:ilvl w:val="0"/>
          <w:numId w:val="14"/>
        </w:numPr>
        <w:tabs>
          <w:tab w:val="num" w:pos="709"/>
        </w:tabs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{</w:t>
      </w:r>
      <w:proofErr w:type="gramStart"/>
      <w:r>
        <w:rPr>
          <w:rFonts w:ascii="Arial" w:hAnsi="Arial"/>
          <w:color w:val="FF0000"/>
          <w:sz w:val="22"/>
          <w:szCs w:val="22"/>
        </w:rPr>
        <w:t>insert</w:t>
      </w:r>
      <w:proofErr w:type="gramEnd"/>
      <w:r>
        <w:rPr>
          <w:rFonts w:ascii="Arial" w:hAnsi="Arial"/>
          <w:color w:val="FF0000"/>
          <w:sz w:val="22"/>
          <w:szCs w:val="22"/>
        </w:rPr>
        <w:t xml:space="preserve"> details: e.g. failure to attend meetings, not returning phone calls</w:t>
      </w:r>
      <w:r w:rsidRPr="009F78D3">
        <w:rPr>
          <w:rFonts w:ascii="Arial" w:hAnsi="Arial"/>
          <w:color w:val="FF0000"/>
          <w:sz w:val="22"/>
          <w:szCs w:val="22"/>
        </w:rPr>
        <w:t>}</w:t>
      </w:r>
      <w:r w:rsidR="00C44422" w:rsidRPr="00C66DB8">
        <w:rPr>
          <w:rFonts w:ascii="Arial" w:hAnsi="Arial" w:cs="Arial"/>
          <w:sz w:val="22"/>
          <w:szCs w:val="22"/>
        </w:rPr>
        <w:t>.</w:t>
      </w:r>
    </w:p>
    <w:p w14:paraId="117F53A3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As at </w:t>
      </w:r>
      <w:r w:rsidR="00256CAB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256CAB">
        <w:rPr>
          <w:rFonts w:ascii="Arial" w:hAnsi="Arial" w:cs="Arial"/>
          <w:color w:val="FF0000"/>
          <w:sz w:val="22"/>
          <w:lang w:eastAsia="zh-CN"/>
        </w:rPr>
        <w:t>insert d</w:t>
      </w:r>
      <w:r w:rsidR="008B61BE" w:rsidRPr="008B61BE">
        <w:rPr>
          <w:rFonts w:ascii="Arial" w:hAnsi="Arial" w:cs="Arial"/>
          <w:color w:val="FF0000"/>
          <w:sz w:val="22"/>
          <w:szCs w:val="22"/>
        </w:rPr>
        <w:t>ate</w:t>
      </w:r>
      <w:r w:rsidR="00256CAB">
        <w:rPr>
          <w:rFonts w:ascii="Arial" w:hAnsi="Arial" w:cs="Arial"/>
          <w:color w:val="FF0000"/>
          <w:sz w:val="22"/>
          <w:szCs w:val="22"/>
        </w:rPr>
        <w:t xml:space="preserve"> of most recent communication attempt}</w:t>
      </w:r>
      <w:r w:rsidR="008103D3" w:rsidRPr="00C66DB8">
        <w:rPr>
          <w:rFonts w:ascii="Arial" w:hAnsi="Arial" w:cs="Arial"/>
          <w:sz w:val="22"/>
          <w:szCs w:val="22"/>
        </w:rPr>
        <w:t xml:space="preserve">, </w:t>
      </w:r>
      <w:r w:rsidR="00256CAB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256CAB">
        <w:rPr>
          <w:rFonts w:ascii="Arial" w:hAnsi="Arial" w:cs="Arial"/>
          <w:color w:val="FF0000"/>
          <w:sz w:val="22"/>
          <w:lang w:eastAsia="zh-CN"/>
        </w:rPr>
        <w:t>insert c</w:t>
      </w:r>
      <w:r w:rsidR="003E7F85">
        <w:rPr>
          <w:rFonts w:ascii="Arial" w:hAnsi="Arial" w:cs="Arial"/>
          <w:color w:val="FF0000"/>
          <w:sz w:val="22"/>
          <w:szCs w:val="22"/>
        </w:rPr>
        <w:t>hild</w:t>
      </w:r>
      <w:r w:rsidR="00256CAB">
        <w:rPr>
          <w:rFonts w:ascii="Arial" w:hAnsi="Arial" w:cs="Arial"/>
          <w:color w:val="FF0000"/>
          <w:sz w:val="22"/>
          <w:szCs w:val="22"/>
        </w:rPr>
        <w:t>’s full n</w:t>
      </w:r>
      <w:r w:rsidR="008B61BE" w:rsidRPr="008B61BE">
        <w:rPr>
          <w:rFonts w:ascii="Arial" w:hAnsi="Arial" w:cs="Arial"/>
          <w:color w:val="FF0000"/>
          <w:sz w:val="22"/>
          <w:szCs w:val="22"/>
        </w:rPr>
        <w:t>ame</w:t>
      </w:r>
      <w:r w:rsidR="00256CAB">
        <w:rPr>
          <w:rFonts w:ascii="Arial" w:hAnsi="Arial" w:cs="Arial"/>
          <w:color w:val="FF0000"/>
          <w:sz w:val="22"/>
          <w:szCs w:val="22"/>
        </w:rPr>
        <w:t>}</w:t>
      </w:r>
      <w:r w:rsidR="008B61BE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 xml:space="preserve">was still </w:t>
      </w:r>
      <w:r w:rsidR="00CB3575">
        <w:rPr>
          <w:rFonts w:ascii="Arial" w:hAnsi="Arial" w:cs="Arial"/>
          <w:sz w:val="22"/>
          <w:szCs w:val="22"/>
        </w:rPr>
        <w:t>not enrolled at a state or non-s</w:t>
      </w:r>
      <w:r w:rsidR="00B5796C">
        <w:rPr>
          <w:rFonts w:ascii="Arial" w:hAnsi="Arial" w:cs="Arial"/>
          <w:sz w:val="22"/>
          <w:szCs w:val="22"/>
        </w:rPr>
        <w:t>tate school</w:t>
      </w:r>
      <w:r w:rsidRPr="00C66DB8">
        <w:rPr>
          <w:rFonts w:ascii="Arial" w:hAnsi="Arial" w:cs="Arial"/>
          <w:sz w:val="22"/>
          <w:szCs w:val="22"/>
        </w:rPr>
        <w:t>.</w:t>
      </w:r>
    </w:p>
    <w:p w14:paraId="5CB84E95" w14:textId="77777777" w:rsidR="004267AE" w:rsidRPr="00C66DB8" w:rsidRDefault="00B5796C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44679">
        <w:rPr>
          <w:rFonts w:ascii="Arial" w:hAnsi="Arial"/>
          <w:sz w:val="22"/>
          <w:szCs w:val="22"/>
        </w:rPr>
        <w:t>The authorised officer and the regional office will continue to attempt to offer support to the parent</w:t>
      </w:r>
      <w:r w:rsidRPr="00B5796C">
        <w:rPr>
          <w:rFonts w:ascii="Arial" w:hAnsi="Arial"/>
          <w:color w:val="FF0000"/>
          <w:sz w:val="22"/>
          <w:szCs w:val="22"/>
        </w:rPr>
        <w:t>/s</w:t>
      </w:r>
      <w:r w:rsidRPr="00844679">
        <w:rPr>
          <w:rFonts w:ascii="Arial" w:hAnsi="Arial"/>
          <w:sz w:val="22"/>
          <w:szCs w:val="22"/>
        </w:rPr>
        <w:t xml:space="preserve"> to help </w:t>
      </w:r>
      <w:r w:rsidR="00FA0D05">
        <w:rPr>
          <w:rFonts w:ascii="Arial" w:hAnsi="Arial"/>
          <w:sz w:val="22"/>
          <w:szCs w:val="22"/>
        </w:rPr>
        <w:t>with compliance</w:t>
      </w:r>
      <w:r w:rsidRPr="00844679">
        <w:rPr>
          <w:rFonts w:ascii="Arial" w:hAnsi="Arial"/>
          <w:sz w:val="22"/>
          <w:szCs w:val="22"/>
        </w:rPr>
        <w:t xml:space="preserve"> until the </w:t>
      </w:r>
      <w:r w:rsidR="00056845">
        <w:rPr>
          <w:rFonts w:ascii="Arial" w:hAnsi="Arial"/>
          <w:sz w:val="22"/>
          <w:szCs w:val="22"/>
        </w:rPr>
        <w:t>child is enrolled</w:t>
      </w:r>
      <w:r w:rsidR="004267AE" w:rsidRPr="00C66DB8">
        <w:rPr>
          <w:rFonts w:ascii="Arial" w:hAnsi="Arial" w:cs="Arial"/>
          <w:sz w:val="22"/>
          <w:szCs w:val="22"/>
        </w:rPr>
        <w:t>.</w:t>
      </w:r>
    </w:p>
    <w:p w14:paraId="25AB9714" w14:textId="77777777" w:rsidR="004267AE" w:rsidRPr="00C66DB8" w:rsidRDefault="004267AE" w:rsidP="00C66DB8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42CF91CA" w14:textId="77777777" w:rsidR="004267AE" w:rsidRPr="00C66DB8" w:rsidRDefault="004267AE" w:rsidP="00C66DB8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66DB8">
        <w:rPr>
          <w:rFonts w:ascii="Arial" w:hAnsi="Arial" w:cs="Arial"/>
          <w:b/>
          <w:sz w:val="22"/>
          <w:szCs w:val="22"/>
        </w:rPr>
        <w:t>Exemption from compliance with the compulsory schooling requirement or where the requirement does not otherwise apply</w:t>
      </w:r>
    </w:p>
    <w:p w14:paraId="3018BCB7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>The child’s parent</w:t>
      </w:r>
      <w:r w:rsidR="00FA0D05" w:rsidRPr="00FA0D05">
        <w:rPr>
          <w:rFonts w:ascii="Arial" w:hAnsi="Arial" w:cs="Arial"/>
          <w:color w:val="FF0000"/>
          <w:sz w:val="22"/>
          <w:szCs w:val="22"/>
        </w:rPr>
        <w:t>/s</w:t>
      </w:r>
      <w:r w:rsidR="008103D3" w:rsidRPr="00C66DB8">
        <w:rPr>
          <w:rFonts w:ascii="Arial" w:hAnsi="Arial" w:cs="Arial"/>
          <w:sz w:val="22"/>
          <w:szCs w:val="22"/>
        </w:rPr>
        <w:t xml:space="preserve"> </w:t>
      </w:r>
      <w:r w:rsidR="008103D3" w:rsidRPr="00FA0D05">
        <w:rPr>
          <w:rFonts w:ascii="Arial" w:hAnsi="Arial" w:cs="Arial"/>
          <w:color w:val="FF0000"/>
          <w:sz w:val="22"/>
          <w:szCs w:val="22"/>
        </w:rPr>
        <w:t>has</w:t>
      </w:r>
      <w:r w:rsidR="00FA0D05" w:rsidRPr="00F26D9C">
        <w:rPr>
          <w:rFonts w:ascii="Arial" w:hAnsi="Arial" w:cs="Arial"/>
          <w:color w:val="FF0000"/>
          <w:sz w:val="22"/>
          <w:szCs w:val="22"/>
        </w:rPr>
        <w:t>/have</w:t>
      </w:r>
      <w:r w:rsidRPr="00C66DB8">
        <w:rPr>
          <w:rFonts w:ascii="Arial" w:hAnsi="Arial" w:cs="Arial"/>
          <w:sz w:val="22"/>
          <w:szCs w:val="22"/>
        </w:rPr>
        <w:t xml:space="preserve"> not indicated that </w:t>
      </w:r>
      <w:r w:rsidR="00FA0D05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FA0D05">
        <w:rPr>
          <w:rFonts w:ascii="Arial" w:hAnsi="Arial" w:cs="Arial"/>
          <w:color w:val="FF0000"/>
          <w:sz w:val="22"/>
          <w:lang w:eastAsia="zh-CN"/>
        </w:rPr>
        <w:t>insert name of c</w:t>
      </w:r>
      <w:r w:rsidR="00B5796C" w:rsidRPr="00B5796C">
        <w:rPr>
          <w:rFonts w:ascii="Arial" w:hAnsi="Arial" w:cs="Arial"/>
          <w:color w:val="FF0000"/>
          <w:sz w:val="22"/>
          <w:szCs w:val="22"/>
        </w:rPr>
        <w:t>hild</w:t>
      </w:r>
      <w:r w:rsidR="00FA0D05">
        <w:rPr>
          <w:rFonts w:ascii="Arial" w:hAnsi="Arial" w:cs="Arial"/>
          <w:color w:val="FF0000"/>
          <w:sz w:val="22"/>
          <w:szCs w:val="22"/>
        </w:rPr>
        <w:t>}</w:t>
      </w:r>
      <w:r w:rsidR="008103D3" w:rsidRPr="00C66DB8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>has an exemption from compliance with the compulsory schooling requirement under Chapter 9, Part 3 of the Act.</w:t>
      </w:r>
    </w:p>
    <w:p w14:paraId="400C7326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>A search of departmental records does not reveal any record of an application or approval of an exemption under Chapter 9, Part 3 of the Act.</w:t>
      </w:r>
    </w:p>
    <w:p w14:paraId="38AA5B43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>There is no evidence that any of the exceptions in Chapter 9, Part 4 of the Act (activities under Commonwealth law, home education, exclusion or suspension, child’s illness, infectious or contagious condition, pending application for enrolment, apprenticeship or traineeship) apply in this case.</w:t>
      </w:r>
    </w:p>
    <w:p w14:paraId="7A7BE6BD" w14:textId="77777777" w:rsidR="004267AE" w:rsidRPr="00C66DB8" w:rsidRDefault="004267AE" w:rsidP="00C66DB8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7E4FD2D9" w14:textId="77777777" w:rsidR="004267AE" w:rsidRPr="00C66DB8" w:rsidRDefault="004267AE" w:rsidP="00C66DB8">
      <w:pPr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66DB8">
        <w:rPr>
          <w:rFonts w:ascii="Arial" w:hAnsi="Arial" w:cs="Arial"/>
          <w:b/>
          <w:sz w:val="22"/>
          <w:szCs w:val="22"/>
        </w:rPr>
        <w:t>Possible defence of reasonable excuse</w:t>
      </w:r>
    </w:p>
    <w:p w14:paraId="5758C824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In considering whether or not to give consent to the prosecution of </w:t>
      </w:r>
      <w:r w:rsidR="005B2381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5B2381">
        <w:rPr>
          <w:rFonts w:ascii="Arial" w:hAnsi="Arial" w:cs="Arial"/>
          <w:color w:val="FF0000"/>
          <w:sz w:val="22"/>
          <w:lang w:eastAsia="zh-CN"/>
        </w:rPr>
        <w:t>insert p</w:t>
      </w:r>
      <w:r w:rsidR="008B61BE" w:rsidRPr="008B61BE">
        <w:rPr>
          <w:rFonts w:ascii="Arial" w:hAnsi="Arial" w:cs="Arial"/>
          <w:color w:val="FF0000"/>
          <w:sz w:val="22"/>
          <w:szCs w:val="22"/>
        </w:rPr>
        <w:t>arent</w:t>
      </w:r>
      <w:r w:rsidR="005B2381">
        <w:rPr>
          <w:rFonts w:ascii="Arial" w:hAnsi="Arial" w:cs="Arial"/>
          <w:color w:val="FF0000"/>
          <w:sz w:val="22"/>
          <w:szCs w:val="22"/>
        </w:rPr>
        <w:t>/s’ full n</w:t>
      </w:r>
      <w:r w:rsidR="008B61BE" w:rsidRPr="008B61BE">
        <w:rPr>
          <w:rFonts w:ascii="Arial" w:hAnsi="Arial" w:cs="Arial"/>
          <w:color w:val="FF0000"/>
          <w:sz w:val="22"/>
          <w:szCs w:val="22"/>
        </w:rPr>
        <w:t>ame</w:t>
      </w:r>
      <w:r w:rsidR="005B2381">
        <w:rPr>
          <w:rFonts w:ascii="Arial" w:hAnsi="Arial" w:cs="Arial"/>
          <w:color w:val="FF0000"/>
          <w:sz w:val="22"/>
          <w:szCs w:val="22"/>
        </w:rPr>
        <w:t>/s}</w:t>
      </w:r>
      <w:r w:rsidR="008B61BE">
        <w:rPr>
          <w:rFonts w:ascii="Arial" w:hAnsi="Arial" w:cs="Arial"/>
          <w:sz w:val="22"/>
          <w:szCs w:val="22"/>
        </w:rPr>
        <w:t xml:space="preserve"> </w:t>
      </w:r>
      <w:r w:rsidR="00056845">
        <w:rPr>
          <w:rFonts w:ascii="Arial" w:hAnsi="Arial" w:cs="Arial"/>
          <w:sz w:val="22"/>
          <w:szCs w:val="22"/>
        </w:rPr>
        <w:t xml:space="preserve">for an offence against </w:t>
      </w:r>
      <w:r w:rsidR="007D5C56">
        <w:rPr>
          <w:rFonts w:ascii="Arial" w:hAnsi="Arial" w:cs="Arial"/>
          <w:sz w:val="22"/>
          <w:szCs w:val="22"/>
        </w:rPr>
        <w:t>section</w:t>
      </w:r>
      <w:r w:rsidR="00D34B6F">
        <w:rPr>
          <w:rFonts w:ascii="Arial" w:hAnsi="Arial" w:cs="Arial"/>
          <w:sz w:val="22"/>
          <w:szCs w:val="22"/>
        </w:rPr>
        <w:t xml:space="preserve"> </w:t>
      </w:r>
      <w:r w:rsidRPr="00C66DB8">
        <w:rPr>
          <w:rFonts w:ascii="Arial" w:hAnsi="Arial" w:cs="Arial"/>
          <w:sz w:val="22"/>
          <w:szCs w:val="22"/>
        </w:rPr>
        <w:t>176</w:t>
      </w:r>
      <w:r w:rsidR="00056845">
        <w:rPr>
          <w:rFonts w:ascii="Arial" w:hAnsi="Arial" w:cs="Arial"/>
          <w:sz w:val="22"/>
          <w:szCs w:val="22"/>
        </w:rPr>
        <w:t>(1)</w:t>
      </w:r>
      <w:r w:rsidR="005B2381">
        <w:rPr>
          <w:rFonts w:ascii="Arial" w:hAnsi="Arial" w:cs="Arial"/>
          <w:sz w:val="22"/>
          <w:szCs w:val="22"/>
        </w:rPr>
        <w:t>,</w:t>
      </w:r>
      <w:r w:rsidRPr="00C66DB8">
        <w:rPr>
          <w:rFonts w:ascii="Arial" w:hAnsi="Arial" w:cs="Arial"/>
          <w:sz w:val="22"/>
          <w:szCs w:val="22"/>
        </w:rPr>
        <w:t xml:space="preserve"> you are entitled to consider if the parent</w:t>
      </w:r>
      <w:r w:rsidR="008103D3" w:rsidRPr="00C66DB8">
        <w:rPr>
          <w:rFonts w:ascii="Arial" w:hAnsi="Arial" w:cs="Arial"/>
          <w:sz w:val="22"/>
          <w:szCs w:val="22"/>
        </w:rPr>
        <w:t xml:space="preserve"> ha</w:t>
      </w:r>
      <w:r w:rsidRPr="00C66DB8">
        <w:rPr>
          <w:rFonts w:ascii="Arial" w:hAnsi="Arial" w:cs="Arial"/>
          <w:sz w:val="22"/>
          <w:szCs w:val="22"/>
        </w:rPr>
        <w:t xml:space="preserve">s a reasonable excuse for </w:t>
      </w:r>
      <w:r w:rsidR="001F2DCC">
        <w:rPr>
          <w:rFonts w:ascii="Arial" w:hAnsi="Arial" w:cs="Arial"/>
          <w:sz w:val="22"/>
          <w:szCs w:val="22"/>
        </w:rPr>
        <w:t xml:space="preserve">not enrolling </w:t>
      </w:r>
      <w:r w:rsidR="005B2381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5B2381">
        <w:rPr>
          <w:rFonts w:ascii="Arial" w:hAnsi="Arial" w:cs="Arial"/>
          <w:color w:val="FF0000"/>
          <w:sz w:val="22"/>
          <w:lang w:eastAsia="zh-CN"/>
        </w:rPr>
        <w:t>insert c</w:t>
      </w:r>
      <w:r w:rsidR="003E7F85">
        <w:rPr>
          <w:rFonts w:ascii="Arial" w:hAnsi="Arial" w:cs="Arial"/>
          <w:color w:val="FF0000"/>
          <w:sz w:val="22"/>
          <w:szCs w:val="22"/>
        </w:rPr>
        <w:t>hild</w:t>
      </w:r>
      <w:r w:rsidR="005B2381">
        <w:rPr>
          <w:rFonts w:ascii="Arial" w:hAnsi="Arial" w:cs="Arial"/>
          <w:color w:val="FF0000"/>
          <w:sz w:val="22"/>
          <w:szCs w:val="22"/>
        </w:rPr>
        <w:t>’s full n</w:t>
      </w:r>
      <w:r w:rsidR="001F2DCC">
        <w:rPr>
          <w:rFonts w:ascii="Arial" w:hAnsi="Arial" w:cs="Arial"/>
          <w:color w:val="FF0000"/>
          <w:sz w:val="22"/>
          <w:szCs w:val="22"/>
        </w:rPr>
        <w:t>ame</w:t>
      </w:r>
      <w:r w:rsidR="005B2381">
        <w:rPr>
          <w:rFonts w:ascii="Arial" w:hAnsi="Arial" w:cs="Arial"/>
          <w:color w:val="FF0000"/>
          <w:sz w:val="22"/>
          <w:szCs w:val="22"/>
        </w:rPr>
        <w:t>}</w:t>
      </w:r>
      <w:r w:rsidR="00C44422" w:rsidRPr="00C66DB8">
        <w:rPr>
          <w:rFonts w:ascii="Arial" w:hAnsi="Arial" w:cs="Arial"/>
          <w:sz w:val="22"/>
          <w:szCs w:val="22"/>
        </w:rPr>
        <w:t>.</w:t>
      </w:r>
    </w:p>
    <w:p w14:paraId="0402E9EB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  <w:lang w:eastAsia="zh-CN"/>
        </w:rPr>
        <w:t>Section 176(2) provides that it is a reasonable excuse for a parent that:</w:t>
      </w:r>
    </w:p>
    <w:p w14:paraId="7ED491DE" w14:textId="77777777" w:rsidR="004267AE" w:rsidRPr="00F15C6F" w:rsidRDefault="004267AE" w:rsidP="00DD3C27">
      <w:pPr>
        <w:numPr>
          <w:ilvl w:val="4"/>
          <w:numId w:val="15"/>
        </w:numPr>
        <w:ind w:left="993" w:hanging="426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F15C6F">
        <w:rPr>
          <w:rFonts w:ascii="Arial" w:hAnsi="Arial" w:cs="Arial"/>
          <w:iCs/>
          <w:sz w:val="22"/>
          <w:szCs w:val="22"/>
          <w:lang w:eastAsia="zh-CN"/>
        </w:rPr>
        <w:t>the child lives with another parent and the relevant parent believes, on reasonable grounds, the other parent is ensuring the child is enrolled at a school and attending every school day of the child’s educational program; or</w:t>
      </w:r>
    </w:p>
    <w:p w14:paraId="3BECE603" w14:textId="77777777" w:rsidR="00447294" w:rsidRPr="00E3677A" w:rsidRDefault="004267AE" w:rsidP="00E3677A">
      <w:pPr>
        <w:numPr>
          <w:ilvl w:val="4"/>
          <w:numId w:val="15"/>
        </w:numPr>
        <w:spacing w:after="120"/>
        <w:ind w:left="993" w:hanging="426"/>
        <w:jc w:val="both"/>
        <w:rPr>
          <w:rFonts w:ascii="Arial" w:hAnsi="Arial" w:cs="Arial"/>
          <w:i/>
          <w:iCs/>
          <w:sz w:val="22"/>
          <w:szCs w:val="22"/>
          <w:lang w:eastAsia="zh-CN"/>
        </w:rPr>
      </w:pPr>
      <w:proofErr w:type="gramStart"/>
      <w:r w:rsidRPr="00F15C6F">
        <w:rPr>
          <w:rFonts w:ascii="Arial" w:hAnsi="Arial" w:cs="Arial"/>
          <w:iCs/>
          <w:sz w:val="22"/>
          <w:szCs w:val="22"/>
          <w:lang w:eastAsia="zh-CN"/>
        </w:rPr>
        <w:t>in</w:t>
      </w:r>
      <w:proofErr w:type="gramEnd"/>
      <w:r w:rsidRPr="00F15C6F">
        <w:rPr>
          <w:rFonts w:ascii="Arial" w:hAnsi="Arial" w:cs="Arial"/>
          <w:iCs/>
          <w:sz w:val="22"/>
          <w:szCs w:val="22"/>
          <w:lang w:eastAsia="zh-CN"/>
        </w:rPr>
        <w:t xml:space="preserve"> all the circumstances, the relevant parent is not reasonably able to control the child’s behaviour to the extent necessary to ensure the child’s enrolment and attendance</w:t>
      </w:r>
      <w:r w:rsidRPr="00C66DB8">
        <w:rPr>
          <w:rFonts w:ascii="Arial" w:hAnsi="Arial" w:cs="Arial"/>
          <w:i/>
          <w:iCs/>
          <w:sz w:val="22"/>
          <w:szCs w:val="22"/>
          <w:lang w:eastAsia="zh-CN"/>
        </w:rPr>
        <w:t>.</w:t>
      </w:r>
    </w:p>
    <w:p w14:paraId="0A40DE61" w14:textId="77777777" w:rsidR="004267AE" w:rsidRPr="00C66DB8" w:rsidRDefault="004267AE" w:rsidP="00C66DB8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sz w:val="22"/>
          <w:szCs w:val="22"/>
        </w:rPr>
        <w:t xml:space="preserve">The </w:t>
      </w:r>
      <w:r w:rsidRPr="00C66DB8">
        <w:rPr>
          <w:rFonts w:ascii="Arial" w:hAnsi="Arial" w:cs="Arial"/>
          <w:sz w:val="22"/>
          <w:szCs w:val="22"/>
          <w:lang w:eastAsia="zh-CN"/>
        </w:rPr>
        <w:t>reasonableness</w:t>
      </w:r>
      <w:r w:rsidRPr="00C66DB8">
        <w:rPr>
          <w:rFonts w:ascii="Arial" w:hAnsi="Arial" w:cs="Arial"/>
          <w:sz w:val="22"/>
          <w:szCs w:val="22"/>
        </w:rPr>
        <w:t xml:space="preserve"> of any excuse should be assessed in accordance with the </w:t>
      </w:r>
      <w:r w:rsidR="002B5FA5" w:rsidRPr="002B5FA5">
        <w:rPr>
          <w:rFonts w:ascii="Arial" w:hAnsi="Arial" w:cs="Arial"/>
          <w:i/>
          <w:sz w:val="22"/>
          <w:szCs w:val="22"/>
        </w:rPr>
        <w:t>Director-General’s</w:t>
      </w:r>
      <w:r w:rsidR="002B5FA5">
        <w:rPr>
          <w:rFonts w:ascii="Arial" w:hAnsi="Arial" w:cs="Arial"/>
          <w:sz w:val="22"/>
          <w:szCs w:val="22"/>
        </w:rPr>
        <w:t xml:space="preserve"> </w:t>
      </w:r>
      <w:r w:rsidR="002B5FA5">
        <w:rPr>
          <w:rFonts w:ascii="Arial" w:hAnsi="Arial" w:cs="Arial"/>
          <w:i/>
          <w:color w:val="000000"/>
          <w:sz w:val="22"/>
          <w:szCs w:val="22"/>
        </w:rPr>
        <w:t>Guideline</w:t>
      </w:r>
      <w:r w:rsidRPr="00C66DB8">
        <w:rPr>
          <w:rFonts w:ascii="Arial" w:hAnsi="Arial" w:cs="Arial"/>
          <w:i/>
          <w:color w:val="000000"/>
          <w:sz w:val="22"/>
          <w:szCs w:val="22"/>
        </w:rPr>
        <w:t xml:space="preserve"> for authorised officers on how to determine whether parents have a reasona</w:t>
      </w:r>
      <w:r w:rsidR="007D5C56">
        <w:rPr>
          <w:rFonts w:ascii="Arial" w:hAnsi="Arial" w:cs="Arial"/>
          <w:i/>
          <w:color w:val="000000"/>
          <w:sz w:val="22"/>
          <w:szCs w:val="22"/>
        </w:rPr>
        <w:t xml:space="preserve">ble excuse for the purposes of sections </w:t>
      </w:r>
      <w:r w:rsidRPr="00C66DB8">
        <w:rPr>
          <w:rFonts w:ascii="Arial" w:hAnsi="Arial" w:cs="Arial"/>
          <w:i/>
          <w:color w:val="000000"/>
          <w:sz w:val="22"/>
          <w:szCs w:val="22"/>
        </w:rPr>
        <w:t>176 and 239 of the Education (General Provisions) Act</w:t>
      </w:r>
      <w:r w:rsidR="00750517">
        <w:rPr>
          <w:rFonts w:ascii="Arial" w:hAnsi="Arial" w:cs="Arial"/>
          <w:i/>
          <w:color w:val="000000"/>
          <w:sz w:val="22"/>
          <w:szCs w:val="22"/>
        </w:rPr>
        <w:t xml:space="preserve"> 2006</w:t>
      </w:r>
      <w:r w:rsidR="009839BB">
        <w:rPr>
          <w:rFonts w:ascii="Arial" w:hAnsi="Arial" w:cs="Arial"/>
          <w:color w:val="000000"/>
          <w:sz w:val="22"/>
          <w:szCs w:val="22"/>
        </w:rPr>
        <w:t xml:space="preserve"> (Qld)</w:t>
      </w:r>
      <w:r w:rsidR="007719F5">
        <w:rPr>
          <w:rFonts w:ascii="Arial" w:hAnsi="Arial" w:cs="Arial"/>
          <w:i/>
          <w:color w:val="000000"/>
          <w:sz w:val="22"/>
          <w:szCs w:val="22"/>
        </w:rPr>
        <w:t xml:space="preserve"> – </w:t>
      </w:r>
      <w:r w:rsidR="007719F5" w:rsidRPr="00553B38">
        <w:rPr>
          <w:rFonts w:ascii="Arial" w:hAnsi="Arial" w:cs="Arial"/>
          <w:i/>
          <w:color w:val="000000"/>
          <w:sz w:val="22"/>
          <w:szCs w:val="22"/>
        </w:rPr>
        <w:t>01/201</w:t>
      </w:r>
      <w:r w:rsidR="00553B38">
        <w:rPr>
          <w:rFonts w:ascii="Arial" w:hAnsi="Arial" w:cs="Arial"/>
          <w:i/>
          <w:color w:val="000000"/>
          <w:sz w:val="22"/>
          <w:szCs w:val="22"/>
        </w:rPr>
        <w:t>8</w:t>
      </w:r>
      <w:r w:rsidRPr="00C66DB8">
        <w:rPr>
          <w:rFonts w:ascii="Arial" w:hAnsi="Arial" w:cs="Arial"/>
          <w:sz w:val="22"/>
          <w:szCs w:val="22"/>
        </w:rPr>
        <w:t>.</w:t>
      </w:r>
    </w:p>
    <w:p w14:paraId="759FE82E" w14:textId="77777777" w:rsidR="008B61BE" w:rsidRPr="008D665E" w:rsidRDefault="008B61BE" w:rsidP="00D714C4">
      <w:pPr>
        <w:spacing w:before="120" w:after="120"/>
        <w:ind w:left="357"/>
        <w:jc w:val="both"/>
        <w:rPr>
          <w:rFonts w:ascii="Arial" w:hAnsi="Arial"/>
          <w:i/>
          <w:sz w:val="22"/>
          <w:szCs w:val="22"/>
        </w:rPr>
      </w:pPr>
      <w:r w:rsidRPr="00C41446">
        <w:rPr>
          <w:rFonts w:ascii="Arial" w:hAnsi="Arial"/>
          <w:b/>
          <w:color w:val="FF0000"/>
          <w:sz w:val="22"/>
          <w:szCs w:val="22"/>
        </w:rPr>
        <w:t xml:space="preserve">IF </w:t>
      </w:r>
      <w:r>
        <w:rPr>
          <w:rFonts w:ascii="Arial" w:hAnsi="Arial"/>
          <w:b/>
          <w:color w:val="FF0000"/>
          <w:sz w:val="22"/>
          <w:szCs w:val="22"/>
        </w:rPr>
        <w:t xml:space="preserve">AN </w:t>
      </w:r>
      <w:r w:rsidRPr="00C41446">
        <w:rPr>
          <w:rFonts w:ascii="Arial" w:hAnsi="Arial"/>
          <w:b/>
          <w:color w:val="FF0000"/>
          <w:sz w:val="22"/>
          <w:szCs w:val="22"/>
        </w:rPr>
        <w:t>EXCUSE IS PROVIDED</w:t>
      </w:r>
      <w:r>
        <w:rPr>
          <w:rFonts w:ascii="Arial" w:hAnsi="Arial"/>
          <w:b/>
          <w:color w:val="FF0000"/>
          <w:sz w:val="22"/>
          <w:szCs w:val="22"/>
        </w:rPr>
        <w:t xml:space="preserve"> BUT IS NOT ACCEPTED AS REASONABLE</w:t>
      </w:r>
      <w:r w:rsidR="00D714C4">
        <w:rPr>
          <w:rFonts w:ascii="Arial" w:hAnsi="Arial"/>
          <w:b/>
          <w:color w:val="FF0000"/>
          <w:sz w:val="22"/>
          <w:szCs w:val="22"/>
        </w:rPr>
        <w:t xml:space="preserve">, COMPLETE </w:t>
      </w:r>
      <w:r w:rsidR="00447AF4">
        <w:rPr>
          <w:rFonts w:ascii="Arial" w:hAnsi="Arial"/>
          <w:b/>
          <w:color w:val="FF0000"/>
          <w:sz w:val="22"/>
          <w:szCs w:val="22"/>
        </w:rPr>
        <w:t>CLAUSES 20-22</w:t>
      </w:r>
      <w:r w:rsidR="007B3896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color w:val="FF0000"/>
          <w:sz w:val="22"/>
          <w:szCs w:val="22"/>
        </w:rPr>
        <w:t xml:space="preserve">(if no excuse provided, delete </w:t>
      </w:r>
      <w:r w:rsidR="00447AF4">
        <w:rPr>
          <w:rFonts w:ascii="Arial" w:hAnsi="Arial"/>
          <w:b/>
          <w:color w:val="FF0000"/>
          <w:sz w:val="22"/>
          <w:szCs w:val="22"/>
        </w:rPr>
        <w:t>clauses 20-22</w:t>
      </w:r>
      <w:r>
        <w:rPr>
          <w:rFonts w:ascii="Arial" w:hAnsi="Arial"/>
          <w:b/>
          <w:color w:val="FF0000"/>
          <w:sz w:val="22"/>
          <w:szCs w:val="22"/>
        </w:rPr>
        <w:t>)</w:t>
      </w:r>
    </w:p>
    <w:p w14:paraId="129B2EB7" w14:textId="77777777" w:rsidR="008B61BE" w:rsidRPr="006A0FE8" w:rsidRDefault="007940D0" w:rsidP="008B61BE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/>
          <w:sz w:val="22"/>
          <w:szCs w:val="22"/>
        </w:rPr>
      </w:pPr>
      <w:r w:rsidRPr="003B0BA5">
        <w:rPr>
          <w:rFonts w:ascii="Arial" w:hAnsi="Arial" w:cs="Arial"/>
          <w:color w:val="FF0000"/>
          <w:sz w:val="22"/>
          <w:lang w:eastAsia="zh-CN"/>
        </w:rPr>
        <w:lastRenderedPageBreak/>
        <w:t>{</w:t>
      </w:r>
      <w:r>
        <w:rPr>
          <w:rFonts w:ascii="Arial" w:hAnsi="Arial" w:cs="Arial"/>
          <w:color w:val="FF0000"/>
          <w:sz w:val="22"/>
          <w:lang w:eastAsia="zh-CN"/>
        </w:rPr>
        <w:t>Insert c</w:t>
      </w:r>
      <w:r w:rsidR="003E7F85">
        <w:rPr>
          <w:rFonts w:ascii="Arial" w:hAnsi="Arial"/>
          <w:color w:val="FF0000"/>
          <w:sz w:val="22"/>
          <w:szCs w:val="22"/>
        </w:rPr>
        <w:t>hild’s</w:t>
      </w:r>
      <w:r>
        <w:rPr>
          <w:rFonts w:ascii="Arial" w:hAnsi="Arial"/>
          <w:color w:val="FF0000"/>
          <w:sz w:val="22"/>
          <w:szCs w:val="22"/>
        </w:rPr>
        <w:t xml:space="preserve"> name}</w:t>
      </w:r>
      <w:r w:rsidRPr="007940D0">
        <w:rPr>
          <w:rFonts w:ascii="Arial" w:hAnsi="Arial"/>
          <w:sz w:val="22"/>
          <w:szCs w:val="22"/>
        </w:rPr>
        <w:t>’s</w:t>
      </w:r>
      <w:r w:rsidR="008B61BE">
        <w:rPr>
          <w:rFonts w:ascii="Arial" w:hAnsi="Arial" w:cs="Arial"/>
          <w:sz w:val="22"/>
          <w:szCs w:val="22"/>
        </w:rPr>
        <w:t xml:space="preserve"> pa</w:t>
      </w:r>
      <w:r w:rsidR="008B61BE" w:rsidRPr="006A0FE8">
        <w:rPr>
          <w:rFonts w:ascii="Arial" w:hAnsi="Arial" w:cs="Arial"/>
          <w:sz w:val="22"/>
          <w:szCs w:val="22"/>
        </w:rPr>
        <w:t>rent</w:t>
      </w:r>
      <w:r w:rsidR="008B61BE" w:rsidRPr="00C41446">
        <w:rPr>
          <w:rFonts w:ascii="Arial" w:hAnsi="Arial"/>
          <w:color w:val="FF0000"/>
          <w:sz w:val="22"/>
          <w:szCs w:val="22"/>
        </w:rPr>
        <w:t>/s</w:t>
      </w:r>
      <w:r w:rsidR="008B61BE" w:rsidRPr="00C41446">
        <w:rPr>
          <w:rFonts w:ascii="Arial" w:hAnsi="Arial"/>
          <w:sz w:val="22"/>
          <w:szCs w:val="22"/>
        </w:rPr>
        <w:t xml:space="preserve"> </w:t>
      </w:r>
      <w:r w:rsidR="008B61BE" w:rsidRPr="00C41446">
        <w:rPr>
          <w:rFonts w:ascii="Arial" w:hAnsi="Arial"/>
          <w:color w:val="FF0000"/>
          <w:sz w:val="22"/>
          <w:szCs w:val="22"/>
        </w:rPr>
        <w:t>has/have</w:t>
      </w:r>
      <w:r w:rsidR="008B61BE" w:rsidRPr="00C41446">
        <w:rPr>
          <w:rFonts w:ascii="Arial" w:hAnsi="Arial"/>
          <w:sz w:val="22"/>
          <w:szCs w:val="22"/>
        </w:rPr>
        <w:t xml:space="preserve"> provided the following excuse</w:t>
      </w:r>
      <w:r w:rsidR="008B61BE" w:rsidRPr="00C41446">
        <w:rPr>
          <w:rFonts w:ascii="Arial" w:hAnsi="Arial"/>
          <w:color w:val="FF0000"/>
          <w:sz w:val="22"/>
          <w:szCs w:val="22"/>
        </w:rPr>
        <w:t>/s</w:t>
      </w:r>
      <w:r w:rsidR="008B61BE" w:rsidRPr="00C41446">
        <w:rPr>
          <w:rFonts w:ascii="Arial" w:hAnsi="Arial"/>
          <w:sz w:val="22"/>
          <w:szCs w:val="22"/>
        </w:rPr>
        <w:t xml:space="preserve"> for not complying with the compulsory requirements under the Act</w:t>
      </w:r>
      <w:r w:rsidR="00DD3C27">
        <w:rPr>
          <w:rFonts w:ascii="Arial" w:hAnsi="Arial"/>
          <w:sz w:val="22"/>
          <w:szCs w:val="22"/>
        </w:rPr>
        <w:t>:</w:t>
      </w:r>
    </w:p>
    <w:p w14:paraId="665BDBA6" w14:textId="77777777" w:rsidR="008B61BE" w:rsidRPr="006A0FE8" w:rsidRDefault="008B61BE" w:rsidP="00F26D9C">
      <w:pPr>
        <w:numPr>
          <w:ilvl w:val="0"/>
          <w:numId w:val="17"/>
        </w:numPr>
        <w:tabs>
          <w:tab w:val="clear" w:pos="360"/>
          <w:tab w:val="num" w:pos="717"/>
        </w:tabs>
        <w:spacing w:after="220"/>
        <w:ind w:left="357" w:firstLine="0"/>
        <w:jc w:val="both"/>
        <w:rPr>
          <w:rFonts w:ascii="Arial" w:hAnsi="Arial"/>
          <w:sz w:val="22"/>
          <w:szCs w:val="22"/>
        </w:rPr>
      </w:pPr>
      <w:r w:rsidRPr="00C41446">
        <w:rPr>
          <w:rFonts w:ascii="Arial" w:hAnsi="Arial"/>
          <w:color w:val="FF0000"/>
          <w:sz w:val="22"/>
          <w:szCs w:val="22"/>
        </w:rPr>
        <w:t xml:space="preserve">{insert </w:t>
      </w:r>
      <w:r>
        <w:rPr>
          <w:rFonts w:ascii="Arial" w:hAnsi="Arial"/>
          <w:color w:val="FF0000"/>
          <w:sz w:val="22"/>
          <w:szCs w:val="22"/>
        </w:rPr>
        <w:t>reasons and evidence if available</w:t>
      </w:r>
      <w:r w:rsidRPr="00C41446">
        <w:rPr>
          <w:rFonts w:ascii="Arial" w:hAnsi="Arial"/>
          <w:color w:val="FF0000"/>
          <w:sz w:val="22"/>
          <w:szCs w:val="22"/>
        </w:rPr>
        <w:t>}</w:t>
      </w:r>
    </w:p>
    <w:p w14:paraId="6D065FD8" w14:textId="77777777" w:rsidR="008B61BE" w:rsidRPr="006A0FE8" w:rsidRDefault="008B61BE" w:rsidP="008B61BE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/>
          <w:sz w:val="22"/>
          <w:szCs w:val="22"/>
        </w:rPr>
      </w:pPr>
      <w:r w:rsidRPr="00C41446">
        <w:rPr>
          <w:rFonts w:ascii="Arial" w:hAnsi="Arial"/>
          <w:sz w:val="22"/>
          <w:szCs w:val="22"/>
        </w:rPr>
        <w:t xml:space="preserve">In </w:t>
      </w:r>
      <w:r w:rsidRPr="008B61BE">
        <w:rPr>
          <w:rFonts w:ascii="Arial" w:hAnsi="Arial" w:cs="Arial"/>
          <w:sz w:val="22"/>
          <w:szCs w:val="22"/>
        </w:rPr>
        <w:t>light</w:t>
      </w:r>
      <w:r w:rsidRPr="00C41446">
        <w:rPr>
          <w:rFonts w:ascii="Arial" w:hAnsi="Arial"/>
          <w:sz w:val="22"/>
          <w:szCs w:val="22"/>
        </w:rPr>
        <w:t xml:space="preserve"> of the above Guideline, the excuse</w:t>
      </w:r>
      <w:r w:rsidRPr="00C41446">
        <w:rPr>
          <w:rFonts w:ascii="Arial" w:hAnsi="Arial"/>
          <w:color w:val="FF0000"/>
          <w:sz w:val="22"/>
          <w:szCs w:val="22"/>
        </w:rPr>
        <w:t>/s</w:t>
      </w:r>
      <w:r w:rsidRPr="00C41446">
        <w:rPr>
          <w:rFonts w:ascii="Arial" w:hAnsi="Arial"/>
          <w:sz w:val="22"/>
          <w:szCs w:val="22"/>
        </w:rPr>
        <w:t xml:space="preserve"> provided by the parent</w:t>
      </w:r>
      <w:r w:rsidRPr="008B61BE">
        <w:rPr>
          <w:rFonts w:ascii="Arial" w:hAnsi="Arial"/>
          <w:color w:val="FF0000"/>
          <w:sz w:val="22"/>
          <w:szCs w:val="22"/>
        </w:rPr>
        <w:t>/s</w:t>
      </w:r>
      <w:r w:rsidRPr="00C41446">
        <w:rPr>
          <w:rFonts w:ascii="Arial" w:hAnsi="Arial"/>
          <w:sz w:val="22"/>
          <w:szCs w:val="22"/>
        </w:rPr>
        <w:t xml:space="preserve"> </w:t>
      </w:r>
      <w:r w:rsidRPr="00C41446">
        <w:rPr>
          <w:rFonts w:ascii="Arial" w:hAnsi="Arial"/>
          <w:color w:val="FF0000"/>
          <w:sz w:val="22"/>
          <w:szCs w:val="22"/>
        </w:rPr>
        <w:t>does/do</w:t>
      </w:r>
      <w:r w:rsidRPr="00C41446">
        <w:rPr>
          <w:rFonts w:ascii="Arial" w:hAnsi="Arial"/>
          <w:sz w:val="22"/>
          <w:szCs w:val="22"/>
        </w:rPr>
        <w:t xml:space="preserve"> not support a reasonable conclusion that there is a reasonable excuse as to why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Pr="00C41446">
        <w:rPr>
          <w:rFonts w:ascii="Arial" w:hAnsi="Arial"/>
          <w:color w:val="FF0000"/>
          <w:sz w:val="22"/>
          <w:szCs w:val="22"/>
        </w:rPr>
        <w:t xml:space="preserve">{insert child’s </w:t>
      </w:r>
      <w:r w:rsidR="007940D0">
        <w:rPr>
          <w:rFonts w:ascii="Arial" w:hAnsi="Arial"/>
          <w:color w:val="FF0000"/>
          <w:sz w:val="22"/>
          <w:szCs w:val="22"/>
        </w:rPr>
        <w:t>full name</w:t>
      </w:r>
      <w:r w:rsidRPr="00C41446">
        <w:rPr>
          <w:rFonts w:ascii="Arial" w:hAnsi="Arial"/>
          <w:color w:val="FF0000"/>
          <w:sz w:val="22"/>
          <w:szCs w:val="22"/>
        </w:rPr>
        <w:t>}</w:t>
      </w:r>
      <w:r w:rsidRPr="00C4144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is </w:t>
      </w:r>
      <w:r w:rsidR="00F9563C">
        <w:rPr>
          <w:rFonts w:ascii="Arial" w:hAnsi="Arial"/>
          <w:sz w:val="22"/>
          <w:szCs w:val="22"/>
        </w:rPr>
        <w:t xml:space="preserve">not enrolled as required by </w:t>
      </w:r>
      <w:r w:rsidR="007D5C56">
        <w:rPr>
          <w:rFonts w:ascii="Arial" w:hAnsi="Arial"/>
          <w:sz w:val="22"/>
          <w:szCs w:val="22"/>
        </w:rPr>
        <w:t>section</w:t>
      </w:r>
      <w:r w:rsidR="00D34B6F">
        <w:rPr>
          <w:rFonts w:ascii="Arial" w:hAnsi="Arial"/>
          <w:sz w:val="22"/>
          <w:szCs w:val="22"/>
        </w:rPr>
        <w:t xml:space="preserve"> </w:t>
      </w:r>
      <w:r w:rsidR="00F9563C">
        <w:rPr>
          <w:rFonts w:ascii="Arial" w:hAnsi="Arial"/>
          <w:sz w:val="22"/>
          <w:szCs w:val="22"/>
        </w:rPr>
        <w:t>176</w:t>
      </w:r>
      <w:r w:rsidR="00796B50">
        <w:rPr>
          <w:rFonts w:ascii="Arial" w:hAnsi="Arial"/>
          <w:sz w:val="22"/>
          <w:szCs w:val="22"/>
        </w:rPr>
        <w:t>(1)</w:t>
      </w:r>
      <w:r>
        <w:rPr>
          <w:rFonts w:ascii="Arial" w:hAnsi="Arial"/>
          <w:sz w:val="22"/>
          <w:szCs w:val="22"/>
        </w:rPr>
        <w:t>.</w:t>
      </w:r>
    </w:p>
    <w:p w14:paraId="2897DAEE" w14:textId="77777777" w:rsidR="008B61BE" w:rsidRPr="006A0FE8" w:rsidRDefault="008B61BE" w:rsidP="008B61BE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/>
          <w:sz w:val="22"/>
          <w:szCs w:val="22"/>
        </w:rPr>
      </w:pPr>
      <w:r w:rsidRPr="00C41446">
        <w:rPr>
          <w:rFonts w:ascii="Arial" w:hAnsi="Arial"/>
          <w:color w:val="FF0000"/>
          <w:sz w:val="22"/>
          <w:szCs w:val="22"/>
        </w:rPr>
        <w:t>{</w:t>
      </w:r>
      <w:r>
        <w:rPr>
          <w:rFonts w:ascii="Arial" w:hAnsi="Arial"/>
          <w:color w:val="FF0000"/>
          <w:sz w:val="22"/>
          <w:szCs w:val="22"/>
        </w:rPr>
        <w:t>provide additional explanation of the above conclusion if appropriate</w:t>
      </w:r>
      <w:r w:rsidRPr="00C41446">
        <w:rPr>
          <w:rFonts w:ascii="Arial" w:hAnsi="Arial"/>
          <w:color w:val="FF0000"/>
          <w:sz w:val="22"/>
          <w:szCs w:val="22"/>
        </w:rPr>
        <w:t>}</w:t>
      </w:r>
      <w:r w:rsidRPr="006A0FE8">
        <w:rPr>
          <w:rFonts w:ascii="Arial" w:hAnsi="Arial"/>
          <w:sz w:val="22"/>
          <w:szCs w:val="22"/>
        </w:rPr>
        <w:t xml:space="preserve"> </w:t>
      </w:r>
    </w:p>
    <w:p w14:paraId="64B6A0DE" w14:textId="77777777" w:rsidR="008B61BE" w:rsidRPr="00C41446" w:rsidRDefault="008B61BE" w:rsidP="00D714C4">
      <w:pPr>
        <w:spacing w:before="120" w:after="120"/>
        <w:ind w:left="357"/>
        <w:jc w:val="both"/>
        <w:rPr>
          <w:rFonts w:ascii="Arial" w:hAnsi="Arial"/>
          <w:i/>
          <w:color w:val="FF0000"/>
          <w:sz w:val="22"/>
          <w:szCs w:val="22"/>
        </w:rPr>
      </w:pPr>
      <w:r w:rsidRPr="00C41446">
        <w:rPr>
          <w:rFonts w:ascii="Arial" w:hAnsi="Arial"/>
          <w:b/>
          <w:color w:val="FF0000"/>
          <w:sz w:val="22"/>
          <w:szCs w:val="22"/>
        </w:rPr>
        <w:t xml:space="preserve">IF </w:t>
      </w:r>
      <w:r>
        <w:rPr>
          <w:rFonts w:ascii="Arial" w:hAnsi="Arial"/>
          <w:b/>
          <w:color w:val="FF0000"/>
          <w:sz w:val="22"/>
          <w:szCs w:val="22"/>
        </w:rPr>
        <w:t xml:space="preserve">NO </w:t>
      </w:r>
      <w:r w:rsidRPr="00C41446">
        <w:rPr>
          <w:rFonts w:ascii="Arial" w:hAnsi="Arial"/>
          <w:b/>
          <w:color w:val="FF0000"/>
          <w:sz w:val="22"/>
          <w:szCs w:val="22"/>
        </w:rPr>
        <w:t>EXCUSE IS PROVIDED</w:t>
      </w:r>
      <w:r w:rsidR="00D714C4">
        <w:rPr>
          <w:rFonts w:ascii="Arial" w:hAnsi="Arial"/>
          <w:b/>
          <w:color w:val="FF0000"/>
          <w:sz w:val="22"/>
          <w:szCs w:val="22"/>
        </w:rPr>
        <w:t xml:space="preserve">, COMPLETE </w:t>
      </w:r>
      <w:r w:rsidR="00447AF4">
        <w:rPr>
          <w:rFonts w:ascii="Arial" w:hAnsi="Arial"/>
          <w:b/>
          <w:color w:val="FF0000"/>
          <w:sz w:val="22"/>
          <w:szCs w:val="22"/>
        </w:rPr>
        <w:t xml:space="preserve">CLAUSE 23 </w:t>
      </w:r>
      <w:r>
        <w:rPr>
          <w:rFonts w:ascii="Arial" w:hAnsi="Arial"/>
          <w:b/>
          <w:color w:val="FF0000"/>
          <w:sz w:val="22"/>
          <w:szCs w:val="22"/>
        </w:rPr>
        <w:t xml:space="preserve">(if excuse provided above, delete </w:t>
      </w:r>
      <w:r w:rsidR="00F77E45">
        <w:rPr>
          <w:rFonts w:ascii="Arial" w:hAnsi="Arial"/>
          <w:b/>
          <w:color w:val="FF0000"/>
          <w:sz w:val="22"/>
          <w:szCs w:val="22"/>
        </w:rPr>
        <w:t>clause</w:t>
      </w:r>
      <w:r w:rsidR="00B378B2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447AF4">
        <w:rPr>
          <w:rFonts w:ascii="Arial" w:hAnsi="Arial"/>
          <w:b/>
          <w:color w:val="FF0000"/>
          <w:sz w:val="22"/>
          <w:szCs w:val="22"/>
        </w:rPr>
        <w:t>23</w:t>
      </w:r>
      <w:r>
        <w:rPr>
          <w:rFonts w:ascii="Arial" w:hAnsi="Arial"/>
          <w:b/>
          <w:color w:val="FF0000"/>
          <w:sz w:val="22"/>
          <w:szCs w:val="22"/>
        </w:rPr>
        <w:t>)</w:t>
      </w:r>
    </w:p>
    <w:p w14:paraId="4D465EA2" w14:textId="77777777" w:rsidR="008B61BE" w:rsidRPr="004E7DC5" w:rsidRDefault="00F9563C" w:rsidP="008B61BE">
      <w:pPr>
        <w:numPr>
          <w:ilvl w:val="0"/>
          <w:numId w:val="11"/>
        </w:numPr>
        <w:spacing w:before="120"/>
        <w:ind w:left="357" w:hanging="357"/>
        <w:jc w:val="both"/>
        <w:rPr>
          <w:rFonts w:ascii="Arial" w:hAnsi="Arial"/>
          <w:sz w:val="22"/>
          <w:szCs w:val="22"/>
        </w:rPr>
      </w:pPr>
      <w:r w:rsidRPr="00327383">
        <w:rPr>
          <w:rFonts w:ascii="Arial" w:hAnsi="Arial"/>
          <w:sz w:val="22"/>
          <w:szCs w:val="22"/>
        </w:rPr>
        <w:t>The child’s parent</w:t>
      </w:r>
      <w:r w:rsidRPr="00327383">
        <w:rPr>
          <w:rFonts w:ascii="Arial" w:hAnsi="Arial"/>
          <w:color w:val="FF0000"/>
          <w:sz w:val="22"/>
          <w:szCs w:val="22"/>
        </w:rPr>
        <w:t xml:space="preserve">/s has/have </w:t>
      </w:r>
      <w:r w:rsidRPr="00327383">
        <w:rPr>
          <w:rFonts w:ascii="Arial" w:hAnsi="Arial"/>
          <w:sz w:val="22"/>
          <w:szCs w:val="22"/>
        </w:rPr>
        <w:t>provided no information or excuse as to why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="008F0531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8F0531">
        <w:rPr>
          <w:rFonts w:ascii="Arial" w:hAnsi="Arial" w:cs="Arial"/>
          <w:color w:val="FF0000"/>
          <w:sz w:val="22"/>
          <w:lang w:eastAsia="zh-CN"/>
        </w:rPr>
        <w:t>insert c</w:t>
      </w:r>
      <w:r w:rsidRPr="00327383">
        <w:rPr>
          <w:rFonts w:ascii="Arial" w:hAnsi="Arial"/>
          <w:color w:val="FF0000"/>
          <w:sz w:val="22"/>
          <w:szCs w:val="22"/>
        </w:rPr>
        <w:t xml:space="preserve">hild’s </w:t>
      </w:r>
      <w:r w:rsidR="008F0531">
        <w:rPr>
          <w:rFonts w:ascii="Arial" w:hAnsi="Arial"/>
          <w:color w:val="FF0000"/>
          <w:sz w:val="22"/>
          <w:szCs w:val="22"/>
        </w:rPr>
        <w:t xml:space="preserve">full </w:t>
      </w:r>
      <w:r w:rsidRPr="00327383">
        <w:rPr>
          <w:rFonts w:ascii="Arial" w:hAnsi="Arial"/>
          <w:color w:val="FF0000"/>
          <w:sz w:val="22"/>
          <w:szCs w:val="22"/>
        </w:rPr>
        <w:t>name</w:t>
      </w:r>
      <w:r w:rsidR="008F0531">
        <w:rPr>
          <w:rFonts w:ascii="Arial" w:hAnsi="Arial"/>
          <w:color w:val="FF0000"/>
          <w:sz w:val="22"/>
          <w:szCs w:val="22"/>
        </w:rPr>
        <w:t>}</w:t>
      </w:r>
      <w:r w:rsidRPr="00327383">
        <w:rPr>
          <w:rFonts w:ascii="Arial" w:hAnsi="Arial"/>
          <w:color w:val="FF0000"/>
          <w:sz w:val="22"/>
          <w:szCs w:val="22"/>
        </w:rPr>
        <w:t xml:space="preserve"> </w:t>
      </w:r>
      <w:r w:rsidR="00CB3575">
        <w:rPr>
          <w:rFonts w:ascii="Arial" w:hAnsi="Arial"/>
          <w:sz w:val="22"/>
          <w:szCs w:val="22"/>
        </w:rPr>
        <w:t>is not enrolled in a s</w:t>
      </w:r>
      <w:r w:rsidRPr="00327383">
        <w:rPr>
          <w:rFonts w:ascii="Arial" w:hAnsi="Arial"/>
          <w:sz w:val="22"/>
          <w:szCs w:val="22"/>
        </w:rPr>
        <w:t>tate or non-</w:t>
      </w:r>
      <w:r w:rsidR="00CB3575">
        <w:rPr>
          <w:rFonts w:ascii="Arial" w:hAnsi="Arial"/>
          <w:sz w:val="22"/>
          <w:szCs w:val="22"/>
        </w:rPr>
        <w:t>s</w:t>
      </w:r>
      <w:r w:rsidRPr="00327383">
        <w:rPr>
          <w:rFonts w:ascii="Arial" w:hAnsi="Arial"/>
          <w:sz w:val="22"/>
          <w:szCs w:val="22"/>
        </w:rPr>
        <w:t>tate school. It is therefore not possible to determine that the parent</w:t>
      </w:r>
      <w:r w:rsidRPr="00F9563C">
        <w:rPr>
          <w:rFonts w:ascii="Arial" w:hAnsi="Arial"/>
          <w:color w:val="FF0000"/>
          <w:sz w:val="22"/>
          <w:szCs w:val="22"/>
        </w:rPr>
        <w:t>/s</w:t>
      </w:r>
      <w:r w:rsidRPr="00327383">
        <w:rPr>
          <w:rFonts w:ascii="Arial" w:hAnsi="Arial"/>
          <w:sz w:val="22"/>
          <w:szCs w:val="22"/>
        </w:rPr>
        <w:t xml:space="preserve"> </w:t>
      </w:r>
      <w:r w:rsidRPr="007F6CFD">
        <w:rPr>
          <w:rFonts w:ascii="Arial" w:hAnsi="Arial"/>
          <w:color w:val="FF0000"/>
          <w:sz w:val="22"/>
          <w:szCs w:val="22"/>
        </w:rPr>
        <w:t>has/have</w:t>
      </w:r>
      <w:r w:rsidRPr="007F6CF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7383">
        <w:rPr>
          <w:rFonts w:ascii="Arial" w:hAnsi="Arial" w:cs="Arial"/>
          <w:sz w:val="22"/>
          <w:szCs w:val="22"/>
        </w:rPr>
        <w:t xml:space="preserve">a reasonable excuse for the purpose of </w:t>
      </w:r>
      <w:r w:rsidR="007D5C56">
        <w:rPr>
          <w:rFonts w:ascii="Arial" w:hAnsi="Arial" w:cs="Arial"/>
          <w:color w:val="000000"/>
          <w:sz w:val="22"/>
          <w:szCs w:val="22"/>
        </w:rPr>
        <w:t>section</w:t>
      </w:r>
      <w:r w:rsidR="00D34B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4414">
        <w:rPr>
          <w:rFonts w:ascii="Arial" w:hAnsi="Arial" w:cs="Arial"/>
          <w:color w:val="000000"/>
          <w:sz w:val="22"/>
          <w:szCs w:val="22"/>
        </w:rPr>
        <w:t>176 of the Act</w:t>
      </w:r>
      <w:r w:rsidRPr="008B4414">
        <w:rPr>
          <w:rFonts w:ascii="Arial" w:hAnsi="Arial" w:cs="Arial"/>
          <w:sz w:val="22"/>
          <w:szCs w:val="22"/>
        </w:rPr>
        <w:t>.</w:t>
      </w:r>
    </w:p>
    <w:p w14:paraId="1FA93B9A" w14:textId="77777777" w:rsidR="004E7DC5" w:rsidRDefault="004E7DC5" w:rsidP="004E7DC5">
      <w:pPr>
        <w:spacing w:before="120"/>
        <w:jc w:val="both"/>
        <w:rPr>
          <w:rFonts w:ascii="Arial" w:hAnsi="Arial"/>
          <w:sz w:val="22"/>
          <w:szCs w:val="22"/>
        </w:rPr>
      </w:pPr>
    </w:p>
    <w:p w14:paraId="3A60591D" w14:textId="77777777" w:rsidR="004E7DC5" w:rsidRPr="00C66DB8" w:rsidRDefault="004E7DC5" w:rsidP="004E7DC5">
      <w:pPr>
        <w:jc w:val="both"/>
        <w:rPr>
          <w:rFonts w:ascii="Arial" w:hAnsi="Arial" w:cs="Arial"/>
          <w:sz w:val="22"/>
          <w:szCs w:val="22"/>
        </w:rPr>
      </w:pPr>
      <w:r w:rsidRPr="00C66DB8">
        <w:rPr>
          <w:rFonts w:ascii="Arial" w:hAnsi="Arial" w:cs="Arial"/>
          <w:b/>
          <w:sz w:val="22"/>
          <w:szCs w:val="22"/>
        </w:rPr>
        <w:t>Evidentiary certificate</w:t>
      </w:r>
    </w:p>
    <w:p w14:paraId="1D478308" w14:textId="77777777" w:rsidR="004E7DC5" w:rsidRPr="004E7DC5" w:rsidRDefault="004E7DC5" w:rsidP="004E7DC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eastAsia="zh-CN"/>
        </w:rPr>
      </w:pPr>
      <w:r w:rsidRPr="008A4A8E">
        <w:rPr>
          <w:rFonts w:ascii="Arial" w:hAnsi="Arial" w:cs="Arial"/>
          <w:sz w:val="22"/>
          <w:szCs w:val="22"/>
        </w:rPr>
        <w:t>In order to assist the prosecution of this matter</w:t>
      </w:r>
      <w:r w:rsidRPr="00AF467D">
        <w:rPr>
          <w:rFonts w:ascii="Arial" w:hAnsi="Arial" w:cs="Arial"/>
          <w:sz w:val="22"/>
          <w:szCs w:val="22"/>
        </w:rPr>
        <w:t xml:space="preserve">, a draft </w:t>
      </w:r>
      <w:r w:rsidRPr="00F91173">
        <w:rPr>
          <w:rFonts w:ascii="Arial" w:hAnsi="Arial" w:cs="Arial"/>
          <w:sz w:val="22"/>
        </w:rPr>
        <w:t>evidentiary certificate (</w:t>
      </w:r>
      <w:r w:rsidRPr="00CF17B2">
        <w:rPr>
          <w:rFonts w:ascii="Arial" w:hAnsi="Arial" w:cs="Arial"/>
          <w:sz w:val="22"/>
        </w:rPr>
        <w:t xml:space="preserve">Chief </w:t>
      </w:r>
      <w:r w:rsidRPr="00CF17B2">
        <w:rPr>
          <w:rFonts w:ascii="Arial" w:hAnsi="Arial" w:cs="Arial"/>
          <w:sz w:val="22"/>
          <w:szCs w:val="22"/>
        </w:rPr>
        <w:t>Executive</w:t>
      </w:r>
      <w:r w:rsidRPr="004529AD">
        <w:rPr>
          <w:rFonts w:ascii="Arial" w:hAnsi="Arial" w:cs="Arial"/>
          <w:sz w:val="22"/>
          <w:szCs w:val="22"/>
        </w:rPr>
        <w:t>’s Delegate’s</w:t>
      </w:r>
      <w:r w:rsidRPr="004E7DC5">
        <w:rPr>
          <w:rFonts w:ascii="Arial" w:hAnsi="Arial" w:cs="Arial"/>
          <w:sz w:val="22"/>
          <w:szCs w:val="22"/>
        </w:rPr>
        <w:t xml:space="preserve"> Certificate) pursuant to section </w:t>
      </w:r>
      <w:r w:rsidRPr="00C633E2">
        <w:rPr>
          <w:rFonts w:ascii="Arial" w:hAnsi="Arial" w:cs="Arial"/>
          <w:sz w:val="22"/>
          <w:szCs w:val="22"/>
        </w:rPr>
        <w:t>407 of the Act is attached (</w:t>
      </w:r>
      <w:r w:rsidRPr="00C633E2">
        <w:rPr>
          <w:rFonts w:ascii="Arial" w:hAnsi="Arial" w:cs="Arial"/>
          <w:b/>
          <w:sz w:val="22"/>
          <w:szCs w:val="22"/>
        </w:rPr>
        <w:t>Attachment 1</w:t>
      </w:r>
      <w:r w:rsidRPr="00C633E2">
        <w:rPr>
          <w:rFonts w:ascii="Arial" w:hAnsi="Arial" w:cs="Arial"/>
          <w:sz w:val="22"/>
          <w:szCs w:val="22"/>
        </w:rPr>
        <w:t xml:space="preserve">) for your signature, should you decide to consent. </w:t>
      </w:r>
    </w:p>
    <w:p w14:paraId="5B7A870C" w14:textId="77777777" w:rsidR="008A4A8E" w:rsidRPr="008A4A8E" w:rsidRDefault="008A4A8E" w:rsidP="00CF17B2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069BB998" w14:textId="77777777" w:rsidR="00F56161" w:rsidRPr="00AC7A20" w:rsidRDefault="00F56161" w:rsidP="005E3A17">
      <w:pPr>
        <w:keepNext/>
        <w:keepLines/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14:paraId="1F2BB4B8" w14:textId="77777777" w:rsidR="00F56161" w:rsidRPr="00017698" w:rsidRDefault="00F56161" w:rsidP="005E3A17">
      <w:pPr>
        <w:keepNext/>
        <w:keepLines/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 w:rsidRPr="00AC7A20">
        <w:rPr>
          <w:rFonts w:ascii="Arial" w:hAnsi="Arial" w:cs="Arial"/>
          <w:b/>
          <w:sz w:val="22"/>
          <w:szCs w:val="22"/>
        </w:rPr>
        <w:t>Recommendation</w:t>
      </w:r>
    </w:p>
    <w:p w14:paraId="6AC0A8AB" w14:textId="77777777" w:rsidR="00F56161" w:rsidRDefault="00F56161" w:rsidP="00C66DB8">
      <w:pPr>
        <w:keepNext/>
        <w:tabs>
          <w:tab w:val="left" w:pos="180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  <w:lang w:eastAsia="zh-CN"/>
        </w:rPr>
      </w:pPr>
      <w:r w:rsidRPr="00AC7A20">
        <w:rPr>
          <w:rFonts w:ascii="Arial" w:hAnsi="Arial" w:cs="Arial"/>
          <w:sz w:val="22"/>
          <w:szCs w:val="22"/>
        </w:rPr>
        <w:t xml:space="preserve">That the </w:t>
      </w:r>
      <w:r w:rsidR="00A855AE">
        <w:rPr>
          <w:rFonts w:ascii="Arial" w:hAnsi="Arial" w:cs="Arial"/>
          <w:sz w:val="22"/>
          <w:szCs w:val="22"/>
        </w:rPr>
        <w:t>Regional Director</w:t>
      </w:r>
      <w:r w:rsidR="008514D9">
        <w:rPr>
          <w:rFonts w:ascii="Arial" w:hAnsi="Arial" w:cs="Arial"/>
          <w:sz w:val="22"/>
          <w:szCs w:val="22"/>
        </w:rPr>
        <w:t>:</w:t>
      </w:r>
    </w:p>
    <w:p w14:paraId="7C13A04D" w14:textId="77777777" w:rsidR="007916C8" w:rsidRPr="00E805D0" w:rsidRDefault="004529AD" w:rsidP="00C66DB8">
      <w:pPr>
        <w:keepNext/>
        <w:keepLines/>
        <w:numPr>
          <w:ilvl w:val="0"/>
          <w:numId w:val="19"/>
        </w:numPr>
        <w:spacing w:before="12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Decide</w:t>
      </w:r>
      <w:r w:rsidR="008514D9">
        <w:rPr>
          <w:rFonts w:ascii="Arial" w:hAnsi="Arial" w:cs="Arial"/>
          <w:sz w:val="22"/>
        </w:rPr>
        <w:t xml:space="preserve"> whether or not </w:t>
      </w:r>
      <w:r w:rsidR="004267AE">
        <w:rPr>
          <w:rFonts w:ascii="Arial" w:hAnsi="Arial" w:cs="Arial"/>
          <w:sz w:val="22"/>
        </w:rPr>
        <w:t xml:space="preserve">to </w:t>
      </w:r>
      <w:r w:rsidR="003D7EF9">
        <w:rPr>
          <w:rFonts w:ascii="Arial" w:hAnsi="Arial" w:cs="Arial"/>
          <w:sz w:val="22"/>
        </w:rPr>
        <w:t>bring proceedings against</w:t>
      </w:r>
      <w:r w:rsidR="003D7EF9" w:rsidRPr="004375C0">
        <w:rPr>
          <w:rFonts w:ascii="Arial" w:hAnsi="Arial" w:cs="Arial"/>
          <w:sz w:val="22"/>
        </w:rPr>
        <w:t xml:space="preserve"> </w:t>
      </w:r>
      <w:r w:rsidR="003A03AF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3A03AF">
        <w:rPr>
          <w:rFonts w:ascii="Arial" w:hAnsi="Arial" w:cs="Arial"/>
          <w:color w:val="FF0000"/>
          <w:sz w:val="22"/>
          <w:lang w:eastAsia="zh-CN"/>
        </w:rPr>
        <w:t>insert p</w:t>
      </w:r>
      <w:r w:rsidR="008B61BE" w:rsidRPr="008B61BE">
        <w:rPr>
          <w:rFonts w:ascii="Arial" w:hAnsi="Arial" w:cs="Arial"/>
          <w:color w:val="FF0000"/>
          <w:sz w:val="22"/>
        </w:rPr>
        <w:t>arent</w:t>
      </w:r>
      <w:r w:rsidR="003A03AF">
        <w:rPr>
          <w:rFonts w:ascii="Arial" w:hAnsi="Arial" w:cs="Arial"/>
          <w:color w:val="FF0000"/>
          <w:sz w:val="22"/>
        </w:rPr>
        <w:t>/s’ full n</w:t>
      </w:r>
      <w:r w:rsidR="008B61BE" w:rsidRPr="008B61BE">
        <w:rPr>
          <w:rFonts w:ascii="Arial" w:hAnsi="Arial" w:cs="Arial"/>
          <w:color w:val="FF0000"/>
          <w:sz w:val="22"/>
        </w:rPr>
        <w:t>ame</w:t>
      </w:r>
      <w:r w:rsidR="003A03AF">
        <w:rPr>
          <w:rFonts w:ascii="Arial" w:hAnsi="Arial" w:cs="Arial"/>
          <w:color w:val="FF0000"/>
          <w:sz w:val="22"/>
        </w:rPr>
        <w:t>/s}</w:t>
      </w:r>
      <w:r w:rsidR="008103D3">
        <w:rPr>
          <w:rFonts w:ascii="Arial" w:hAnsi="Arial" w:cs="Arial"/>
          <w:sz w:val="22"/>
        </w:rPr>
        <w:t xml:space="preserve"> </w:t>
      </w:r>
      <w:r w:rsidR="004267AE" w:rsidRPr="004375C0">
        <w:rPr>
          <w:rFonts w:ascii="Arial" w:hAnsi="Arial" w:cs="Arial"/>
          <w:sz w:val="22"/>
        </w:rPr>
        <w:t xml:space="preserve">for failure to ensure that </w:t>
      </w:r>
      <w:r w:rsidR="003A03AF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3A03AF">
        <w:rPr>
          <w:rFonts w:ascii="Arial" w:hAnsi="Arial" w:cs="Arial"/>
          <w:color w:val="FF0000"/>
          <w:sz w:val="22"/>
          <w:lang w:eastAsia="zh-CN"/>
        </w:rPr>
        <w:t>insert c</w:t>
      </w:r>
      <w:r w:rsidR="003E7F85">
        <w:rPr>
          <w:rFonts w:ascii="Arial" w:hAnsi="Arial" w:cs="Arial"/>
          <w:color w:val="FF0000"/>
          <w:sz w:val="22"/>
        </w:rPr>
        <w:t>hild</w:t>
      </w:r>
      <w:r w:rsidR="003A03AF">
        <w:rPr>
          <w:rFonts w:ascii="Arial" w:hAnsi="Arial" w:cs="Arial"/>
          <w:color w:val="FF0000"/>
          <w:sz w:val="22"/>
        </w:rPr>
        <w:t>’s</w:t>
      </w:r>
      <w:r w:rsidR="008B61BE" w:rsidRPr="008B61BE">
        <w:rPr>
          <w:rFonts w:ascii="Arial" w:hAnsi="Arial" w:cs="Arial"/>
          <w:color w:val="FF0000"/>
          <w:sz w:val="22"/>
        </w:rPr>
        <w:t xml:space="preserve"> </w:t>
      </w:r>
      <w:r w:rsidR="003A03AF">
        <w:rPr>
          <w:rFonts w:ascii="Arial" w:hAnsi="Arial" w:cs="Arial"/>
          <w:color w:val="FF0000"/>
          <w:sz w:val="22"/>
        </w:rPr>
        <w:t>full n</w:t>
      </w:r>
      <w:r w:rsidR="008B61BE" w:rsidRPr="008B61BE">
        <w:rPr>
          <w:rFonts w:ascii="Arial" w:hAnsi="Arial" w:cs="Arial"/>
          <w:color w:val="FF0000"/>
          <w:sz w:val="22"/>
        </w:rPr>
        <w:t>ame</w:t>
      </w:r>
      <w:r w:rsidR="003A03AF">
        <w:rPr>
          <w:rFonts w:ascii="Arial" w:hAnsi="Arial" w:cs="Arial"/>
          <w:color w:val="FF0000"/>
          <w:sz w:val="22"/>
        </w:rPr>
        <w:t>}</w:t>
      </w:r>
      <w:r w:rsidR="008103D3">
        <w:rPr>
          <w:rFonts w:ascii="Arial" w:hAnsi="Arial" w:cs="Arial"/>
          <w:sz w:val="22"/>
        </w:rPr>
        <w:t xml:space="preserve"> </w:t>
      </w:r>
      <w:r w:rsidR="00F9563C">
        <w:rPr>
          <w:rFonts w:ascii="Arial" w:hAnsi="Arial" w:cs="Arial"/>
          <w:sz w:val="22"/>
        </w:rPr>
        <w:t xml:space="preserve">is enrolled in a </w:t>
      </w:r>
      <w:r w:rsidR="00F9563C" w:rsidRPr="000F380C">
        <w:rPr>
          <w:rFonts w:ascii="Arial" w:hAnsi="Arial" w:cs="Arial"/>
          <w:sz w:val="22"/>
        </w:rPr>
        <w:t>school, in contravention of section 176(1)(</w:t>
      </w:r>
      <w:r w:rsidR="00F9563C">
        <w:rPr>
          <w:rFonts w:ascii="Arial" w:hAnsi="Arial" w:cs="Arial"/>
          <w:sz w:val="22"/>
        </w:rPr>
        <w:t>a</w:t>
      </w:r>
      <w:r w:rsidR="00F9563C" w:rsidRPr="000F380C">
        <w:rPr>
          <w:rFonts w:ascii="Arial" w:hAnsi="Arial" w:cs="Arial"/>
          <w:sz w:val="22"/>
        </w:rPr>
        <w:t xml:space="preserve">) of </w:t>
      </w:r>
      <w:r w:rsidR="00F9563C" w:rsidRPr="00C66DB8">
        <w:rPr>
          <w:rFonts w:ascii="Arial" w:hAnsi="Arial" w:cs="Arial"/>
          <w:i/>
          <w:sz w:val="22"/>
        </w:rPr>
        <w:t>Education (General Provisions) Act 2006</w:t>
      </w:r>
      <w:r w:rsidR="004A6F2D">
        <w:rPr>
          <w:rFonts w:ascii="Arial" w:hAnsi="Arial" w:cs="Arial"/>
          <w:i/>
          <w:sz w:val="22"/>
        </w:rPr>
        <w:t xml:space="preserve"> </w:t>
      </w:r>
      <w:r w:rsidR="004A6F2D" w:rsidRPr="00E40A3E">
        <w:rPr>
          <w:rFonts w:ascii="Arial" w:hAnsi="Arial" w:cs="Arial"/>
          <w:sz w:val="22"/>
        </w:rPr>
        <w:t>(Qld)</w:t>
      </w:r>
      <w:r w:rsidR="004A6F2D" w:rsidRPr="004A6F2D">
        <w:rPr>
          <w:rFonts w:ascii="Arial" w:hAnsi="Arial" w:cs="Arial"/>
          <w:sz w:val="22"/>
        </w:rPr>
        <w:t xml:space="preserve"> </w:t>
      </w:r>
      <w:r w:rsidR="00F9563C" w:rsidRPr="00C66DB8">
        <w:rPr>
          <w:rFonts w:ascii="Arial" w:hAnsi="Arial" w:cs="Arial"/>
          <w:sz w:val="22"/>
        </w:rPr>
        <w:t xml:space="preserve"> </w:t>
      </w:r>
      <w:r w:rsidR="008514D9">
        <w:rPr>
          <w:rFonts w:ascii="Arial" w:hAnsi="Arial" w:cs="Arial"/>
          <w:sz w:val="22"/>
        </w:rPr>
        <w:t>by choosing</w:t>
      </w:r>
      <w:r w:rsidR="008514D9">
        <w:rPr>
          <w:rFonts w:ascii="Arial" w:hAnsi="Arial" w:cs="Arial"/>
          <w:sz w:val="22"/>
          <w:lang w:eastAsia="zh-CN"/>
        </w:rPr>
        <w:t>:</w:t>
      </w:r>
    </w:p>
    <w:p w14:paraId="17F9B7AA" w14:textId="77777777" w:rsidR="00B3319B" w:rsidRDefault="0051499A" w:rsidP="00E805D0">
      <w:pPr>
        <w:keepNext/>
        <w:keepLines/>
        <w:spacing w:before="120"/>
        <w:ind w:left="1134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  <w:szCs w:val="28"/>
          <w:lang w:eastAsia="zh-CN"/>
        </w:rPr>
        <w:sym w:font="Wingdings" w:char="F0A8"/>
      </w:r>
      <w:r w:rsidR="00E805D0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7916C8" w:rsidRPr="00E805D0">
        <w:rPr>
          <w:rFonts w:ascii="Arial" w:hAnsi="Arial" w:cs="Arial"/>
          <w:b/>
          <w:sz w:val="22"/>
          <w:lang w:eastAsia="zh-CN"/>
        </w:rPr>
        <w:t>A.</w:t>
      </w:r>
      <w:r w:rsidR="004267AE">
        <w:rPr>
          <w:rFonts w:ascii="Arial" w:hAnsi="Arial" w:cs="Arial" w:hint="eastAsia"/>
          <w:sz w:val="22"/>
          <w:lang w:eastAsia="zh-CN"/>
        </w:rPr>
        <w:t xml:space="preserve"> </w:t>
      </w:r>
      <w:r w:rsidR="007916C8">
        <w:rPr>
          <w:rFonts w:ascii="Arial" w:hAnsi="Arial" w:cs="Arial"/>
          <w:b/>
          <w:sz w:val="22"/>
          <w:lang w:eastAsia="zh-CN"/>
        </w:rPr>
        <w:t>Consent</w:t>
      </w:r>
      <w:r w:rsidR="007916C8">
        <w:rPr>
          <w:rFonts w:ascii="Arial" w:hAnsi="Arial" w:cs="Arial"/>
          <w:sz w:val="22"/>
          <w:lang w:eastAsia="zh-CN"/>
        </w:rPr>
        <w:t xml:space="preserve"> to bring proceedings against</w:t>
      </w:r>
      <w:r w:rsidR="00B3319B">
        <w:rPr>
          <w:rFonts w:ascii="Arial" w:hAnsi="Arial" w:cs="Arial"/>
          <w:sz w:val="22"/>
          <w:lang w:eastAsia="zh-CN"/>
        </w:rPr>
        <w:t xml:space="preserve"> </w:t>
      </w:r>
      <w:r w:rsidR="00B3319B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B3319B">
        <w:rPr>
          <w:rFonts w:ascii="Arial" w:hAnsi="Arial" w:cs="Arial"/>
          <w:color w:val="FF0000"/>
          <w:sz w:val="22"/>
          <w:lang w:eastAsia="zh-CN"/>
        </w:rPr>
        <w:t>insert p</w:t>
      </w:r>
      <w:r w:rsidR="00B3319B" w:rsidRPr="008B61BE">
        <w:rPr>
          <w:rFonts w:ascii="Arial" w:hAnsi="Arial" w:cs="Arial"/>
          <w:color w:val="FF0000"/>
          <w:sz w:val="22"/>
        </w:rPr>
        <w:t>arent</w:t>
      </w:r>
      <w:r w:rsidR="00B3319B">
        <w:rPr>
          <w:rFonts w:ascii="Arial" w:hAnsi="Arial" w:cs="Arial"/>
          <w:color w:val="FF0000"/>
          <w:sz w:val="22"/>
        </w:rPr>
        <w:t>/s’ full n</w:t>
      </w:r>
      <w:r w:rsidR="00B3319B" w:rsidRPr="008B61BE">
        <w:rPr>
          <w:rFonts w:ascii="Arial" w:hAnsi="Arial" w:cs="Arial"/>
          <w:color w:val="FF0000"/>
          <w:sz w:val="22"/>
        </w:rPr>
        <w:t>ame</w:t>
      </w:r>
      <w:r w:rsidR="00B3319B">
        <w:rPr>
          <w:rFonts w:ascii="Arial" w:hAnsi="Arial" w:cs="Arial"/>
          <w:color w:val="FF0000"/>
          <w:sz w:val="22"/>
        </w:rPr>
        <w:t>/s}</w:t>
      </w:r>
      <w:r w:rsidR="00B3319B">
        <w:rPr>
          <w:rFonts w:ascii="Arial" w:hAnsi="Arial" w:cs="Arial"/>
          <w:sz w:val="22"/>
        </w:rPr>
        <w:t xml:space="preserve"> </w:t>
      </w:r>
      <w:r w:rsidR="00B3319B" w:rsidRPr="004375C0">
        <w:rPr>
          <w:rFonts w:ascii="Arial" w:hAnsi="Arial" w:cs="Arial"/>
          <w:sz w:val="22"/>
        </w:rPr>
        <w:t xml:space="preserve">for failure to ensure that </w:t>
      </w:r>
      <w:r w:rsidR="00B3319B" w:rsidRPr="003B0BA5">
        <w:rPr>
          <w:rFonts w:ascii="Arial" w:hAnsi="Arial" w:cs="Arial"/>
          <w:color w:val="FF0000"/>
          <w:sz w:val="22"/>
          <w:lang w:eastAsia="zh-CN"/>
        </w:rPr>
        <w:t>{</w:t>
      </w:r>
      <w:r w:rsidR="00B3319B">
        <w:rPr>
          <w:rFonts w:ascii="Arial" w:hAnsi="Arial" w:cs="Arial"/>
          <w:color w:val="FF0000"/>
          <w:sz w:val="22"/>
          <w:lang w:eastAsia="zh-CN"/>
        </w:rPr>
        <w:t>insert c</w:t>
      </w:r>
      <w:r w:rsidR="00B3319B">
        <w:rPr>
          <w:rFonts w:ascii="Arial" w:hAnsi="Arial" w:cs="Arial"/>
          <w:color w:val="FF0000"/>
          <w:sz w:val="22"/>
        </w:rPr>
        <w:t>hild’s</w:t>
      </w:r>
      <w:r w:rsidR="00B3319B" w:rsidRPr="008B61BE">
        <w:rPr>
          <w:rFonts w:ascii="Arial" w:hAnsi="Arial" w:cs="Arial"/>
          <w:color w:val="FF0000"/>
          <w:sz w:val="22"/>
        </w:rPr>
        <w:t xml:space="preserve"> </w:t>
      </w:r>
      <w:r w:rsidR="00B3319B">
        <w:rPr>
          <w:rFonts w:ascii="Arial" w:hAnsi="Arial" w:cs="Arial"/>
          <w:color w:val="FF0000"/>
          <w:sz w:val="22"/>
        </w:rPr>
        <w:t>full n</w:t>
      </w:r>
      <w:r w:rsidR="00B3319B" w:rsidRPr="008B61BE">
        <w:rPr>
          <w:rFonts w:ascii="Arial" w:hAnsi="Arial" w:cs="Arial"/>
          <w:color w:val="FF0000"/>
          <w:sz w:val="22"/>
        </w:rPr>
        <w:t>ame</w:t>
      </w:r>
      <w:r w:rsidR="00B3319B">
        <w:rPr>
          <w:rFonts w:ascii="Arial" w:hAnsi="Arial" w:cs="Arial"/>
          <w:color w:val="FF0000"/>
          <w:sz w:val="22"/>
        </w:rPr>
        <w:t>}</w:t>
      </w:r>
      <w:r w:rsidR="00B3319B">
        <w:rPr>
          <w:rFonts w:ascii="Arial" w:hAnsi="Arial" w:cs="Arial"/>
          <w:sz w:val="22"/>
        </w:rPr>
        <w:t xml:space="preserve"> is enrolled in a </w:t>
      </w:r>
      <w:r w:rsidR="00B3319B" w:rsidRPr="000F380C">
        <w:rPr>
          <w:rFonts w:ascii="Arial" w:hAnsi="Arial" w:cs="Arial"/>
          <w:sz w:val="22"/>
        </w:rPr>
        <w:t>school, in contravention of section 176(1)(</w:t>
      </w:r>
      <w:r w:rsidR="00B3319B">
        <w:rPr>
          <w:rFonts w:ascii="Arial" w:hAnsi="Arial" w:cs="Arial"/>
          <w:sz w:val="22"/>
        </w:rPr>
        <w:t>a</w:t>
      </w:r>
      <w:r w:rsidR="00B3319B" w:rsidRPr="000F380C">
        <w:rPr>
          <w:rFonts w:ascii="Arial" w:hAnsi="Arial" w:cs="Arial"/>
          <w:sz w:val="22"/>
        </w:rPr>
        <w:t xml:space="preserve">) of </w:t>
      </w:r>
      <w:r w:rsidR="00B3319B" w:rsidRPr="00C66DB8">
        <w:rPr>
          <w:rFonts w:ascii="Arial" w:hAnsi="Arial" w:cs="Arial"/>
          <w:i/>
          <w:sz w:val="22"/>
        </w:rPr>
        <w:t>Education (General Provisions) Act 2006</w:t>
      </w:r>
      <w:r w:rsidR="004A6F2D">
        <w:rPr>
          <w:rFonts w:ascii="Arial" w:hAnsi="Arial" w:cs="Arial"/>
          <w:i/>
          <w:sz w:val="22"/>
        </w:rPr>
        <w:t xml:space="preserve"> </w:t>
      </w:r>
      <w:r w:rsidR="004A6F2D" w:rsidRPr="00E40A3E">
        <w:rPr>
          <w:rFonts w:ascii="Arial" w:hAnsi="Arial" w:cs="Arial"/>
          <w:sz w:val="22"/>
        </w:rPr>
        <w:t>(Qld)</w:t>
      </w:r>
      <w:r w:rsidR="004A6F2D" w:rsidRPr="004A6F2D">
        <w:rPr>
          <w:rFonts w:ascii="Arial" w:hAnsi="Arial" w:cs="Arial"/>
          <w:sz w:val="22"/>
        </w:rPr>
        <w:t xml:space="preserve"> </w:t>
      </w:r>
      <w:r w:rsidR="004529AD">
        <w:rPr>
          <w:rFonts w:ascii="Arial" w:hAnsi="Arial" w:cs="Arial"/>
          <w:sz w:val="22"/>
        </w:rPr>
        <w:t xml:space="preserve"> and </w:t>
      </w:r>
      <w:r w:rsidR="004529AD" w:rsidRPr="004529AD">
        <w:rPr>
          <w:rFonts w:ascii="Arial" w:hAnsi="Arial" w:cs="Arial"/>
          <w:b/>
          <w:sz w:val="22"/>
        </w:rPr>
        <w:t>sign</w:t>
      </w:r>
      <w:r w:rsidR="004529AD">
        <w:rPr>
          <w:rFonts w:ascii="Arial" w:hAnsi="Arial" w:cs="Arial"/>
          <w:sz w:val="22"/>
        </w:rPr>
        <w:t xml:space="preserve"> </w:t>
      </w:r>
      <w:r w:rsidR="004529AD">
        <w:rPr>
          <w:rFonts w:ascii="Arial" w:hAnsi="Arial"/>
          <w:sz w:val="22"/>
          <w:szCs w:val="22"/>
        </w:rPr>
        <w:t>the attached certificate to be used for evidentiary purposes by the QPS Prosecution Corps (</w:t>
      </w:r>
      <w:r w:rsidR="004529AD" w:rsidRPr="004302E8">
        <w:rPr>
          <w:rFonts w:ascii="Arial" w:hAnsi="Arial"/>
          <w:b/>
          <w:sz w:val="22"/>
          <w:szCs w:val="22"/>
        </w:rPr>
        <w:t>Attachment 1</w:t>
      </w:r>
      <w:r w:rsidR="004529AD">
        <w:rPr>
          <w:rFonts w:ascii="Arial" w:hAnsi="Arial"/>
          <w:sz w:val="22"/>
          <w:szCs w:val="22"/>
        </w:rPr>
        <w:t>)</w:t>
      </w:r>
      <w:r w:rsidR="00B3319B">
        <w:rPr>
          <w:rFonts w:ascii="Arial" w:hAnsi="Arial" w:cs="Arial"/>
          <w:sz w:val="22"/>
        </w:rPr>
        <w:t>; or</w:t>
      </w:r>
    </w:p>
    <w:p w14:paraId="6207BAD0" w14:textId="77777777" w:rsidR="004267AE" w:rsidRPr="004267AE" w:rsidRDefault="00B3319B" w:rsidP="00E805D0">
      <w:pPr>
        <w:keepNext/>
        <w:keepLines/>
        <w:spacing w:before="120"/>
        <w:ind w:left="1134" w:hanging="708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sym w:font="Wingdings" w:char="F0A8"/>
      </w:r>
      <w:r w:rsidR="00E805D0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Pr="00E805D0">
        <w:rPr>
          <w:rFonts w:ascii="Arial" w:hAnsi="Arial" w:cs="Arial"/>
          <w:b/>
          <w:sz w:val="22"/>
          <w:szCs w:val="22"/>
          <w:lang w:eastAsia="zh-CN"/>
        </w:rPr>
        <w:t>B</w:t>
      </w:r>
      <w:r w:rsidR="00E805D0">
        <w:rPr>
          <w:rFonts w:ascii="Arial" w:hAnsi="Arial" w:cs="Arial"/>
          <w:b/>
          <w:sz w:val="22"/>
          <w:szCs w:val="22"/>
          <w:lang w:eastAsia="zh-CN"/>
        </w:rPr>
        <w:t>.</w:t>
      </w:r>
      <w:r>
        <w:rPr>
          <w:rFonts w:ascii="Arial" w:hAnsi="Arial" w:cs="Arial"/>
          <w:sz w:val="22"/>
          <w:lang w:eastAsia="zh-CN"/>
        </w:rPr>
        <w:t xml:space="preserve"> </w:t>
      </w:r>
      <w:r w:rsidR="00E805D0">
        <w:rPr>
          <w:rFonts w:ascii="Arial" w:hAnsi="Arial" w:cs="Arial"/>
          <w:sz w:val="22"/>
          <w:lang w:eastAsia="zh-CN"/>
        </w:rPr>
        <w:tab/>
      </w:r>
      <w:r w:rsidRPr="00E805D0">
        <w:rPr>
          <w:rFonts w:ascii="Arial" w:hAnsi="Arial" w:cs="Arial"/>
          <w:b/>
          <w:sz w:val="22"/>
          <w:u w:val="single"/>
          <w:lang w:eastAsia="zh-CN"/>
        </w:rPr>
        <w:t>Do not</w:t>
      </w:r>
      <w:r>
        <w:rPr>
          <w:rFonts w:ascii="Arial" w:hAnsi="Arial" w:cs="Arial"/>
          <w:b/>
          <w:sz w:val="22"/>
          <w:lang w:eastAsia="zh-CN"/>
        </w:rPr>
        <w:t xml:space="preserve"> consent</w:t>
      </w:r>
      <w:r>
        <w:rPr>
          <w:rFonts w:ascii="Arial" w:hAnsi="Arial" w:cs="Arial"/>
          <w:sz w:val="22"/>
          <w:lang w:eastAsia="zh-CN"/>
        </w:rPr>
        <w:t xml:space="preserve"> to bring proceedings against </w:t>
      </w:r>
      <w:r w:rsidRPr="003B0BA5">
        <w:rPr>
          <w:rFonts w:ascii="Arial" w:hAnsi="Arial" w:cs="Arial"/>
          <w:color w:val="FF0000"/>
          <w:sz w:val="22"/>
          <w:lang w:eastAsia="zh-CN"/>
        </w:rPr>
        <w:t>{</w:t>
      </w:r>
      <w:r>
        <w:rPr>
          <w:rFonts w:ascii="Arial" w:hAnsi="Arial" w:cs="Arial"/>
          <w:color w:val="FF0000"/>
          <w:sz w:val="22"/>
          <w:lang w:eastAsia="zh-CN"/>
        </w:rPr>
        <w:t>insert p</w:t>
      </w:r>
      <w:r w:rsidRPr="008B61BE">
        <w:rPr>
          <w:rFonts w:ascii="Arial" w:hAnsi="Arial" w:cs="Arial"/>
          <w:color w:val="FF0000"/>
          <w:sz w:val="22"/>
        </w:rPr>
        <w:t>arent</w:t>
      </w:r>
      <w:r>
        <w:rPr>
          <w:rFonts w:ascii="Arial" w:hAnsi="Arial" w:cs="Arial"/>
          <w:color w:val="FF0000"/>
          <w:sz w:val="22"/>
        </w:rPr>
        <w:t>/s’ full n</w:t>
      </w:r>
      <w:r w:rsidRPr="008B61BE">
        <w:rPr>
          <w:rFonts w:ascii="Arial" w:hAnsi="Arial" w:cs="Arial"/>
          <w:color w:val="FF0000"/>
          <w:sz w:val="22"/>
        </w:rPr>
        <w:t>ame</w:t>
      </w:r>
      <w:r>
        <w:rPr>
          <w:rFonts w:ascii="Arial" w:hAnsi="Arial" w:cs="Arial"/>
          <w:color w:val="FF0000"/>
          <w:sz w:val="22"/>
        </w:rPr>
        <w:t>/s}</w:t>
      </w:r>
      <w:r>
        <w:rPr>
          <w:rFonts w:ascii="Arial" w:hAnsi="Arial" w:cs="Arial"/>
          <w:sz w:val="22"/>
        </w:rPr>
        <w:t xml:space="preserve"> </w:t>
      </w:r>
      <w:r w:rsidRPr="004375C0">
        <w:rPr>
          <w:rFonts w:ascii="Arial" w:hAnsi="Arial" w:cs="Arial"/>
          <w:sz w:val="22"/>
        </w:rPr>
        <w:t xml:space="preserve">for failure to ensure that </w:t>
      </w:r>
      <w:r w:rsidRPr="003B0BA5">
        <w:rPr>
          <w:rFonts w:ascii="Arial" w:hAnsi="Arial" w:cs="Arial"/>
          <w:color w:val="FF0000"/>
          <w:sz w:val="22"/>
          <w:lang w:eastAsia="zh-CN"/>
        </w:rPr>
        <w:t>{</w:t>
      </w:r>
      <w:r>
        <w:rPr>
          <w:rFonts w:ascii="Arial" w:hAnsi="Arial" w:cs="Arial"/>
          <w:color w:val="FF0000"/>
          <w:sz w:val="22"/>
          <w:lang w:eastAsia="zh-CN"/>
        </w:rPr>
        <w:t>insert c</w:t>
      </w:r>
      <w:r>
        <w:rPr>
          <w:rFonts w:ascii="Arial" w:hAnsi="Arial" w:cs="Arial"/>
          <w:color w:val="FF0000"/>
          <w:sz w:val="22"/>
        </w:rPr>
        <w:t>hild’s</w:t>
      </w:r>
      <w:r w:rsidRPr="008B61BE"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FF0000"/>
          <w:sz w:val="22"/>
        </w:rPr>
        <w:t>full n</w:t>
      </w:r>
      <w:r w:rsidRPr="008B61BE">
        <w:rPr>
          <w:rFonts w:ascii="Arial" w:hAnsi="Arial" w:cs="Arial"/>
          <w:color w:val="FF0000"/>
          <w:sz w:val="22"/>
        </w:rPr>
        <w:t>ame</w:t>
      </w:r>
      <w:r>
        <w:rPr>
          <w:rFonts w:ascii="Arial" w:hAnsi="Arial" w:cs="Arial"/>
          <w:color w:val="FF0000"/>
          <w:sz w:val="22"/>
        </w:rPr>
        <w:t>}</w:t>
      </w:r>
      <w:r>
        <w:rPr>
          <w:rFonts w:ascii="Arial" w:hAnsi="Arial" w:cs="Arial"/>
          <w:sz w:val="22"/>
        </w:rPr>
        <w:t xml:space="preserve"> is enrolled in a </w:t>
      </w:r>
      <w:r w:rsidRPr="000F380C">
        <w:rPr>
          <w:rFonts w:ascii="Arial" w:hAnsi="Arial" w:cs="Arial"/>
          <w:sz w:val="22"/>
        </w:rPr>
        <w:t>school, in contravention of section 176(1</w:t>
      </w:r>
      <w:proofErr w:type="gramStart"/>
      <w:r w:rsidRPr="000F380C">
        <w:rPr>
          <w:rFonts w:ascii="Arial" w:hAnsi="Arial" w:cs="Arial"/>
          <w:sz w:val="22"/>
        </w:rPr>
        <w:t>)(</w:t>
      </w:r>
      <w:proofErr w:type="gramEnd"/>
      <w:r>
        <w:rPr>
          <w:rFonts w:ascii="Arial" w:hAnsi="Arial" w:cs="Arial"/>
          <w:sz w:val="22"/>
        </w:rPr>
        <w:t>a</w:t>
      </w:r>
      <w:r w:rsidRPr="000F380C">
        <w:rPr>
          <w:rFonts w:ascii="Arial" w:hAnsi="Arial" w:cs="Arial"/>
          <w:sz w:val="22"/>
        </w:rPr>
        <w:t xml:space="preserve">) of </w:t>
      </w:r>
      <w:r w:rsidRPr="00C66DB8">
        <w:rPr>
          <w:rFonts w:ascii="Arial" w:hAnsi="Arial" w:cs="Arial"/>
          <w:i/>
          <w:sz w:val="22"/>
        </w:rPr>
        <w:t>Education (General Provisions) Act 200</w:t>
      </w:r>
      <w:r>
        <w:rPr>
          <w:rFonts w:ascii="Arial" w:hAnsi="Arial" w:cs="Arial"/>
          <w:i/>
          <w:sz w:val="22"/>
        </w:rPr>
        <w:t>6</w:t>
      </w:r>
      <w:r w:rsidR="004A6F2D">
        <w:rPr>
          <w:rFonts w:ascii="Arial" w:hAnsi="Arial" w:cs="Arial"/>
          <w:i/>
          <w:sz w:val="22"/>
        </w:rPr>
        <w:t xml:space="preserve"> </w:t>
      </w:r>
      <w:r w:rsidR="004A6F2D" w:rsidRPr="00E40A3E">
        <w:rPr>
          <w:rFonts w:ascii="Arial" w:hAnsi="Arial" w:cs="Arial"/>
          <w:sz w:val="22"/>
        </w:rPr>
        <w:t>(Qld)</w:t>
      </w:r>
      <w:r>
        <w:rPr>
          <w:rFonts w:ascii="Arial" w:hAnsi="Arial" w:cs="Arial"/>
          <w:i/>
          <w:sz w:val="22"/>
        </w:rPr>
        <w:t>.</w:t>
      </w:r>
    </w:p>
    <w:p w14:paraId="5D96B765" w14:textId="77777777" w:rsidR="00F56161" w:rsidRPr="00AC7A20" w:rsidRDefault="00F56161" w:rsidP="00F56161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941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69"/>
        <w:gridCol w:w="3548"/>
      </w:tblGrid>
      <w:tr w:rsidR="00F56161" w:rsidRPr="00696F58" w14:paraId="6E956F31" w14:textId="77777777" w:rsidTr="005E2284">
        <w:tc>
          <w:tcPr>
            <w:tcW w:w="5869" w:type="dxa"/>
            <w:shd w:val="clear" w:color="auto" w:fill="auto"/>
          </w:tcPr>
          <w:p w14:paraId="7A0684DD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</w:tcPr>
          <w:p w14:paraId="6724170E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6161" w:rsidRPr="00696F58" w14:paraId="32B0C313" w14:textId="77777777" w:rsidTr="005E2284">
        <w:trPr>
          <w:trHeight w:val="1276"/>
        </w:trPr>
        <w:tc>
          <w:tcPr>
            <w:tcW w:w="5869" w:type="dxa"/>
            <w:shd w:val="clear" w:color="auto" w:fill="auto"/>
          </w:tcPr>
          <w:p w14:paraId="75D79559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</w:tcPr>
          <w:p w14:paraId="6A895C8F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6161" w:rsidRPr="00696F58" w14:paraId="286477E9" w14:textId="77777777" w:rsidTr="005E2284">
        <w:tc>
          <w:tcPr>
            <w:tcW w:w="5869" w:type="dxa"/>
            <w:shd w:val="clear" w:color="auto" w:fill="auto"/>
          </w:tcPr>
          <w:p w14:paraId="423883AC" w14:textId="77777777" w:rsidR="00F56161" w:rsidRPr="00A855AE" w:rsidRDefault="00A855AE" w:rsidP="00F56161">
            <w:pPr>
              <w:keepNext/>
              <w:keepLines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{INSERT NAME OF REGIONAL DIRECTOR}</w:t>
            </w:r>
          </w:p>
        </w:tc>
        <w:tc>
          <w:tcPr>
            <w:tcW w:w="3548" w:type="dxa"/>
            <w:shd w:val="clear" w:color="auto" w:fill="auto"/>
          </w:tcPr>
          <w:p w14:paraId="0D203A2D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6161" w:rsidRPr="00696F58" w14:paraId="481F6538" w14:textId="77777777" w:rsidTr="005E2284">
        <w:tc>
          <w:tcPr>
            <w:tcW w:w="5869" w:type="dxa"/>
            <w:shd w:val="clear" w:color="auto" w:fill="auto"/>
          </w:tcPr>
          <w:p w14:paraId="3158FBE3" w14:textId="77777777" w:rsidR="00F56161" w:rsidRDefault="00A855AE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Regional Director</w:t>
            </w:r>
          </w:p>
          <w:p w14:paraId="3DC40FED" w14:textId="77777777" w:rsidR="00A855AE" w:rsidRPr="00A855AE" w:rsidRDefault="00A855AE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{insert name of region}</w:t>
            </w:r>
          </w:p>
          <w:p w14:paraId="25A3D67C" w14:textId="77777777" w:rsidR="00F56161" w:rsidRPr="00696F58" w:rsidRDefault="00F56161" w:rsidP="00E74DD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696F58">
              <w:rPr>
                <w:rFonts w:ascii="Arial" w:hAnsi="Arial" w:cs="Arial"/>
                <w:b/>
                <w:sz w:val="22"/>
                <w:szCs w:val="22"/>
              </w:rPr>
              <w:t>Depart</w:t>
            </w:r>
            <w:r w:rsidR="005E2284" w:rsidRPr="00696F58">
              <w:rPr>
                <w:rFonts w:ascii="Arial" w:hAnsi="Arial" w:cs="Arial"/>
                <w:b/>
                <w:sz w:val="22"/>
                <w:szCs w:val="22"/>
              </w:rPr>
              <w:t>ment of Education</w:t>
            </w:r>
          </w:p>
        </w:tc>
        <w:tc>
          <w:tcPr>
            <w:tcW w:w="3548" w:type="dxa"/>
            <w:shd w:val="clear" w:color="auto" w:fill="auto"/>
          </w:tcPr>
          <w:p w14:paraId="19680F4B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6161" w:rsidRPr="00696F58" w14:paraId="06A8C74C" w14:textId="77777777" w:rsidTr="005E2284">
        <w:trPr>
          <w:trHeight w:val="567"/>
        </w:trPr>
        <w:tc>
          <w:tcPr>
            <w:tcW w:w="5869" w:type="dxa"/>
            <w:shd w:val="clear" w:color="auto" w:fill="auto"/>
          </w:tcPr>
          <w:p w14:paraId="777AFF4A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A0B3F1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696F58">
              <w:rPr>
                <w:rFonts w:ascii="Arial" w:hAnsi="Arial" w:cs="Arial"/>
                <w:b/>
                <w:sz w:val="22"/>
                <w:szCs w:val="22"/>
              </w:rPr>
              <w:tab/>
              <w:t xml:space="preserve">/            / </w:t>
            </w:r>
          </w:p>
        </w:tc>
        <w:tc>
          <w:tcPr>
            <w:tcW w:w="3548" w:type="dxa"/>
            <w:shd w:val="clear" w:color="auto" w:fill="auto"/>
          </w:tcPr>
          <w:p w14:paraId="6423FA57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7DAFC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F2689B" w14:textId="77777777" w:rsidR="00F56161" w:rsidRDefault="00F56161" w:rsidP="00F56161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55A3CC69" w14:textId="77777777" w:rsidR="00F56161" w:rsidRPr="00AC7A20" w:rsidRDefault="00A855AE" w:rsidP="00F56161">
      <w:pPr>
        <w:keepNext/>
        <w:keepLine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Director’s</w:t>
      </w:r>
      <w:r w:rsidR="00F56161">
        <w:rPr>
          <w:rFonts w:ascii="Arial" w:hAnsi="Arial" w:cs="Arial"/>
          <w:b/>
          <w:sz w:val="22"/>
          <w:szCs w:val="22"/>
        </w:rPr>
        <w:t xml:space="preserve"> </w:t>
      </w:r>
      <w:r w:rsidR="00F56161" w:rsidRPr="00AC7A20">
        <w:rPr>
          <w:rFonts w:ascii="Arial" w:hAnsi="Arial" w:cs="Arial"/>
          <w:b/>
          <w:sz w:val="22"/>
          <w:szCs w:val="22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56161" w:rsidRPr="00696F58" w14:paraId="159B97AC" w14:textId="77777777" w:rsidTr="00F56161">
        <w:trPr>
          <w:trHeight w:val="1418"/>
        </w:trPr>
        <w:tc>
          <w:tcPr>
            <w:tcW w:w="9468" w:type="dxa"/>
            <w:shd w:val="clear" w:color="auto" w:fill="auto"/>
          </w:tcPr>
          <w:p w14:paraId="07E5CAA4" w14:textId="77777777" w:rsidR="00F56161" w:rsidRPr="00696F58" w:rsidRDefault="00F56161" w:rsidP="00F56161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166DC4" w14:textId="77777777" w:rsidR="00F56161" w:rsidRPr="00AC7A20" w:rsidRDefault="00F56161" w:rsidP="00F56161">
      <w:pPr>
        <w:keepNext/>
        <w:keepLines/>
        <w:rPr>
          <w:rFonts w:ascii="Arial" w:hAnsi="Arial" w:cs="Arial"/>
          <w:b/>
          <w:sz w:val="22"/>
          <w:szCs w:val="22"/>
        </w:rPr>
      </w:pPr>
    </w:p>
    <w:tbl>
      <w:tblPr>
        <w:tblW w:w="279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97"/>
      </w:tblGrid>
      <w:tr w:rsidR="00DF07C2" w:rsidRPr="00696F58" w14:paraId="5FABC9D5" w14:textId="77777777" w:rsidTr="00DF07C2">
        <w:tc>
          <w:tcPr>
            <w:tcW w:w="2797" w:type="dxa"/>
            <w:tcBorders>
              <w:top w:val="single" w:sz="4" w:space="0" w:color="auto"/>
            </w:tcBorders>
            <w:shd w:val="clear" w:color="auto" w:fill="auto"/>
          </w:tcPr>
          <w:p w14:paraId="307DA83C" w14:textId="77777777" w:rsidR="00DF07C2" w:rsidRPr="00696F58" w:rsidRDefault="00DF07C2" w:rsidP="008103D3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696F58">
              <w:rPr>
                <w:rFonts w:ascii="Arial" w:hAnsi="Arial" w:cs="Arial"/>
                <w:sz w:val="18"/>
                <w:szCs w:val="18"/>
              </w:rPr>
              <w:t>Action Officer</w:t>
            </w:r>
          </w:p>
        </w:tc>
      </w:tr>
      <w:tr w:rsidR="00DF07C2" w:rsidRPr="00696F58" w14:paraId="07751CAD" w14:textId="77777777" w:rsidTr="00DF07C2">
        <w:tc>
          <w:tcPr>
            <w:tcW w:w="2797" w:type="dxa"/>
            <w:shd w:val="clear" w:color="auto" w:fill="auto"/>
          </w:tcPr>
          <w:p w14:paraId="5C6AC785" w14:textId="77777777" w:rsidR="00DF07C2" w:rsidRPr="00696F58" w:rsidRDefault="00DF07C2" w:rsidP="008103D3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9" w:name="ActionOffName"/>
            <w:bookmarkEnd w:id="9"/>
          </w:p>
        </w:tc>
      </w:tr>
      <w:tr w:rsidR="00DF07C2" w:rsidRPr="00696F58" w14:paraId="67ABA764" w14:textId="77777777" w:rsidTr="00DF07C2">
        <w:tc>
          <w:tcPr>
            <w:tcW w:w="2797" w:type="dxa"/>
            <w:shd w:val="clear" w:color="auto" w:fill="auto"/>
          </w:tcPr>
          <w:p w14:paraId="32D9C6C8" w14:textId="77777777" w:rsidR="00DF07C2" w:rsidRPr="00696F58" w:rsidRDefault="00DF07C2" w:rsidP="008103D3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bookmarkStart w:id="10" w:name="ActionOffPosition"/>
            <w:bookmarkEnd w:id="10"/>
          </w:p>
        </w:tc>
        <w:bookmarkStart w:id="11" w:name="ADGName"/>
        <w:bookmarkEnd w:id="11"/>
      </w:tr>
      <w:tr w:rsidR="00DF07C2" w:rsidRPr="00696F58" w14:paraId="5468E237" w14:textId="77777777" w:rsidTr="00DF07C2">
        <w:tc>
          <w:tcPr>
            <w:tcW w:w="2797" w:type="dxa"/>
            <w:shd w:val="clear" w:color="auto" w:fill="auto"/>
          </w:tcPr>
          <w:p w14:paraId="3F41A522" w14:textId="77777777" w:rsidR="00DF07C2" w:rsidRPr="00696F58" w:rsidRDefault="00DF07C2" w:rsidP="008103D3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bookmarkStart w:id="12" w:name="ActionOffBranch"/>
            <w:bookmarkEnd w:id="12"/>
          </w:p>
        </w:tc>
        <w:bookmarkStart w:id="13" w:name="ADGArea"/>
        <w:bookmarkEnd w:id="13"/>
      </w:tr>
      <w:tr w:rsidR="00DF07C2" w:rsidRPr="00696F58" w14:paraId="68E5BAC4" w14:textId="77777777" w:rsidTr="00DF07C2">
        <w:tc>
          <w:tcPr>
            <w:tcW w:w="2797" w:type="dxa"/>
            <w:shd w:val="clear" w:color="auto" w:fill="auto"/>
          </w:tcPr>
          <w:p w14:paraId="56BB4227" w14:textId="77777777" w:rsidR="00DF07C2" w:rsidRPr="00696F58" w:rsidRDefault="00DF07C2" w:rsidP="003A03AF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696F58">
              <w:rPr>
                <w:rFonts w:ascii="Arial" w:hAnsi="Arial" w:cs="Arial"/>
                <w:sz w:val="18"/>
                <w:szCs w:val="18"/>
              </w:rPr>
              <w:t xml:space="preserve">Tel: </w:t>
            </w:r>
            <w:bookmarkStart w:id="14" w:name="ActionOffPhone"/>
            <w:bookmarkEnd w:id="14"/>
          </w:p>
        </w:tc>
      </w:tr>
      <w:tr w:rsidR="00DF07C2" w:rsidRPr="00696F58" w14:paraId="7DD390E7" w14:textId="77777777" w:rsidTr="00DF07C2">
        <w:tc>
          <w:tcPr>
            <w:tcW w:w="2797" w:type="dxa"/>
            <w:shd w:val="clear" w:color="auto" w:fill="auto"/>
          </w:tcPr>
          <w:p w14:paraId="503AE0EC" w14:textId="77777777" w:rsidR="00DF07C2" w:rsidRPr="00696F58" w:rsidRDefault="00DF07C2" w:rsidP="008103D3">
            <w:pPr>
              <w:pStyle w:val="Footer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ADF96" w14:textId="77777777" w:rsidR="0012082C" w:rsidRDefault="0012082C" w:rsidP="00F56161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77104618" w14:textId="77777777" w:rsidR="00696F58" w:rsidRDefault="00696F58" w:rsidP="0012082C">
      <w:pPr>
        <w:rPr>
          <w:rFonts w:ascii="Arial" w:hAnsi="Arial" w:cs="Arial"/>
          <w:b/>
          <w:sz w:val="22"/>
          <w:szCs w:val="22"/>
        </w:rPr>
        <w:sectPr w:rsidR="00696F58" w:rsidSect="00696F58">
          <w:headerReference w:type="default" r:id="rId12"/>
          <w:footerReference w:type="default" r:id="rId13"/>
          <w:headerReference w:type="first" r:id="rId14"/>
          <w:pgSz w:w="11906" w:h="16838"/>
          <w:pgMar w:top="1078" w:right="1800" w:bottom="1440" w:left="1800" w:header="708" w:footer="345" w:gutter="0"/>
          <w:cols w:space="708"/>
          <w:docGrid w:linePitch="360"/>
        </w:sectPr>
      </w:pPr>
    </w:p>
    <w:p w14:paraId="465E074C" w14:textId="77777777" w:rsidR="0012082C" w:rsidRPr="001E43EF" w:rsidRDefault="0012082C" w:rsidP="0012082C">
      <w:pPr>
        <w:jc w:val="right"/>
        <w:rPr>
          <w:rFonts w:ascii="Arial" w:hAnsi="Arial" w:cs="Arial"/>
          <w:b/>
          <w:sz w:val="28"/>
          <w:szCs w:val="28"/>
        </w:rPr>
      </w:pPr>
      <w:r w:rsidRPr="001E43EF">
        <w:rPr>
          <w:rFonts w:ascii="Arial" w:hAnsi="Arial" w:cs="Arial"/>
          <w:b/>
          <w:sz w:val="28"/>
          <w:szCs w:val="28"/>
        </w:rPr>
        <w:lastRenderedPageBreak/>
        <w:t>Attachment 1</w:t>
      </w:r>
    </w:p>
    <w:p w14:paraId="204ABCC3" w14:textId="77777777" w:rsidR="0012082C" w:rsidRPr="001E43EF" w:rsidRDefault="0012082C" w:rsidP="0012082C">
      <w:pPr>
        <w:jc w:val="center"/>
        <w:rPr>
          <w:rFonts w:ascii="Arial" w:hAnsi="Arial" w:cs="Arial"/>
          <w:sz w:val="22"/>
        </w:rPr>
      </w:pPr>
    </w:p>
    <w:p w14:paraId="6E38499F" w14:textId="77777777" w:rsidR="0012082C" w:rsidRPr="001E43EF" w:rsidRDefault="0012082C" w:rsidP="0012082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E43EF">
        <w:rPr>
          <w:rFonts w:ascii="Arial" w:hAnsi="Arial" w:cs="Arial"/>
          <w:b/>
          <w:sz w:val="28"/>
          <w:szCs w:val="28"/>
        </w:rPr>
        <w:t>s.407</w:t>
      </w:r>
      <w:r w:rsidR="00C4538C" w:rsidRPr="001E43EF">
        <w:rPr>
          <w:rFonts w:ascii="Arial" w:hAnsi="Arial" w:cs="Arial"/>
          <w:b/>
          <w:sz w:val="28"/>
          <w:szCs w:val="28"/>
        </w:rPr>
        <w:t>,</w:t>
      </w:r>
      <w:r w:rsidRPr="001E43EF">
        <w:rPr>
          <w:rFonts w:ascii="Arial" w:hAnsi="Arial" w:cs="Arial"/>
          <w:b/>
          <w:sz w:val="28"/>
          <w:szCs w:val="28"/>
        </w:rPr>
        <w:t xml:space="preserve"> </w:t>
      </w:r>
      <w:r w:rsidRPr="001E43EF">
        <w:rPr>
          <w:rFonts w:ascii="Arial" w:hAnsi="Arial" w:cs="Arial"/>
          <w:b/>
          <w:i/>
          <w:sz w:val="28"/>
          <w:szCs w:val="28"/>
        </w:rPr>
        <w:t>Education (General Provisions) Act 2006</w:t>
      </w:r>
      <w:r w:rsidR="004A6F2D" w:rsidRPr="004A6F2D">
        <w:rPr>
          <w:rFonts w:ascii="Arial" w:hAnsi="Arial" w:cs="Arial"/>
          <w:b/>
          <w:i/>
          <w:sz w:val="28"/>
          <w:szCs w:val="28"/>
        </w:rPr>
        <w:t xml:space="preserve"> </w:t>
      </w:r>
      <w:r w:rsidR="004A6F2D" w:rsidRPr="00245B37">
        <w:rPr>
          <w:rFonts w:ascii="Arial" w:hAnsi="Arial" w:cs="Arial"/>
          <w:b/>
          <w:sz w:val="28"/>
          <w:szCs w:val="28"/>
        </w:rPr>
        <w:t>(Qld)</w:t>
      </w:r>
    </w:p>
    <w:p w14:paraId="006D4F3A" w14:textId="77777777" w:rsidR="00620EF4" w:rsidRPr="001E43EF" w:rsidRDefault="00620EF4" w:rsidP="00620EF4">
      <w:pPr>
        <w:jc w:val="center"/>
        <w:rPr>
          <w:rFonts w:ascii="Arial" w:hAnsi="Arial" w:cs="Arial"/>
          <w:b/>
          <w:sz w:val="28"/>
          <w:szCs w:val="28"/>
        </w:rPr>
      </w:pPr>
    </w:p>
    <w:p w14:paraId="7C851E49" w14:textId="77777777" w:rsidR="00620EF4" w:rsidRPr="001E43EF" w:rsidRDefault="00620EF4" w:rsidP="00620EF4">
      <w:pPr>
        <w:jc w:val="center"/>
        <w:rPr>
          <w:rFonts w:ascii="Arial" w:hAnsi="Arial" w:cs="Arial"/>
          <w:b/>
          <w:sz w:val="28"/>
          <w:szCs w:val="28"/>
        </w:rPr>
      </w:pPr>
      <w:r w:rsidRPr="001E43EF">
        <w:rPr>
          <w:rFonts w:ascii="Arial" w:hAnsi="Arial" w:cs="Arial"/>
          <w:b/>
          <w:sz w:val="28"/>
          <w:szCs w:val="28"/>
        </w:rPr>
        <w:t>CHIEF EXECUTIVE</w:t>
      </w:r>
      <w:r w:rsidR="003D7EF9" w:rsidRPr="001E43EF">
        <w:rPr>
          <w:rFonts w:ascii="Arial" w:hAnsi="Arial" w:cs="Arial"/>
          <w:b/>
          <w:sz w:val="28"/>
          <w:szCs w:val="28"/>
        </w:rPr>
        <w:t>’S</w:t>
      </w:r>
      <w:r w:rsidRPr="001E43EF">
        <w:rPr>
          <w:rFonts w:ascii="Arial" w:hAnsi="Arial" w:cs="Arial"/>
          <w:b/>
          <w:sz w:val="28"/>
          <w:szCs w:val="28"/>
        </w:rPr>
        <w:t xml:space="preserve"> DELEGATE’S CERTIFICATE</w:t>
      </w:r>
    </w:p>
    <w:p w14:paraId="19E7DBE5" w14:textId="77777777" w:rsidR="0012082C" w:rsidRPr="001E43EF" w:rsidRDefault="0012082C" w:rsidP="0012082C">
      <w:pPr>
        <w:jc w:val="center"/>
        <w:rPr>
          <w:rFonts w:ascii="Arial" w:hAnsi="Arial" w:cs="Arial"/>
          <w:b/>
          <w:sz w:val="28"/>
          <w:szCs w:val="28"/>
        </w:rPr>
      </w:pPr>
    </w:p>
    <w:p w14:paraId="6EEBAB7E" w14:textId="77777777" w:rsidR="0012082C" w:rsidRPr="001E43EF" w:rsidRDefault="0012082C" w:rsidP="0012082C">
      <w:pPr>
        <w:jc w:val="center"/>
        <w:rPr>
          <w:rFonts w:ascii="Arial" w:hAnsi="Arial" w:cs="Arial"/>
          <w:b/>
          <w:sz w:val="28"/>
          <w:szCs w:val="28"/>
        </w:rPr>
      </w:pPr>
      <w:r w:rsidRPr="001E43EF">
        <w:rPr>
          <w:rFonts w:ascii="Arial" w:hAnsi="Arial" w:cs="Arial"/>
          <w:b/>
          <w:sz w:val="28"/>
          <w:szCs w:val="28"/>
        </w:rPr>
        <w:t>Prosecution of</w:t>
      </w:r>
    </w:p>
    <w:p w14:paraId="621EEFAA" w14:textId="77777777" w:rsidR="008103D3" w:rsidRPr="001E43EF" w:rsidRDefault="008103D3" w:rsidP="0012082C">
      <w:pPr>
        <w:jc w:val="center"/>
        <w:rPr>
          <w:rFonts w:ascii="Arial" w:hAnsi="Arial" w:cs="Arial"/>
          <w:b/>
          <w:sz w:val="28"/>
          <w:szCs w:val="28"/>
        </w:rPr>
      </w:pPr>
    </w:p>
    <w:p w14:paraId="57DD465E" w14:textId="77777777" w:rsidR="008103D3" w:rsidRPr="001E43EF" w:rsidRDefault="004643AB" w:rsidP="0012082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C5904">
        <w:rPr>
          <w:rFonts w:ascii="Arial" w:hAnsi="Arial" w:cs="Arial"/>
          <w:b/>
          <w:color w:val="FF0000"/>
          <w:sz w:val="28"/>
          <w:szCs w:val="28"/>
        </w:rPr>
        <w:t>{Insert Name of Parent/s}</w:t>
      </w:r>
    </w:p>
    <w:p w14:paraId="5EE1566B" w14:textId="77777777" w:rsidR="0012082C" w:rsidRPr="001E43EF" w:rsidRDefault="0012082C" w:rsidP="0012082C">
      <w:pPr>
        <w:jc w:val="center"/>
        <w:rPr>
          <w:rFonts w:ascii="Arial" w:hAnsi="Arial" w:cs="Arial"/>
        </w:rPr>
      </w:pPr>
    </w:p>
    <w:p w14:paraId="05BD31A6" w14:textId="77777777" w:rsidR="0012082C" w:rsidRPr="001E43EF" w:rsidRDefault="0012082C" w:rsidP="0012082C">
      <w:pPr>
        <w:ind w:left="-851" w:right="-1054"/>
        <w:rPr>
          <w:rFonts w:ascii="Arial" w:hAnsi="Arial" w:cs="Arial"/>
        </w:rPr>
      </w:pPr>
      <w:r w:rsidRPr="001E43EF">
        <w:rPr>
          <w:rFonts w:ascii="Arial" w:hAnsi="Arial" w:cs="Arial"/>
        </w:rPr>
        <w:t xml:space="preserve">I, </w:t>
      </w:r>
      <w:r w:rsidR="001419E2">
        <w:rPr>
          <w:rFonts w:ascii="Arial" w:hAnsi="Arial" w:cs="Arial"/>
          <w:color w:val="FF0000"/>
        </w:rPr>
        <w:t>{insert name of r</w:t>
      </w:r>
      <w:r w:rsidR="00A855AE" w:rsidRPr="001E43EF">
        <w:rPr>
          <w:rFonts w:ascii="Arial" w:hAnsi="Arial" w:cs="Arial"/>
          <w:color w:val="FF0000"/>
        </w:rPr>
        <w:t xml:space="preserve">egional </w:t>
      </w:r>
      <w:r w:rsidR="001419E2">
        <w:rPr>
          <w:rFonts w:ascii="Arial" w:hAnsi="Arial" w:cs="Arial"/>
          <w:color w:val="FF0000"/>
        </w:rPr>
        <w:t>d</w:t>
      </w:r>
      <w:r w:rsidR="00A855AE" w:rsidRPr="001E43EF">
        <w:rPr>
          <w:rFonts w:ascii="Arial" w:hAnsi="Arial" w:cs="Arial"/>
          <w:color w:val="FF0000"/>
        </w:rPr>
        <w:t>irector}</w:t>
      </w:r>
      <w:r w:rsidRPr="001E43EF">
        <w:rPr>
          <w:rFonts w:ascii="Arial" w:hAnsi="Arial" w:cs="Arial"/>
        </w:rPr>
        <w:t xml:space="preserve">, </w:t>
      </w:r>
      <w:r w:rsidR="00286D0B" w:rsidRPr="001E43EF">
        <w:rPr>
          <w:rFonts w:ascii="Arial" w:hAnsi="Arial" w:cs="Arial"/>
        </w:rPr>
        <w:t xml:space="preserve">Regional Director, </w:t>
      </w:r>
      <w:r w:rsidR="00AE0CE8" w:rsidRPr="001E43EF">
        <w:rPr>
          <w:rFonts w:ascii="Arial" w:hAnsi="Arial" w:cs="Arial"/>
        </w:rPr>
        <w:t xml:space="preserve">delegate of the </w:t>
      </w:r>
      <w:r w:rsidRPr="001E43EF">
        <w:rPr>
          <w:rFonts w:ascii="Arial" w:hAnsi="Arial" w:cs="Arial"/>
        </w:rPr>
        <w:t>Chief Executive of the Department of Ed</w:t>
      </w:r>
      <w:r w:rsidR="00286D0B" w:rsidRPr="001E43EF">
        <w:rPr>
          <w:rFonts w:ascii="Arial" w:hAnsi="Arial" w:cs="Arial"/>
        </w:rPr>
        <w:t>ucation</w:t>
      </w:r>
      <w:r w:rsidRPr="001E43EF">
        <w:rPr>
          <w:rFonts w:ascii="Arial" w:hAnsi="Arial" w:cs="Arial"/>
        </w:rPr>
        <w:t xml:space="preserve"> do hereby:</w:t>
      </w:r>
    </w:p>
    <w:p w14:paraId="46265A90" w14:textId="77777777" w:rsidR="0012082C" w:rsidRPr="001E43EF" w:rsidRDefault="0012082C" w:rsidP="0012082C">
      <w:pPr>
        <w:rPr>
          <w:rFonts w:ascii="Arial" w:hAnsi="Arial" w:cs="Arial"/>
        </w:rPr>
      </w:pPr>
    </w:p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1260"/>
        <w:gridCol w:w="900"/>
        <w:gridCol w:w="8280"/>
      </w:tblGrid>
      <w:tr w:rsidR="0012082C" w:rsidRPr="001E43EF" w14:paraId="14BEBCEE" w14:textId="77777777" w:rsidTr="008103D3">
        <w:tc>
          <w:tcPr>
            <w:tcW w:w="1260" w:type="dxa"/>
            <w:shd w:val="clear" w:color="auto" w:fill="auto"/>
          </w:tcPr>
          <w:p w14:paraId="486D1510" w14:textId="77777777" w:rsidR="0012082C" w:rsidRPr="00F15C6F" w:rsidRDefault="0012082C" w:rsidP="008103D3">
            <w:pPr>
              <w:rPr>
                <w:rFonts w:ascii="Arial" w:hAnsi="Arial" w:cs="Arial"/>
                <w:sz w:val="18"/>
                <w:szCs w:val="18"/>
              </w:rPr>
            </w:pPr>
            <w:r w:rsidRPr="00F15C6F">
              <w:rPr>
                <w:rFonts w:ascii="Arial" w:hAnsi="Arial" w:cs="Arial"/>
                <w:sz w:val="18"/>
                <w:szCs w:val="18"/>
              </w:rPr>
              <w:t>s.407(1)(b)</w:t>
            </w:r>
          </w:p>
        </w:tc>
        <w:tc>
          <w:tcPr>
            <w:tcW w:w="900" w:type="dxa"/>
            <w:shd w:val="clear" w:color="auto" w:fill="auto"/>
          </w:tcPr>
          <w:p w14:paraId="1BCDDCFC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>A</w:t>
            </w:r>
          </w:p>
        </w:tc>
        <w:tc>
          <w:tcPr>
            <w:tcW w:w="8280" w:type="dxa"/>
            <w:shd w:val="clear" w:color="auto" w:fill="auto"/>
          </w:tcPr>
          <w:p w14:paraId="43A35EAD" w14:textId="77777777" w:rsidR="0012082C" w:rsidRPr="001E43EF" w:rsidRDefault="0012082C" w:rsidP="008103D3">
            <w:pPr>
              <w:rPr>
                <w:rFonts w:ascii="Arial" w:hAnsi="Arial" w:cs="Arial"/>
                <w:i/>
              </w:rPr>
            </w:pPr>
            <w:r w:rsidRPr="001E43EF">
              <w:rPr>
                <w:rFonts w:ascii="Arial" w:hAnsi="Arial" w:cs="Arial"/>
              </w:rPr>
              <w:t xml:space="preserve">Certify that the document attached and marked </w:t>
            </w:r>
            <w:r w:rsidR="00F101A4" w:rsidRPr="001E43EF">
              <w:rPr>
                <w:rFonts w:ascii="Arial" w:hAnsi="Arial" w:cs="Arial"/>
              </w:rPr>
              <w:t>“</w:t>
            </w:r>
            <w:r w:rsidRPr="001E43EF">
              <w:rPr>
                <w:rFonts w:ascii="Arial" w:hAnsi="Arial" w:cs="Arial"/>
              </w:rPr>
              <w:t>A</w:t>
            </w:r>
            <w:r w:rsidR="00F101A4" w:rsidRPr="001E43EF">
              <w:rPr>
                <w:rFonts w:ascii="Arial" w:hAnsi="Arial" w:cs="Arial"/>
              </w:rPr>
              <w:t>”</w:t>
            </w:r>
            <w:r w:rsidRPr="001E43EF">
              <w:rPr>
                <w:rFonts w:ascii="Arial" w:hAnsi="Arial" w:cs="Arial"/>
              </w:rPr>
              <w:t xml:space="preserve"> is a copy of the Instrument of Authorisation authorising </w:t>
            </w:r>
            <w:r w:rsidR="008B61BE" w:rsidRPr="001E43EF">
              <w:rPr>
                <w:rFonts w:ascii="Arial" w:hAnsi="Arial" w:cs="Arial"/>
                <w:color w:val="FF0000"/>
              </w:rPr>
              <w:t>Name</w:t>
            </w:r>
            <w:r w:rsidR="008103D3" w:rsidRPr="001E43EF">
              <w:rPr>
                <w:rFonts w:ascii="Arial" w:hAnsi="Arial" w:cs="Arial"/>
              </w:rPr>
              <w:t xml:space="preserve">, </w:t>
            </w:r>
            <w:r w:rsidR="00F656D0" w:rsidRPr="001E43EF">
              <w:rPr>
                <w:rFonts w:ascii="Arial" w:hAnsi="Arial" w:cs="Arial"/>
                <w:color w:val="FF0000"/>
              </w:rPr>
              <w:t>Authorised Officer</w:t>
            </w:r>
            <w:r w:rsidR="00F656D0" w:rsidRPr="001E43EF">
              <w:rPr>
                <w:rFonts w:ascii="Arial" w:hAnsi="Arial" w:cs="Arial"/>
              </w:rPr>
              <w:t xml:space="preserve">, </w:t>
            </w:r>
            <w:r w:rsidR="00F656D0" w:rsidRPr="001E43EF">
              <w:rPr>
                <w:rFonts w:ascii="Arial" w:hAnsi="Arial" w:cs="Arial"/>
                <w:color w:val="FF0000"/>
              </w:rPr>
              <w:t>Region</w:t>
            </w:r>
            <w:r w:rsidR="008B61BE" w:rsidRPr="001E43EF">
              <w:rPr>
                <w:rFonts w:ascii="Arial" w:hAnsi="Arial" w:cs="Arial"/>
              </w:rPr>
              <w:t xml:space="preserve"> </w:t>
            </w:r>
            <w:r w:rsidRPr="001E43EF">
              <w:rPr>
                <w:rFonts w:ascii="Arial" w:hAnsi="Arial" w:cs="Arial"/>
              </w:rPr>
              <w:t xml:space="preserve">to take action pursuant to s.178 of the </w:t>
            </w:r>
            <w:r w:rsidRPr="001E43EF">
              <w:rPr>
                <w:rFonts w:ascii="Arial" w:hAnsi="Arial" w:cs="Arial"/>
                <w:i/>
              </w:rPr>
              <w:t>Education (General Provisions) Act 2006</w:t>
            </w:r>
            <w:r w:rsidR="004A6F2D">
              <w:rPr>
                <w:rFonts w:ascii="Arial" w:hAnsi="Arial" w:cs="Arial"/>
                <w:i/>
              </w:rPr>
              <w:t xml:space="preserve"> </w:t>
            </w:r>
            <w:r w:rsidR="004A6F2D" w:rsidRPr="00245B37">
              <w:rPr>
                <w:rFonts w:ascii="Arial" w:hAnsi="Arial" w:cs="Arial"/>
              </w:rPr>
              <w:t>(Qld)</w:t>
            </w:r>
            <w:r w:rsidRPr="001E43EF">
              <w:rPr>
                <w:rFonts w:ascii="Arial" w:hAnsi="Arial" w:cs="Arial"/>
                <w:i/>
              </w:rPr>
              <w:t xml:space="preserve">. </w:t>
            </w:r>
          </w:p>
          <w:p w14:paraId="6D73F65A" w14:textId="77777777" w:rsidR="0012082C" w:rsidRPr="001E43EF" w:rsidRDefault="0012082C" w:rsidP="008103D3">
            <w:pPr>
              <w:rPr>
                <w:rFonts w:ascii="Arial" w:hAnsi="Arial" w:cs="Arial"/>
              </w:rPr>
            </w:pPr>
          </w:p>
        </w:tc>
      </w:tr>
      <w:tr w:rsidR="0012082C" w:rsidRPr="001E43EF" w14:paraId="2C86A483" w14:textId="77777777" w:rsidTr="008103D3">
        <w:tc>
          <w:tcPr>
            <w:tcW w:w="1260" w:type="dxa"/>
            <w:shd w:val="clear" w:color="auto" w:fill="auto"/>
          </w:tcPr>
          <w:p w14:paraId="7462AF07" w14:textId="77777777" w:rsidR="0012082C" w:rsidRPr="00F15C6F" w:rsidRDefault="0012082C" w:rsidP="008103D3">
            <w:pPr>
              <w:rPr>
                <w:rFonts w:ascii="Arial" w:hAnsi="Arial" w:cs="Arial"/>
                <w:sz w:val="18"/>
                <w:szCs w:val="18"/>
              </w:rPr>
            </w:pPr>
            <w:r w:rsidRPr="00F15C6F">
              <w:rPr>
                <w:rFonts w:ascii="Arial" w:hAnsi="Arial" w:cs="Arial"/>
                <w:sz w:val="18"/>
                <w:szCs w:val="18"/>
              </w:rPr>
              <w:t>s.407(1)(c)</w:t>
            </w:r>
          </w:p>
        </w:tc>
        <w:tc>
          <w:tcPr>
            <w:tcW w:w="900" w:type="dxa"/>
            <w:shd w:val="clear" w:color="auto" w:fill="auto"/>
          </w:tcPr>
          <w:p w14:paraId="08E1A512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>B</w:t>
            </w:r>
          </w:p>
        </w:tc>
        <w:tc>
          <w:tcPr>
            <w:tcW w:w="8280" w:type="dxa"/>
            <w:shd w:val="clear" w:color="auto" w:fill="auto"/>
          </w:tcPr>
          <w:p w14:paraId="53864B07" w14:textId="77777777" w:rsidR="0012082C" w:rsidRPr="001E43EF" w:rsidRDefault="0012082C" w:rsidP="008103D3">
            <w:pPr>
              <w:rPr>
                <w:rFonts w:ascii="Arial" w:hAnsi="Arial" w:cs="Arial"/>
                <w:i/>
              </w:rPr>
            </w:pPr>
            <w:r w:rsidRPr="001E43EF">
              <w:rPr>
                <w:rFonts w:ascii="Arial" w:hAnsi="Arial" w:cs="Arial"/>
              </w:rPr>
              <w:t>Certify that on the dates that notices pursuant to s</w:t>
            </w:r>
            <w:r w:rsidR="00286D0B" w:rsidRPr="001E43EF">
              <w:rPr>
                <w:rFonts w:ascii="Arial" w:hAnsi="Arial" w:cs="Arial"/>
              </w:rPr>
              <w:t>s</w:t>
            </w:r>
            <w:r w:rsidRPr="001E43EF">
              <w:rPr>
                <w:rFonts w:ascii="Arial" w:hAnsi="Arial" w:cs="Arial"/>
              </w:rPr>
              <w:t>.178(2) and 178(4) of the</w:t>
            </w:r>
            <w:r w:rsidRPr="001E43EF">
              <w:rPr>
                <w:rFonts w:ascii="Arial" w:hAnsi="Arial" w:cs="Arial"/>
                <w:i/>
              </w:rPr>
              <w:t xml:space="preserve"> Education (General Provisions) Act 2006</w:t>
            </w:r>
            <w:r w:rsidRPr="001E43EF">
              <w:rPr>
                <w:rFonts w:ascii="Arial" w:hAnsi="Arial" w:cs="Arial"/>
              </w:rPr>
              <w:t xml:space="preserve"> were given to </w:t>
            </w:r>
            <w:r w:rsidR="008B61BE" w:rsidRPr="001E43EF">
              <w:rPr>
                <w:rFonts w:ascii="Arial" w:hAnsi="Arial" w:cs="Arial"/>
                <w:color w:val="FF0000"/>
              </w:rPr>
              <w:t>Parent Name</w:t>
            </w:r>
            <w:r w:rsidR="008103D3" w:rsidRPr="001E43EF">
              <w:rPr>
                <w:rFonts w:ascii="Arial" w:hAnsi="Arial" w:cs="Arial"/>
              </w:rPr>
              <w:t xml:space="preserve">, </w:t>
            </w:r>
            <w:r w:rsidRPr="001E43EF">
              <w:rPr>
                <w:rFonts w:ascii="Arial" w:hAnsi="Arial" w:cs="Arial"/>
              </w:rPr>
              <w:t xml:space="preserve">namely </w:t>
            </w:r>
            <w:r w:rsidR="008B61BE" w:rsidRPr="001E43EF">
              <w:rPr>
                <w:rFonts w:ascii="Arial" w:hAnsi="Arial" w:cs="Arial"/>
                <w:color w:val="FF0000"/>
              </w:rPr>
              <w:t>Date</w:t>
            </w:r>
            <w:r w:rsidR="008103D3" w:rsidRPr="001E43EF">
              <w:rPr>
                <w:rFonts w:ascii="Arial" w:hAnsi="Arial" w:cs="Arial"/>
              </w:rPr>
              <w:t xml:space="preserve"> and </w:t>
            </w:r>
            <w:r w:rsidR="008B61BE" w:rsidRPr="001E43EF">
              <w:rPr>
                <w:rFonts w:ascii="Arial" w:hAnsi="Arial" w:cs="Arial"/>
                <w:color w:val="FF0000"/>
              </w:rPr>
              <w:t>Date</w:t>
            </w:r>
            <w:r w:rsidRPr="001E43EF">
              <w:rPr>
                <w:rFonts w:ascii="Arial" w:hAnsi="Arial" w:cs="Arial"/>
              </w:rPr>
              <w:t xml:space="preserve"> respectively, </w:t>
            </w:r>
            <w:r w:rsidR="00F656D0" w:rsidRPr="001E43EF">
              <w:rPr>
                <w:rFonts w:ascii="Arial" w:hAnsi="Arial" w:cs="Arial"/>
                <w:color w:val="FF0000"/>
              </w:rPr>
              <w:t>Name of</w:t>
            </w:r>
            <w:r w:rsidR="00F656D0" w:rsidRPr="001E43EF">
              <w:rPr>
                <w:rFonts w:ascii="Arial" w:hAnsi="Arial" w:cs="Arial"/>
              </w:rPr>
              <w:t xml:space="preserve"> </w:t>
            </w:r>
            <w:r w:rsidR="00F656D0" w:rsidRPr="001E43EF">
              <w:rPr>
                <w:rFonts w:ascii="Arial" w:hAnsi="Arial" w:cs="Arial"/>
                <w:color w:val="FF0000"/>
              </w:rPr>
              <w:t>Authorised Officer</w:t>
            </w:r>
            <w:r w:rsidR="00F656D0" w:rsidRPr="001E43EF">
              <w:rPr>
                <w:rFonts w:ascii="Arial" w:hAnsi="Arial" w:cs="Arial"/>
              </w:rPr>
              <w:t xml:space="preserve"> </w:t>
            </w:r>
            <w:r w:rsidRPr="001E43EF">
              <w:rPr>
                <w:rFonts w:ascii="Arial" w:hAnsi="Arial" w:cs="Arial"/>
              </w:rPr>
              <w:t xml:space="preserve">was an authorised officer for the purposes of s.178 of the </w:t>
            </w:r>
            <w:r w:rsidRPr="001E43EF">
              <w:rPr>
                <w:rFonts w:ascii="Arial" w:hAnsi="Arial" w:cs="Arial"/>
                <w:i/>
              </w:rPr>
              <w:t>Education (General Provisions) Act 2006</w:t>
            </w:r>
            <w:r w:rsidR="004A6F2D">
              <w:rPr>
                <w:rFonts w:ascii="Arial" w:hAnsi="Arial" w:cs="Arial"/>
                <w:i/>
              </w:rPr>
              <w:t xml:space="preserve"> </w:t>
            </w:r>
            <w:r w:rsidR="004A6F2D" w:rsidRPr="00E40A3E">
              <w:rPr>
                <w:rFonts w:ascii="Arial" w:hAnsi="Arial" w:cs="Arial"/>
              </w:rPr>
              <w:t>(Qld)</w:t>
            </w:r>
            <w:r w:rsidRPr="001E43EF">
              <w:rPr>
                <w:rFonts w:ascii="Arial" w:hAnsi="Arial" w:cs="Arial"/>
                <w:i/>
              </w:rPr>
              <w:t xml:space="preserve">. </w:t>
            </w:r>
          </w:p>
          <w:p w14:paraId="61F91AD1" w14:textId="77777777" w:rsidR="0012082C" w:rsidRPr="001E43EF" w:rsidRDefault="0012082C" w:rsidP="008103D3">
            <w:pPr>
              <w:rPr>
                <w:rFonts w:ascii="Arial" w:hAnsi="Arial" w:cs="Arial"/>
              </w:rPr>
            </w:pPr>
          </w:p>
        </w:tc>
      </w:tr>
      <w:tr w:rsidR="0012082C" w:rsidRPr="001E43EF" w14:paraId="650938C7" w14:textId="77777777" w:rsidTr="008103D3">
        <w:tc>
          <w:tcPr>
            <w:tcW w:w="1260" w:type="dxa"/>
            <w:shd w:val="clear" w:color="auto" w:fill="auto"/>
          </w:tcPr>
          <w:p w14:paraId="4461EE3C" w14:textId="77777777" w:rsidR="0012082C" w:rsidRPr="00F15C6F" w:rsidRDefault="0012082C" w:rsidP="008103D3">
            <w:pPr>
              <w:rPr>
                <w:rFonts w:ascii="Arial" w:hAnsi="Arial" w:cs="Arial"/>
                <w:sz w:val="18"/>
                <w:szCs w:val="18"/>
              </w:rPr>
            </w:pPr>
            <w:r w:rsidRPr="00F15C6F">
              <w:rPr>
                <w:rFonts w:ascii="Arial" w:hAnsi="Arial" w:cs="Arial"/>
                <w:sz w:val="18"/>
                <w:szCs w:val="18"/>
              </w:rPr>
              <w:t>s.407(1)(d)</w:t>
            </w:r>
          </w:p>
        </w:tc>
        <w:tc>
          <w:tcPr>
            <w:tcW w:w="900" w:type="dxa"/>
            <w:shd w:val="clear" w:color="auto" w:fill="auto"/>
          </w:tcPr>
          <w:p w14:paraId="7BFD59EC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>C</w:t>
            </w:r>
          </w:p>
        </w:tc>
        <w:tc>
          <w:tcPr>
            <w:tcW w:w="8280" w:type="dxa"/>
            <w:shd w:val="clear" w:color="auto" w:fill="auto"/>
          </w:tcPr>
          <w:p w14:paraId="416FA2AD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 xml:space="preserve">Certify that in respect of </w:t>
            </w:r>
            <w:r w:rsidR="003E7F85" w:rsidRPr="001E43EF">
              <w:rPr>
                <w:rFonts w:ascii="Arial" w:hAnsi="Arial" w:cs="Arial"/>
                <w:color w:val="FF0000"/>
              </w:rPr>
              <w:t>Child</w:t>
            </w:r>
            <w:r w:rsidR="008B61BE" w:rsidRPr="001E43EF">
              <w:rPr>
                <w:rFonts w:ascii="Arial" w:hAnsi="Arial" w:cs="Arial"/>
                <w:color w:val="FF0000"/>
              </w:rPr>
              <w:t xml:space="preserve"> Name</w:t>
            </w:r>
            <w:r w:rsidR="008103D3" w:rsidRPr="001E43EF">
              <w:rPr>
                <w:rFonts w:ascii="Arial" w:hAnsi="Arial" w:cs="Arial"/>
              </w:rPr>
              <w:t xml:space="preserve"> </w:t>
            </w:r>
            <w:r w:rsidRPr="001E43EF">
              <w:rPr>
                <w:rFonts w:ascii="Arial" w:hAnsi="Arial" w:cs="Arial"/>
              </w:rPr>
              <w:t xml:space="preserve">there is no exemption issued under Chapter 9, Part 3 of the </w:t>
            </w:r>
            <w:r w:rsidRPr="001E43EF">
              <w:rPr>
                <w:rFonts w:ascii="Arial" w:hAnsi="Arial" w:cs="Arial"/>
                <w:i/>
              </w:rPr>
              <w:t>Education (General Provisions) Act 2006</w:t>
            </w:r>
            <w:r w:rsidR="004A6F2D">
              <w:rPr>
                <w:rFonts w:ascii="Arial" w:hAnsi="Arial" w:cs="Arial"/>
                <w:i/>
              </w:rPr>
              <w:t xml:space="preserve"> </w:t>
            </w:r>
            <w:r w:rsidR="004A6F2D" w:rsidRPr="00E40A3E">
              <w:rPr>
                <w:rFonts w:ascii="Arial" w:hAnsi="Arial" w:cs="Arial"/>
              </w:rPr>
              <w:t>(Qld)</w:t>
            </w:r>
            <w:r w:rsidRPr="001E43EF">
              <w:rPr>
                <w:rFonts w:ascii="Arial" w:hAnsi="Arial" w:cs="Arial"/>
              </w:rPr>
              <w:t xml:space="preserve"> in force.</w:t>
            </w:r>
          </w:p>
          <w:p w14:paraId="72C0AF12" w14:textId="77777777" w:rsidR="0012082C" w:rsidRPr="001E43EF" w:rsidRDefault="0012082C" w:rsidP="008103D3">
            <w:pPr>
              <w:rPr>
                <w:rFonts w:ascii="Arial" w:hAnsi="Arial" w:cs="Arial"/>
              </w:rPr>
            </w:pPr>
          </w:p>
        </w:tc>
      </w:tr>
      <w:tr w:rsidR="0012082C" w:rsidRPr="001E43EF" w14:paraId="7B7385D3" w14:textId="77777777" w:rsidTr="008103D3">
        <w:tc>
          <w:tcPr>
            <w:tcW w:w="1260" w:type="dxa"/>
            <w:shd w:val="clear" w:color="auto" w:fill="auto"/>
          </w:tcPr>
          <w:p w14:paraId="2DD41238" w14:textId="77777777" w:rsidR="0012082C" w:rsidRPr="00F15C6F" w:rsidRDefault="0012082C" w:rsidP="008103D3">
            <w:pPr>
              <w:rPr>
                <w:rFonts w:ascii="Arial" w:hAnsi="Arial" w:cs="Arial"/>
                <w:sz w:val="18"/>
                <w:szCs w:val="18"/>
              </w:rPr>
            </w:pPr>
            <w:r w:rsidRPr="00F15C6F">
              <w:rPr>
                <w:rFonts w:ascii="Arial" w:hAnsi="Arial" w:cs="Arial"/>
                <w:sz w:val="18"/>
                <w:szCs w:val="18"/>
              </w:rPr>
              <w:t>s.407(1)(f)</w:t>
            </w:r>
          </w:p>
        </w:tc>
        <w:tc>
          <w:tcPr>
            <w:tcW w:w="900" w:type="dxa"/>
            <w:shd w:val="clear" w:color="auto" w:fill="auto"/>
          </w:tcPr>
          <w:p w14:paraId="3BCBC5B6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>D</w:t>
            </w:r>
          </w:p>
        </w:tc>
        <w:tc>
          <w:tcPr>
            <w:tcW w:w="8280" w:type="dxa"/>
            <w:shd w:val="clear" w:color="auto" w:fill="auto"/>
          </w:tcPr>
          <w:p w14:paraId="136CA904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 xml:space="preserve">Certify that on </w:t>
            </w:r>
            <w:r w:rsidR="008B61BE" w:rsidRPr="001E43EF">
              <w:rPr>
                <w:rFonts w:ascii="Arial" w:hAnsi="Arial" w:cs="Arial"/>
                <w:color w:val="FF0000"/>
              </w:rPr>
              <w:t>Date</w:t>
            </w:r>
            <w:r w:rsidR="000972B4" w:rsidRPr="001E43EF">
              <w:rPr>
                <w:rFonts w:ascii="Arial" w:hAnsi="Arial" w:cs="Arial"/>
              </w:rPr>
              <w:t xml:space="preserve">, </w:t>
            </w:r>
            <w:r w:rsidR="008B61BE" w:rsidRPr="001E43EF">
              <w:rPr>
                <w:rFonts w:ascii="Arial" w:hAnsi="Arial" w:cs="Arial"/>
                <w:color w:val="FF0000"/>
              </w:rPr>
              <w:t>Parent Name</w:t>
            </w:r>
            <w:r w:rsidR="008B61BE" w:rsidRPr="001E43EF">
              <w:rPr>
                <w:rFonts w:ascii="Arial" w:hAnsi="Arial" w:cs="Arial"/>
              </w:rPr>
              <w:t xml:space="preserve"> </w:t>
            </w:r>
            <w:r w:rsidRPr="001E43EF">
              <w:rPr>
                <w:rFonts w:ascii="Arial" w:hAnsi="Arial" w:cs="Arial"/>
              </w:rPr>
              <w:t xml:space="preserve">was given a notice pursuant to </w:t>
            </w:r>
            <w:proofErr w:type="gramStart"/>
            <w:r w:rsidRPr="001E43EF">
              <w:rPr>
                <w:rFonts w:ascii="Arial" w:hAnsi="Arial" w:cs="Arial"/>
              </w:rPr>
              <w:t>s.178(</w:t>
            </w:r>
            <w:proofErr w:type="gramEnd"/>
            <w:r w:rsidRPr="001E43EF">
              <w:rPr>
                <w:rFonts w:ascii="Arial" w:hAnsi="Arial" w:cs="Arial"/>
              </w:rPr>
              <w:t xml:space="preserve">2) of the </w:t>
            </w:r>
            <w:r w:rsidRPr="001E43EF">
              <w:rPr>
                <w:rFonts w:ascii="Arial" w:hAnsi="Arial" w:cs="Arial"/>
                <w:i/>
              </w:rPr>
              <w:t>Education (General Provisions) Act 2006</w:t>
            </w:r>
            <w:r w:rsidR="004A6F2D">
              <w:rPr>
                <w:rFonts w:ascii="Arial" w:hAnsi="Arial" w:cs="Arial"/>
                <w:i/>
              </w:rPr>
              <w:t xml:space="preserve"> </w:t>
            </w:r>
            <w:r w:rsidR="004A6F2D" w:rsidRPr="00E40A3E">
              <w:rPr>
                <w:rFonts w:ascii="Arial" w:hAnsi="Arial" w:cs="Arial"/>
              </w:rPr>
              <w:t>(Qld)</w:t>
            </w:r>
            <w:r w:rsidRPr="001E43EF">
              <w:rPr>
                <w:rFonts w:ascii="Arial" w:hAnsi="Arial" w:cs="Arial"/>
              </w:rPr>
              <w:t>.</w:t>
            </w:r>
          </w:p>
          <w:p w14:paraId="4A9CC662" w14:textId="77777777" w:rsidR="0012082C" w:rsidRPr="001E43EF" w:rsidRDefault="0012082C" w:rsidP="008103D3">
            <w:pPr>
              <w:rPr>
                <w:rFonts w:ascii="Arial" w:hAnsi="Arial" w:cs="Arial"/>
              </w:rPr>
            </w:pPr>
          </w:p>
        </w:tc>
      </w:tr>
      <w:tr w:rsidR="0012082C" w:rsidRPr="001E43EF" w14:paraId="26115310" w14:textId="77777777" w:rsidTr="008103D3">
        <w:tc>
          <w:tcPr>
            <w:tcW w:w="1260" w:type="dxa"/>
            <w:shd w:val="clear" w:color="auto" w:fill="auto"/>
          </w:tcPr>
          <w:p w14:paraId="19E1E2E5" w14:textId="77777777" w:rsidR="0012082C" w:rsidRPr="00F15C6F" w:rsidRDefault="0012082C" w:rsidP="008103D3">
            <w:pPr>
              <w:rPr>
                <w:rFonts w:ascii="Arial" w:hAnsi="Arial" w:cs="Arial"/>
                <w:sz w:val="18"/>
                <w:szCs w:val="18"/>
              </w:rPr>
            </w:pPr>
            <w:r w:rsidRPr="00F15C6F">
              <w:rPr>
                <w:rFonts w:ascii="Arial" w:hAnsi="Arial" w:cs="Arial"/>
                <w:sz w:val="18"/>
                <w:szCs w:val="18"/>
              </w:rPr>
              <w:t>s.407(1)(f)</w:t>
            </w:r>
          </w:p>
        </w:tc>
        <w:tc>
          <w:tcPr>
            <w:tcW w:w="900" w:type="dxa"/>
            <w:shd w:val="clear" w:color="auto" w:fill="auto"/>
          </w:tcPr>
          <w:p w14:paraId="09CA2CC2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>E</w:t>
            </w:r>
          </w:p>
        </w:tc>
        <w:tc>
          <w:tcPr>
            <w:tcW w:w="8280" w:type="dxa"/>
            <w:shd w:val="clear" w:color="auto" w:fill="auto"/>
          </w:tcPr>
          <w:p w14:paraId="2C23BF7B" w14:textId="77777777" w:rsidR="0012082C" w:rsidRPr="0026189D" w:rsidRDefault="00442995" w:rsidP="008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2082C" w:rsidRPr="0026189D">
              <w:rPr>
                <w:rFonts w:ascii="Arial" w:hAnsi="Arial" w:cs="Arial"/>
              </w:rPr>
              <w:t>ertify that on</w:t>
            </w:r>
            <w:r w:rsidR="000972B4" w:rsidRPr="0026189D">
              <w:rPr>
                <w:rFonts w:ascii="Arial" w:hAnsi="Arial" w:cs="Arial"/>
              </w:rPr>
              <w:t xml:space="preserve"> </w:t>
            </w:r>
            <w:r w:rsidR="008B61BE" w:rsidRPr="0026189D">
              <w:rPr>
                <w:rFonts w:ascii="Arial" w:hAnsi="Arial" w:cs="Arial"/>
                <w:color w:val="FF0000"/>
              </w:rPr>
              <w:t>Date</w:t>
            </w:r>
            <w:r w:rsidR="000972B4" w:rsidRPr="0026189D">
              <w:rPr>
                <w:rFonts w:ascii="Arial" w:hAnsi="Arial" w:cs="Arial"/>
              </w:rPr>
              <w:t xml:space="preserve">, </w:t>
            </w:r>
            <w:r w:rsidR="008B61BE" w:rsidRPr="0026189D">
              <w:rPr>
                <w:rFonts w:ascii="Arial" w:hAnsi="Arial" w:cs="Arial"/>
                <w:color w:val="FF0000"/>
              </w:rPr>
              <w:t>Parent Name</w:t>
            </w:r>
            <w:r w:rsidR="008B61BE" w:rsidRPr="0026189D">
              <w:rPr>
                <w:rFonts w:ascii="Arial" w:hAnsi="Arial" w:cs="Arial"/>
              </w:rPr>
              <w:t xml:space="preserve"> </w:t>
            </w:r>
            <w:r w:rsidR="0012082C" w:rsidRPr="0026189D">
              <w:rPr>
                <w:rFonts w:ascii="Arial" w:hAnsi="Arial" w:cs="Arial"/>
              </w:rPr>
              <w:t xml:space="preserve">was given a notice pursuant to </w:t>
            </w:r>
            <w:proofErr w:type="gramStart"/>
            <w:r w:rsidR="0012082C" w:rsidRPr="0026189D">
              <w:rPr>
                <w:rFonts w:ascii="Arial" w:hAnsi="Arial" w:cs="Arial"/>
              </w:rPr>
              <w:t>s.178(</w:t>
            </w:r>
            <w:proofErr w:type="gramEnd"/>
            <w:r w:rsidR="0012082C" w:rsidRPr="0026189D">
              <w:rPr>
                <w:rFonts w:ascii="Arial" w:hAnsi="Arial" w:cs="Arial"/>
              </w:rPr>
              <w:t xml:space="preserve">4) of the </w:t>
            </w:r>
            <w:r w:rsidR="0012082C" w:rsidRPr="0026189D">
              <w:rPr>
                <w:rFonts w:ascii="Arial" w:hAnsi="Arial" w:cs="Arial"/>
                <w:i/>
              </w:rPr>
              <w:t>Education (General Provisions) Act 2006</w:t>
            </w:r>
            <w:r w:rsidR="004A6F2D">
              <w:rPr>
                <w:rFonts w:ascii="Arial" w:hAnsi="Arial" w:cs="Arial"/>
                <w:i/>
              </w:rPr>
              <w:t xml:space="preserve"> </w:t>
            </w:r>
            <w:r w:rsidR="004A6F2D" w:rsidRPr="00E40A3E">
              <w:rPr>
                <w:rFonts w:ascii="Arial" w:hAnsi="Arial" w:cs="Arial"/>
              </w:rPr>
              <w:t>(Qld)</w:t>
            </w:r>
            <w:r w:rsidR="0012082C" w:rsidRPr="0026189D">
              <w:rPr>
                <w:rFonts w:ascii="Arial" w:hAnsi="Arial" w:cs="Arial"/>
              </w:rPr>
              <w:t>.</w:t>
            </w:r>
          </w:p>
          <w:p w14:paraId="7275A394" w14:textId="77777777" w:rsidR="0012082C" w:rsidRPr="00E3677A" w:rsidRDefault="0012082C" w:rsidP="008103D3">
            <w:pPr>
              <w:rPr>
                <w:rFonts w:ascii="Arial" w:hAnsi="Arial" w:cs="Arial"/>
                <w:highlight w:val="yellow"/>
              </w:rPr>
            </w:pPr>
          </w:p>
        </w:tc>
      </w:tr>
      <w:tr w:rsidR="0012082C" w:rsidRPr="001E43EF" w14:paraId="66269054" w14:textId="77777777" w:rsidTr="008103D3">
        <w:tc>
          <w:tcPr>
            <w:tcW w:w="1260" w:type="dxa"/>
            <w:shd w:val="clear" w:color="auto" w:fill="auto"/>
          </w:tcPr>
          <w:p w14:paraId="01AC4EAE" w14:textId="77777777" w:rsidR="0012082C" w:rsidRPr="00F15C6F" w:rsidRDefault="0012082C" w:rsidP="008103D3">
            <w:pPr>
              <w:rPr>
                <w:rFonts w:ascii="Arial" w:hAnsi="Arial" w:cs="Arial"/>
                <w:sz w:val="18"/>
                <w:szCs w:val="18"/>
              </w:rPr>
            </w:pPr>
            <w:r w:rsidRPr="00F15C6F">
              <w:rPr>
                <w:rFonts w:ascii="Arial" w:hAnsi="Arial" w:cs="Arial"/>
                <w:sz w:val="18"/>
                <w:szCs w:val="18"/>
              </w:rPr>
              <w:t>s.407(2)(b)</w:t>
            </w:r>
          </w:p>
        </w:tc>
        <w:tc>
          <w:tcPr>
            <w:tcW w:w="900" w:type="dxa"/>
            <w:shd w:val="clear" w:color="auto" w:fill="auto"/>
          </w:tcPr>
          <w:p w14:paraId="4A530FB9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>F</w:t>
            </w:r>
          </w:p>
        </w:tc>
        <w:tc>
          <w:tcPr>
            <w:tcW w:w="8280" w:type="dxa"/>
            <w:shd w:val="clear" w:color="auto" w:fill="auto"/>
          </w:tcPr>
          <w:p w14:paraId="6F8F13FC" w14:textId="77777777" w:rsidR="0012082C" w:rsidRPr="001E43EF" w:rsidRDefault="0012082C" w:rsidP="008103D3">
            <w:pPr>
              <w:rPr>
                <w:rFonts w:ascii="Arial" w:hAnsi="Arial" w:cs="Arial"/>
              </w:rPr>
            </w:pPr>
            <w:r w:rsidRPr="001E43EF">
              <w:rPr>
                <w:rFonts w:ascii="Arial" w:hAnsi="Arial" w:cs="Arial"/>
              </w:rPr>
              <w:t>Certify that</w:t>
            </w:r>
            <w:r w:rsidRPr="001E43EF">
              <w:rPr>
                <w:rFonts w:ascii="Arial" w:hAnsi="Arial" w:cs="Arial"/>
                <w:i/>
              </w:rPr>
              <w:t xml:space="preserve"> </w:t>
            </w:r>
            <w:r w:rsidRPr="001E43EF">
              <w:rPr>
                <w:rFonts w:ascii="Arial" w:hAnsi="Arial" w:cs="Arial"/>
              </w:rPr>
              <w:t xml:space="preserve">I give consent to </w:t>
            </w:r>
            <w:r w:rsidR="003D7EF9" w:rsidRPr="001E43EF">
              <w:rPr>
                <w:rFonts w:ascii="Arial" w:hAnsi="Arial" w:cs="Arial"/>
              </w:rPr>
              <w:t xml:space="preserve">bring </w:t>
            </w:r>
            <w:r w:rsidRPr="001E43EF">
              <w:rPr>
                <w:rFonts w:ascii="Arial" w:hAnsi="Arial" w:cs="Arial"/>
              </w:rPr>
              <w:t xml:space="preserve">proceedings against </w:t>
            </w:r>
            <w:r w:rsidR="008B61BE" w:rsidRPr="001E43EF">
              <w:rPr>
                <w:rFonts w:ascii="Arial" w:hAnsi="Arial" w:cs="Arial"/>
                <w:color w:val="FF0000"/>
              </w:rPr>
              <w:t>Parent Name</w:t>
            </w:r>
            <w:r w:rsidR="008B61BE" w:rsidRPr="001E43EF">
              <w:rPr>
                <w:rFonts w:ascii="Arial" w:hAnsi="Arial" w:cs="Arial"/>
              </w:rPr>
              <w:t xml:space="preserve"> </w:t>
            </w:r>
            <w:r w:rsidRPr="001E43EF">
              <w:rPr>
                <w:rFonts w:ascii="Arial" w:hAnsi="Arial" w:cs="Arial"/>
              </w:rPr>
              <w:t xml:space="preserve">for an offence against </w:t>
            </w:r>
            <w:proofErr w:type="gramStart"/>
            <w:r w:rsidRPr="001E43EF">
              <w:rPr>
                <w:rFonts w:ascii="Arial" w:hAnsi="Arial" w:cs="Arial"/>
              </w:rPr>
              <w:t>s.176(</w:t>
            </w:r>
            <w:proofErr w:type="gramEnd"/>
            <w:r w:rsidRPr="001E43EF">
              <w:rPr>
                <w:rFonts w:ascii="Arial" w:hAnsi="Arial" w:cs="Arial"/>
              </w:rPr>
              <w:t>1)(</w:t>
            </w:r>
            <w:r w:rsidR="00F656D0" w:rsidRPr="001E43EF">
              <w:rPr>
                <w:rFonts w:ascii="Arial" w:hAnsi="Arial" w:cs="Arial"/>
              </w:rPr>
              <w:t>a</w:t>
            </w:r>
            <w:r w:rsidRPr="001E43EF">
              <w:rPr>
                <w:rFonts w:ascii="Arial" w:hAnsi="Arial" w:cs="Arial"/>
              </w:rPr>
              <w:t xml:space="preserve">) of the </w:t>
            </w:r>
            <w:r w:rsidRPr="001E43EF">
              <w:rPr>
                <w:rFonts w:ascii="Arial" w:hAnsi="Arial" w:cs="Arial"/>
                <w:i/>
              </w:rPr>
              <w:t>Education (General Provisions) Act 2006</w:t>
            </w:r>
            <w:r w:rsidR="004A6F2D">
              <w:rPr>
                <w:rFonts w:ascii="Arial" w:hAnsi="Arial" w:cs="Arial"/>
                <w:i/>
              </w:rPr>
              <w:t xml:space="preserve"> </w:t>
            </w:r>
            <w:r w:rsidR="004A6F2D" w:rsidRPr="00E40A3E">
              <w:rPr>
                <w:rFonts w:ascii="Arial" w:hAnsi="Arial" w:cs="Arial"/>
              </w:rPr>
              <w:t>(Qld)</w:t>
            </w:r>
            <w:r w:rsidRPr="001E43EF">
              <w:rPr>
                <w:rFonts w:ascii="Arial" w:hAnsi="Arial" w:cs="Arial"/>
              </w:rPr>
              <w:t>.</w:t>
            </w:r>
          </w:p>
          <w:p w14:paraId="5EFE8AFA" w14:textId="77777777" w:rsidR="0012082C" w:rsidRPr="001E43EF" w:rsidRDefault="0012082C" w:rsidP="008103D3">
            <w:pPr>
              <w:rPr>
                <w:rFonts w:ascii="Arial" w:hAnsi="Arial" w:cs="Arial"/>
              </w:rPr>
            </w:pPr>
          </w:p>
        </w:tc>
      </w:tr>
    </w:tbl>
    <w:p w14:paraId="707BDBDA" w14:textId="77777777" w:rsidR="00F656D0" w:rsidRPr="001E43EF" w:rsidRDefault="00F656D0" w:rsidP="0012082C">
      <w:pPr>
        <w:rPr>
          <w:rFonts w:ascii="Arial" w:hAnsi="Arial" w:cs="Arial"/>
        </w:rPr>
      </w:pPr>
    </w:p>
    <w:p w14:paraId="5AAE2544" w14:textId="77777777" w:rsidR="0012082C" w:rsidRPr="001E43EF" w:rsidRDefault="0012082C" w:rsidP="0012082C">
      <w:pPr>
        <w:rPr>
          <w:rFonts w:ascii="Arial" w:hAnsi="Arial" w:cs="Arial"/>
        </w:rPr>
      </w:pPr>
    </w:p>
    <w:p w14:paraId="65D89145" w14:textId="77777777" w:rsidR="00696F58" w:rsidRPr="001E43EF" w:rsidRDefault="00642D74" w:rsidP="00696F58">
      <w:pPr>
        <w:ind w:hanging="1080"/>
        <w:rPr>
          <w:rFonts w:ascii="Arial" w:hAnsi="Arial" w:cs="Arial"/>
          <w:b/>
          <w:color w:val="FF0000"/>
        </w:rPr>
      </w:pPr>
      <w:r w:rsidRPr="001E43EF">
        <w:rPr>
          <w:rFonts w:ascii="Arial" w:hAnsi="Arial" w:cs="Arial"/>
          <w:b/>
          <w:color w:val="FF0000"/>
        </w:rPr>
        <w:t>{</w:t>
      </w:r>
      <w:proofErr w:type="gramStart"/>
      <w:r w:rsidRPr="001E43EF">
        <w:rPr>
          <w:rFonts w:ascii="Arial" w:hAnsi="Arial" w:cs="Arial"/>
          <w:b/>
          <w:color w:val="FF0000"/>
        </w:rPr>
        <w:t>insert</w:t>
      </w:r>
      <w:proofErr w:type="gramEnd"/>
      <w:r w:rsidRPr="001E43EF">
        <w:rPr>
          <w:rFonts w:ascii="Arial" w:hAnsi="Arial" w:cs="Arial"/>
          <w:b/>
          <w:color w:val="FF0000"/>
        </w:rPr>
        <w:t xml:space="preserve"> name of </w:t>
      </w:r>
      <w:r w:rsidR="001419E2">
        <w:rPr>
          <w:rFonts w:ascii="Arial" w:hAnsi="Arial" w:cs="Arial"/>
          <w:b/>
          <w:color w:val="FF0000"/>
        </w:rPr>
        <w:t>r</w:t>
      </w:r>
      <w:r w:rsidRPr="001E43EF">
        <w:rPr>
          <w:rFonts w:ascii="Arial" w:hAnsi="Arial" w:cs="Arial"/>
          <w:b/>
          <w:color w:val="FF0000"/>
        </w:rPr>
        <w:t xml:space="preserve">egional </w:t>
      </w:r>
      <w:r w:rsidR="001419E2">
        <w:rPr>
          <w:rFonts w:ascii="Arial" w:hAnsi="Arial" w:cs="Arial"/>
          <w:b/>
          <w:color w:val="FF0000"/>
        </w:rPr>
        <w:t>d</w:t>
      </w:r>
      <w:r w:rsidRPr="001E43EF">
        <w:rPr>
          <w:rFonts w:ascii="Arial" w:hAnsi="Arial" w:cs="Arial"/>
          <w:b/>
          <w:color w:val="FF0000"/>
        </w:rPr>
        <w:t>irector}</w:t>
      </w:r>
    </w:p>
    <w:p w14:paraId="4049EFAA" w14:textId="77777777" w:rsidR="0012082C" w:rsidRPr="001E43EF" w:rsidRDefault="009A5D65" w:rsidP="0012082C">
      <w:pPr>
        <w:ind w:hanging="1080"/>
        <w:rPr>
          <w:rFonts w:ascii="Arial" w:hAnsi="Arial" w:cs="Arial"/>
          <w:color w:val="FF0000"/>
        </w:rPr>
      </w:pPr>
      <w:r w:rsidRPr="001E43EF">
        <w:rPr>
          <w:rFonts w:ascii="Arial" w:hAnsi="Arial" w:cs="Arial"/>
        </w:rPr>
        <w:t>Regional Director (</w:t>
      </w:r>
      <w:r w:rsidRPr="001E43EF">
        <w:rPr>
          <w:rFonts w:ascii="Arial" w:hAnsi="Arial" w:cs="Arial"/>
          <w:color w:val="FF0000"/>
        </w:rPr>
        <w:t>insert name of region</w:t>
      </w:r>
      <w:r w:rsidRPr="001E43EF">
        <w:rPr>
          <w:rFonts w:ascii="Arial" w:hAnsi="Arial" w:cs="Arial"/>
        </w:rPr>
        <w:t>)</w:t>
      </w:r>
    </w:p>
    <w:p w14:paraId="6F7C204D" w14:textId="77777777" w:rsidR="009A5D65" w:rsidRPr="001E43EF" w:rsidRDefault="009A5D65" w:rsidP="0012082C">
      <w:pPr>
        <w:ind w:hanging="1080"/>
        <w:rPr>
          <w:rFonts w:ascii="Arial" w:hAnsi="Arial" w:cs="Arial"/>
        </w:rPr>
      </w:pPr>
      <w:r w:rsidRPr="001E43EF">
        <w:rPr>
          <w:rFonts w:ascii="Arial" w:hAnsi="Arial" w:cs="Arial"/>
        </w:rPr>
        <w:t>Delegate of the Chief Executive</w:t>
      </w:r>
    </w:p>
    <w:p w14:paraId="07F0181F" w14:textId="77777777" w:rsidR="0012082C" w:rsidRPr="001E43EF" w:rsidRDefault="0012082C" w:rsidP="0012082C">
      <w:pPr>
        <w:ind w:hanging="1080"/>
        <w:rPr>
          <w:rFonts w:ascii="Arial" w:hAnsi="Arial" w:cs="Arial"/>
        </w:rPr>
      </w:pPr>
      <w:r w:rsidRPr="001E43EF">
        <w:rPr>
          <w:rFonts w:ascii="Arial" w:hAnsi="Arial" w:cs="Arial"/>
        </w:rPr>
        <w:t>Department of Ed</w:t>
      </w:r>
      <w:r w:rsidR="00286D0B" w:rsidRPr="001E43EF">
        <w:rPr>
          <w:rFonts w:ascii="Arial" w:hAnsi="Arial" w:cs="Arial"/>
        </w:rPr>
        <w:t>ucation</w:t>
      </w:r>
    </w:p>
    <w:p w14:paraId="20DA1157" w14:textId="77777777" w:rsidR="0012082C" w:rsidRPr="001E43EF" w:rsidRDefault="0012082C" w:rsidP="0012082C">
      <w:pPr>
        <w:ind w:hanging="1080"/>
        <w:rPr>
          <w:rFonts w:ascii="Arial" w:hAnsi="Arial" w:cs="Arial"/>
        </w:rPr>
      </w:pPr>
    </w:p>
    <w:p w14:paraId="68D7F34C" w14:textId="77777777" w:rsidR="0012082C" w:rsidRPr="001E43EF" w:rsidRDefault="0012082C" w:rsidP="0012082C">
      <w:pPr>
        <w:ind w:hanging="1080"/>
        <w:rPr>
          <w:rFonts w:ascii="Arial" w:hAnsi="Arial" w:cs="Arial"/>
        </w:rPr>
      </w:pPr>
    </w:p>
    <w:p w14:paraId="3F9D8965" w14:textId="77777777" w:rsidR="0012082C" w:rsidRPr="001E43EF" w:rsidRDefault="0012082C" w:rsidP="0012082C">
      <w:pPr>
        <w:ind w:hanging="1080"/>
        <w:rPr>
          <w:rFonts w:ascii="Arial" w:hAnsi="Arial" w:cs="Arial"/>
        </w:rPr>
      </w:pPr>
      <w:r w:rsidRPr="001E43EF">
        <w:rPr>
          <w:rFonts w:ascii="Arial" w:hAnsi="Arial" w:cs="Arial"/>
        </w:rPr>
        <w:t>This                    day of                                 2</w:t>
      </w:r>
      <w:r w:rsidR="00095C89" w:rsidRPr="001E43EF">
        <w:rPr>
          <w:rFonts w:ascii="Arial" w:hAnsi="Arial" w:cs="Arial"/>
        </w:rPr>
        <w:t>0</w:t>
      </w:r>
    </w:p>
    <w:p w14:paraId="19ACB8EB" w14:textId="77777777" w:rsidR="0012082C" w:rsidRPr="006A0744" w:rsidRDefault="0012082C" w:rsidP="0012082C">
      <w:pPr>
        <w:ind w:hanging="1080"/>
      </w:pPr>
    </w:p>
    <w:sectPr w:rsidR="0012082C" w:rsidRPr="006A0744" w:rsidSect="00552263">
      <w:headerReference w:type="default" r:id="rId15"/>
      <w:footerReference w:type="default" r:id="rId16"/>
      <w:pgSz w:w="11906" w:h="16838"/>
      <w:pgMar w:top="1078" w:right="1800" w:bottom="1440" w:left="180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1CC4" w14:textId="77777777" w:rsidR="008F3A70" w:rsidRDefault="008F3A70">
      <w:r>
        <w:separator/>
      </w:r>
    </w:p>
  </w:endnote>
  <w:endnote w:type="continuationSeparator" w:id="0">
    <w:p w14:paraId="25880035" w14:textId="77777777" w:rsidR="008F3A70" w:rsidRDefault="008F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B6D2" w14:textId="0C2F8BBE" w:rsidR="004A6F2D" w:rsidRPr="00D3177F" w:rsidRDefault="00CD4D6C" w:rsidP="00D3177F">
    <w:pPr>
      <w:pStyle w:val="Footer"/>
      <w:tabs>
        <w:tab w:val="clear" w:pos="4153"/>
        <w:tab w:val="clear" w:pos="8306"/>
        <w:tab w:val="right" w:pos="6663"/>
      </w:tabs>
      <w:ind w:right="1218"/>
      <w:rPr>
        <w:rFonts w:ascii="Arial" w:hAnsi="Arial" w:cs="Arial"/>
        <w:sz w:val="16"/>
      </w:rPr>
    </w:pPr>
    <w:r w:rsidRPr="00D3177F">
      <w:rPr>
        <w:rFonts w:ascii="Arial" w:hAnsi="Arial" w:cs="Arial"/>
        <w:noProof/>
        <w:lang w:eastAsia="zh-CN"/>
      </w:rPr>
      <w:drawing>
        <wp:anchor distT="0" distB="0" distL="114300" distR="114300" simplePos="0" relativeHeight="251658240" behindDoc="0" locked="0" layoutInCell="1" allowOverlap="1" wp14:anchorId="1E1BA3FE" wp14:editId="0FC566D2">
          <wp:simplePos x="0" y="0"/>
          <wp:positionH relativeFrom="column">
            <wp:posOffset>4425287</wp:posOffset>
          </wp:positionH>
          <wp:positionV relativeFrom="paragraph">
            <wp:posOffset>-88936</wp:posOffset>
          </wp:positionV>
          <wp:extent cx="1562924" cy="510159"/>
          <wp:effectExtent l="0" t="0" r="0" b="444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055" cy="511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F2D" w:rsidRPr="00D3177F">
      <w:rPr>
        <w:rFonts w:ascii="Arial" w:hAnsi="Arial" w:cs="Arial"/>
        <w:b/>
        <w:sz w:val="16"/>
      </w:rPr>
      <w:t xml:space="preserve">Uncontrolled copy. </w:t>
    </w:r>
    <w:r w:rsidR="004A6F2D" w:rsidRPr="00D3177F">
      <w:rPr>
        <w:rFonts w:ascii="Arial" w:hAnsi="Arial" w:cs="Arial"/>
        <w:sz w:val="16"/>
      </w:rPr>
      <w:t xml:space="preserve">Refer to the Department of Education Policy and Procedure Register </w:t>
    </w:r>
    <w:proofErr w:type="gramStart"/>
    <w:r w:rsidR="004A6F2D" w:rsidRPr="00D3177F">
      <w:rPr>
        <w:rFonts w:ascii="Arial" w:hAnsi="Arial" w:cs="Arial"/>
        <w:sz w:val="16"/>
      </w:rPr>
      <w:t xml:space="preserve">at  </w:t>
    </w:r>
    <w:proofErr w:type="gramEnd"/>
    <w:r w:rsidR="004A6F2D" w:rsidRPr="00D3177F">
      <w:rPr>
        <w:rFonts w:ascii="Arial" w:hAnsi="Arial" w:cs="Arial"/>
        <w:sz w:val="16"/>
      </w:rPr>
      <w:br/>
    </w:r>
    <w:hyperlink r:id="rId2" w:history="1">
      <w:r w:rsidR="00D3177F" w:rsidRPr="00D3177F">
        <w:rPr>
          <w:rStyle w:val="Hyperlink"/>
          <w:rFonts w:ascii="Arial" w:hAnsi="Arial" w:cs="Arial"/>
          <w:sz w:val="16"/>
        </w:rPr>
        <w:t>https://ppr.qed.qld.gov.au/pp/managing-student-absences-and-enforcing-enrolment-and-attendance-at-state-schools-procedure</w:t>
      </w:r>
    </w:hyperlink>
    <w:r w:rsidR="00D3177F" w:rsidRPr="00D3177F">
      <w:rPr>
        <w:rFonts w:ascii="Arial" w:hAnsi="Arial" w:cs="Arial"/>
        <w:sz w:val="16"/>
      </w:rPr>
      <w:t xml:space="preserve"> </w:t>
    </w:r>
    <w:r w:rsidR="004A6F2D" w:rsidRPr="00D3177F">
      <w:rPr>
        <w:rFonts w:ascii="Arial" w:hAnsi="Arial" w:cs="Arial"/>
        <w:sz w:val="16"/>
      </w:rPr>
      <w:t xml:space="preserve">to ensure you have the most current version of this document. </w:t>
    </w:r>
    <w:r w:rsidR="00FD237B" w:rsidRPr="00D3177F">
      <w:rPr>
        <w:rFonts w:ascii="Arial" w:hAnsi="Arial" w:cs="Arial"/>
        <w:sz w:val="16"/>
      </w:rPr>
      <w:t xml:space="preserve">                            </w:t>
    </w:r>
    <w:r w:rsidR="00D3177F">
      <w:rPr>
        <w:rFonts w:ascii="Arial" w:hAnsi="Arial" w:cs="Arial"/>
        <w:sz w:val="16"/>
      </w:rPr>
      <w:tab/>
    </w:r>
    <w:r w:rsidR="004A6F2D" w:rsidRPr="00D3177F">
      <w:rPr>
        <w:rFonts w:ascii="Arial" w:hAnsi="Arial" w:cs="Arial"/>
        <w:sz w:val="16"/>
      </w:rPr>
      <w:t xml:space="preserve">Page </w:t>
    </w:r>
    <w:r w:rsidR="004A6F2D" w:rsidRPr="00D3177F">
      <w:rPr>
        <w:rFonts w:ascii="Arial" w:hAnsi="Arial" w:cs="Arial"/>
        <w:b/>
        <w:bCs/>
        <w:sz w:val="16"/>
      </w:rPr>
      <w:fldChar w:fldCharType="begin"/>
    </w:r>
    <w:r w:rsidR="004A6F2D" w:rsidRPr="00D3177F">
      <w:rPr>
        <w:rFonts w:ascii="Arial" w:hAnsi="Arial" w:cs="Arial"/>
        <w:b/>
        <w:bCs/>
        <w:sz w:val="16"/>
      </w:rPr>
      <w:instrText xml:space="preserve"> PAGE </w:instrText>
    </w:r>
    <w:r w:rsidR="004A6F2D" w:rsidRPr="00D3177F">
      <w:rPr>
        <w:rFonts w:ascii="Arial" w:hAnsi="Arial" w:cs="Arial"/>
        <w:b/>
        <w:bCs/>
        <w:sz w:val="16"/>
      </w:rPr>
      <w:fldChar w:fldCharType="separate"/>
    </w:r>
    <w:r w:rsidR="00D3177F">
      <w:rPr>
        <w:rFonts w:ascii="Arial" w:hAnsi="Arial" w:cs="Arial"/>
        <w:b/>
        <w:bCs/>
        <w:noProof/>
        <w:sz w:val="16"/>
      </w:rPr>
      <w:t>2</w:t>
    </w:r>
    <w:r w:rsidR="004A6F2D" w:rsidRPr="00D3177F">
      <w:rPr>
        <w:rFonts w:ascii="Arial" w:hAnsi="Arial" w:cs="Arial"/>
        <w:b/>
        <w:bCs/>
        <w:sz w:val="16"/>
      </w:rPr>
      <w:fldChar w:fldCharType="end"/>
    </w:r>
    <w:r w:rsidR="004A6F2D" w:rsidRPr="00D3177F">
      <w:rPr>
        <w:rFonts w:ascii="Arial" w:hAnsi="Arial" w:cs="Arial"/>
        <w:sz w:val="16"/>
      </w:rPr>
      <w:t xml:space="preserve"> of </w:t>
    </w:r>
    <w:r w:rsidR="004A6F2D" w:rsidRPr="00D3177F">
      <w:rPr>
        <w:rFonts w:ascii="Arial" w:hAnsi="Arial" w:cs="Arial"/>
        <w:b/>
        <w:bCs/>
        <w:sz w:val="16"/>
      </w:rPr>
      <w:fldChar w:fldCharType="begin"/>
    </w:r>
    <w:r w:rsidR="004A6F2D" w:rsidRPr="00D3177F">
      <w:rPr>
        <w:rFonts w:ascii="Arial" w:hAnsi="Arial" w:cs="Arial"/>
        <w:b/>
        <w:bCs/>
        <w:sz w:val="16"/>
      </w:rPr>
      <w:instrText xml:space="preserve"> NUMPAGES  </w:instrText>
    </w:r>
    <w:r w:rsidR="004A6F2D" w:rsidRPr="00D3177F">
      <w:rPr>
        <w:rFonts w:ascii="Arial" w:hAnsi="Arial" w:cs="Arial"/>
        <w:b/>
        <w:bCs/>
        <w:sz w:val="16"/>
      </w:rPr>
      <w:fldChar w:fldCharType="separate"/>
    </w:r>
    <w:r w:rsidR="00D3177F">
      <w:rPr>
        <w:rFonts w:ascii="Arial" w:hAnsi="Arial" w:cs="Arial"/>
        <w:b/>
        <w:bCs/>
        <w:noProof/>
        <w:sz w:val="16"/>
      </w:rPr>
      <w:t>6</w:t>
    </w:r>
    <w:r w:rsidR="004A6F2D" w:rsidRPr="00D3177F">
      <w:rPr>
        <w:rFonts w:ascii="Arial" w:hAnsi="Arial" w:cs="Arial"/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D7C4" w14:textId="0E7C1103" w:rsidR="00B5796C" w:rsidRDefault="00CD4D6C">
    <w:pPr>
      <w:pStyle w:val="Footer"/>
      <w:rPr>
        <w:rFonts w:ascii="Arial" w:hAnsi="Arial" w:cs="Arial"/>
        <w:sz w:val="18"/>
      </w:rPr>
    </w:pPr>
    <w:bookmarkStart w:id="15" w:name="DateCompleted"/>
    <w:bookmarkEnd w:id="15"/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56F0983" wp14:editId="7C1D636C">
          <wp:simplePos x="0" y="0"/>
          <wp:positionH relativeFrom="page">
            <wp:posOffset>0</wp:posOffset>
          </wp:positionH>
          <wp:positionV relativeFrom="page">
            <wp:posOffset>9737090</wp:posOffset>
          </wp:positionV>
          <wp:extent cx="7527290" cy="9563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96C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573B" w14:textId="77777777" w:rsidR="008F3A70" w:rsidRDefault="008F3A70">
      <w:r>
        <w:separator/>
      </w:r>
    </w:p>
  </w:footnote>
  <w:footnote w:type="continuationSeparator" w:id="0">
    <w:p w14:paraId="52FB474B" w14:textId="77777777" w:rsidR="008F3A70" w:rsidRDefault="008F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C7E9" w14:textId="6DE92287" w:rsidR="00B5796C" w:rsidRPr="00E35CDC" w:rsidRDefault="00B5796C" w:rsidP="00696F58">
    <w:pPr>
      <w:jc w:val="right"/>
      <w:rPr>
        <w:rFonts w:ascii="Arial" w:hAnsi="Arial" w:cs="Arial"/>
        <w:sz w:val="18"/>
        <w:szCs w:val="18"/>
      </w:rPr>
    </w:pPr>
    <w:r w:rsidRPr="00E35CDC">
      <w:rPr>
        <w:rFonts w:ascii="Arial" w:hAnsi="Arial" w:cs="Arial"/>
        <w:sz w:val="18"/>
        <w:szCs w:val="18"/>
      </w:rPr>
      <w:t xml:space="preserve">Page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PAGE </w:instrText>
    </w:r>
    <w:r w:rsidRPr="00E35CDC">
      <w:rPr>
        <w:rFonts w:ascii="Arial" w:hAnsi="Arial" w:cs="Arial"/>
        <w:sz w:val="18"/>
        <w:szCs w:val="18"/>
      </w:rPr>
      <w:fldChar w:fldCharType="separate"/>
    </w:r>
    <w:r w:rsidR="00D3177F">
      <w:rPr>
        <w:rFonts w:ascii="Arial" w:hAnsi="Arial" w:cs="Arial"/>
        <w:noProof/>
        <w:sz w:val="18"/>
        <w:szCs w:val="18"/>
      </w:rPr>
      <w:t>2</w:t>
    </w:r>
    <w:r w:rsidRPr="00E35CDC">
      <w:rPr>
        <w:rFonts w:ascii="Arial" w:hAnsi="Arial" w:cs="Arial"/>
        <w:sz w:val="18"/>
        <w:szCs w:val="18"/>
      </w:rPr>
      <w:fldChar w:fldCharType="end"/>
    </w:r>
    <w:r w:rsidRPr="00E35CDC">
      <w:rPr>
        <w:rFonts w:ascii="Arial" w:hAnsi="Arial" w:cs="Arial"/>
        <w:sz w:val="18"/>
        <w:szCs w:val="18"/>
      </w:rPr>
      <w:t xml:space="preserve"> of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NUMPAGES </w:instrText>
    </w:r>
    <w:r w:rsidRPr="00E35CDC">
      <w:rPr>
        <w:rFonts w:ascii="Arial" w:hAnsi="Arial" w:cs="Arial"/>
        <w:sz w:val="18"/>
        <w:szCs w:val="18"/>
      </w:rPr>
      <w:fldChar w:fldCharType="separate"/>
    </w:r>
    <w:r w:rsidR="00D3177F">
      <w:rPr>
        <w:rFonts w:ascii="Arial" w:hAnsi="Arial" w:cs="Arial"/>
        <w:noProof/>
        <w:sz w:val="18"/>
        <w:szCs w:val="18"/>
      </w:rPr>
      <w:t>6</w:t>
    </w:r>
    <w:r w:rsidRPr="00E35CDC">
      <w:rPr>
        <w:rFonts w:ascii="Arial" w:hAnsi="Arial" w:cs="Arial"/>
        <w:sz w:val="18"/>
        <w:szCs w:val="18"/>
      </w:rPr>
      <w:fldChar w:fldCharType="end"/>
    </w:r>
  </w:p>
  <w:tbl>
    <w:tblPr>
      <w:tblW w:w="36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1512"/>
    </w:tblGrid>
    <w:tr w:rsidR="00B5796C" w:rsidRPr="00696F58" w14:paraId="28330DFE" w14:textId="77777777" w:rsidTr="008103D3">
      <w:trPr>
        <w:trHeight w:val="149"/>
        <w:jc w:val="right"/>
      </w:trPr>
      <w:tc>
        <w:tcPr>
          <w:tcW w:w="2088" w:type="dxa"/>
          <w:shd w:val="clear" w:color="auto" w:fill="auto"/>
        </w:tcPr>
        <w:p w14:paraId="44BF1CAC" w14:textId="77777777" w:rsidR="00B5796C" w:rsidRPr="00696F58" w:rsidRDefault="00487351" w:rsidP="008103D3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Department File  Ref:</w:t>
          </w:r>
        </w:p>
      </w:tc>
      <w:tc>
        <w:tcPr>
          <w:tcW w:w="1512" w:type="dxa"/>
          <w:shd w:val="clear" w:color="auto" w:fill="auto"/>
        </w:tcPr>
        <w:p w14:paraId="72BBC2F4" w14:textId="77777777" w:rsidR="00B5796C" w:rsidRPr="00696F58" w:rsidRDefault="00952E6F" w:rsidP="00952E6F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EC3573">
            <w:rPr>
              <w:rFonts w:ascii="Arial" w:hAnsi="Arial" w:cs="Arial"/>
              <w:color w:val="FF0000"/>
              <w:sz w:val="16"/>
              <w:szCs w:val="16"/>
            </w:rPr>
            <w:t>xx</w:t>
          </w:r>
          <w:r w:rsidR="00B5796C">
            <w:rPr>
              <w:rFonts w:ascii="Arial" w:hAnsi="Arial" w:cs="Arial"/>
              <w:sz w:val="16"/>
              <w:szCs w:val="16"/>
            </w:rPr>
            <w:t>/</w:t>
          </w:r>
          <w:proofErr w:type="spellStart"/>
          <w:r w:rsidR="00B5796C" w:rsidRPr="007B3896">
            <w:rPr>
              <w:rFonts w:ascii="Arial" w:hAnsi="Arial" w:cs="Arial"/>
              <w:color w:val="FF0000"/>
              <w:sz w:val="16"/>
              <w:szCs w:val="16"/>
            </w:rPr>
            <w:t>xxxxx</w:t>
          </w:r>
          <w:proofErr w:type="spellEnd"/>
        </w:p>
      </w:tc>
    </w:tr>
  </w:tbl>
  <w:p w14:paraId="49AC8CC9" w14:textId="77777777" w:rsidR="00B5796C" w:rsidRDefault="00B57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2841" w14:textId="77777777" w:rsidR="00B5796C" w:rsidRPr="00E35CDC" w:rsidRDefault="00B5796C" w:rsidP="00696F58">
    <w:pPr>
      <w:jc w:val="right"/>
      <w:rPr>
        <w:rFonts w:ascii="Arial" w:hAnsi="Arial" w:cs="Arial"/>
        <w:sz w:val="18"/>
        <w:szCs w:val="18"/>
      </w:rPr>
    </w:pPr>
    <w:r w:rsidRPr="00E35CDC">
      <w:rPr>
        <w:rFonts w:ascii="Arial" w:hAnsi="Arial" w:cs="Arial"/>
        <w:sz w:val="18"/>
        <w:szCs w:val="18"/>
      </w:rPr>
      <w:t xml:space="preserve">Page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PAGE </w:instrText>
    </w:r>
    <w:r w:rsidRPr="00E35CD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E35CDC">
      <w:rPr>
        <w:rFonts w:ascii="Arial" w:hAnsi="Arial" w:cs="Arial"/>
        <w:sz w:val="18"/>
        <w:szCs w:val="18"/>
      </w:rPr>
      <w:fldChar w:fldCharType="end"/>
    </w:r>
    <w:r w:rsidRPr="00E35CDC">
      <w:rPr>
        <w:rFonts w:ascii="Arial" w:hAnsi="Arial" w:cs="Arial"/>
        <w:sz w:val="18"/>
        <w:szCs w:val="18"/>
      </w:rPr>
      <w:t xml:space="preserve"> of </w:t>
    </w:r>
    <w:r w:rsidRPr="00E35CDC">
      <w:rPr>
        <w:rFonts w:ascii="Arial" w:hAnsi="Arial" w:cs="Arial"/>
        <w:sz w:val="18"/>
        <w:szCs w:val="18"/>
      </w:rPr>
      <w:fldChar w:fldCharType="begin"/>
    </w:r>
    <w:r w:rsidRPr="00E35CDC">
      <w:rPr>
        <w:rFonts w:ascii="Arial" w:hAnsi="Arial" w:cs="Arial"/>
        <w:sz w:val="18"/>
        <w:szCs w:val="18"/>
      </w:rPr>
      <w:instrText xml:space="preserve"> NUMPAGES </w:instrText>
    </w:r>
    <w:r w:rsidRPr="00E35CDC">
      <w:rPr>
        <w:rFonts w:ascii="Arial" w:hAnsi="Arial" w:cs="Arial"/>
        <w:sz w:val="18"/>
        <w:szCs w:val="18"/>
      </w:rPr>
      <w:fldChar w:fldCharType="separate"/>
    </w:r>
    <w:r w:rsidR="0051499A">
      <w:rPr>
        <w:rFonts w:ascii="Arial" w:hAnsi="Arial" w:cs="Arial"/>
        <w:noProof/>
        <w:sz w:val="18"/>
        <w:szCs w:val="18"/>
      </w:rPr>
      <w:t>6</w:t>
    </w:r>
    <w:r w:rsidRPr="00E35CDC">
      <w:rPr>
        <w:rFonts w:ascii="Arial" w:hAnsi="Arial" w:cs="Arial"/>
        <w:sz w:val="18"/>
        <w:szCs w:val="18"/>
      </w:rPr>
      <w:fldChar w:fldCharType="end"/>
    </w:r>
  </w:p>
  <w:tbl>
    <w:tblPr>
      <w:tblW w:w="36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1512"/>
    </w:tblGrid>
    <w:tr w:rsidR="00B5796C" w:rsidRPr="00696F58" w14:paraId="327AEC52" w14:textId="77777777" w:rsidTr="008103D3">
      <w:trPr>
        <w:trHeight w:val="149"/>
        <w:jc w:val="right"/>
      </w:trPr>
      <w:tc>
        <w:tcPr>
          <w:tcW w:w="2088" w:type="dxa"/>
          <w:shd w:val="clear" w:color="auto" w:fill="auto"/>
        </w:tcPr>
        <w:p w14:paraId="05510E13" w14:textId="77777777" w:rsidR="00B5796C" w:rsidRPr="00696F58" w:rsidRDefault="00B5796C" w:rsidP="008103D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696F58">
            <w:rPr>
              <w:rFonts w:ascii="Arial" w:hAnsi="Arial" w:cs="Arial"/>
              <w:sz w:val="16"/>
              <w:szCs w:val="16"/>
            </w:rPr>
            <w:t>TRIM Reference</w:t>
          </w:r>
        </w:p>
      </w:tc>
      <w:tc>
        <w:tcPr>
          <w:tcW w:w="1512" w:type="dxa"/>
          <w:shd w:val="clear" w:color="auto" w:fill="auto"/>
        </w:tcPr>
        <w:p w14:paraId="119594D2" w14:textId="77777777" w:rsidR="00B5796C" w:rsidRPr="00696F58" w:rsidRDefault="00B5796C" w:rsidP="008103D3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0C8C9D3" w14:textId="77777777" w:rsidR="00B5796C" w:rsidRDefault="00B5796C" w:rsidP="00696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A11B" w14:textId="77777777" w:rsidR="00B5796C" w:rsidRDefault="00B57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numPicBullet w:numPicBulletId="1">
    <w:pict>
      <v:shape id="_x0000_i1027" type="#_x0000_t75" style="width:9.75pt;height:9.75pt" o:bullet="t">
        <v:imagedata r:id="rId2" o:title=""/>
      </v:shape>
    </w:pict>
  </w:numPicBullet>
  <w:abstractNum w:abstractNumId="0" w15:restartNumberingAfterBreak="0">
    <w:nsid w:val="052C1810"/>
    <w:multiLevelType w:val="hybridMultilevel"/>
    <w:tmpl w:val="B3CC518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73961"/>
    <w:multiLevelType w:val="hybridMultilevel"/>
    <w:tmpl w:val="037AB31A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46760"/>
    <w:multiLevelType w:val="hybridMultilevel"/>
    <w:tmpl w:val="891A09F8"/>
    <w:lvl w:ilvl="0" w:tplc="0C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5B1AC4"/>
    <w:multiLevelType w:val="hybridMultilevel"/>
    <w:tmpl w:val="130E61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95249"/>
    <w:multiLevelType w:val="hybridMultilevel"/>
    <w:tmpl w:val="11B830DE"/>
    <w:lvl w:ilvl="0" w:tplc="0C0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D41F9E"/>
    <w:multiLevelType w:val="hybridMultilevel"/>
    <w:tmpl w:val="4EBCF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01319"/>
    <w:multiLevelType w:val="multilevel"/>
    <w:tmpl w:val="D75C9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 w15:restartNumberingAfterBreak="0">
    <w:nsid w:val="28EF1176"/>
    <w:multiLevelType w:val="hybridMultilevel"/>
    <w:tmpl w:val="26B44BBE"/>
    <w:lvl w:ilvl="0" w:tplc="2E002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49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4F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EB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5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E1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2D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A1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27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E862DE"/>
    <w:multiLevelType w:val="hybridMultilevel"/>
    <w:tmpl w:val="49D28E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76695"/>
    <w:multiLevelType w:val="hybridMultilevel"/>
    <w:tmpl w:val="7E223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F5AB1"/>
    <w:multiLevelType w:val="hybridMultilevel"/>
    <w:tmpl w:val="8228A476"/>
    <w:lvl w:ilvl="0" w:tplc="DCE6F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471F2"/>
    <w:multiLevelType w:val="hybridMultilevel"/>
    <w:tmpl w:val="B8DAF4DA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163472"/>
    <w:multiLevelType w:val="hybridMultilevel"/>
    <w:tmpl w:val="8E14FFB4"/>
    <w:lvl w:ilvl="0" w:tplc="39FE1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AB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8B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A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EA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26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2D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E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08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0325C83"/>
    <w:multiLevelType w:val="hybridMultilevel"/>
    <w:tmpl w:val="BCA8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A1602"/>
    <w:multiLevelType w:val="hybridMultilevel"/>
    <w:tmpl w:val="D90C56B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D1DBA"/>
    <w:multiLevelType w:val="hybridMultilevel"/>
    <w:tmpl w:val="11ECD59C"/>
    <w:lvl w:ilvl="0" w:tplc="49EAF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C0DDA"/>
    <w:multiLevelType w:val="multilevel"/>
    <w:tmpl w:val="48DEEB08"/>
    <w:lvl w:ilvl="0">
      <w:start w:val="3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7" w15:restartNumberingAfterBreak="0">
    <w:nsid w:val="675047BC"/>
    <w:multiLevelType w:val="hybridMultilevel"/>
    <w:tmpl w:val="12C8D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0"/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16"/>
  </w:num>
  <w:num w:numId="16">
    <w:abstractNumId w:val="2"/>
  </w:num>
  <w:num w:numId="17">
    <w:abstractNumId w:val="6"/>
  </w:num>
  <w:num w:numId="18">
    <w:abstractNumId w:val="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6"/>
    <w:rsid w:val="00017698"/>
    <w:rsid w:val="0002178E"/>
    <w:rsid w:val="0002776B"/>
    <w:rsid w:val="00040327"/>
    <w:rsid w:val="00040781"/>
    <w:rsid w:val="00044F2B"/>
    <w:rsid w:val="000509B9"/>
    <w:rsid w:val="00055614"/>
    <w:rsid w:val="0005603D"/>
    <w:rsid w:val="00056845"/>
    <w:rsid w:val="000656ED"/>
    <w:rsid w:val="00065BC7"/>
    <w:rsid w:val="00080108"/>
    <w:rsid w:val="000801B5"/>
    <w:rsid w:val="00095C89"/>
    <w:rsid w:val="000972B4"/>
    <w:rsid w:val="000A170F"/>
    <w:rsid w:val="000D15C3"/>
    <w:rsid w:val="000D228E"/>
    <w:rsid w:val="000D564D"/>
    <w:rsid w:val="000D7EFE"/>
    <w:rsid w:val="000E3AE9"/>
    <w:rsid w:val="000F380C"/>
    <w:rsid w:val="000F5C48"/>
    <w:rsid w:val="00106183"/>
    <w:rsid w:val="00106955"/>
    <w:rsid w:val="0012082C"/>
    <w:rsid w:val="001342ED"/>
    <w:rsid w:val="00134949"/>
    <w:rsid w:val="00135F50"/>
    <w:rsid w:val="001419E2"/>
    <w:rsid w:val="00151A26"/>
    <w:rsid w:val="00154FC5"/>
    <w:rsid w:val="00167399"/>
    <w:rsid w:val="00187450"/>
    <w:rsid w:val="0019552F"/>
    <w:rsid w:val="001A4973"/>
    <w:rsid w:val="001A50A1"/>
    <w:rsid w:val="001A6CD2"/>
    <w:rsid w:val="001B0402"/>
    <w:rsid w:val="001B5DD4"/>
    <w:rsid w:val="001C427D"/>
    <w:rsid w:val="001C4C5A"/>
    <w:rsid w:val="001E43EF"/>
    <w:rsid w:val="001E5B8A"/>
    <w:rsid w:val="001E6265"/>
    <w:rsid w:val="001F2DCC"/>
    <w:rsid w:val="001F7A8A"/>
    <w:rsid w:val="00202173"/>
    <w:rsid w:val="00245B37"/>
    <w:rsid w:val="00256CAB"/>
    <w:rsid w:val="0026189D"/>
    <w:rsid w:val="00262F89"/>
    <w:rsid w:val="00264ADE"/>
    <w:rsid w:val="0028035B"/>
    <w:rsid w:val="00286D0B"/>
    <w:rsid w:val="00294CD6"/>
    <w:rsid w:val="00296D20"/>
    <w:rsid w:val="002A58A3"/>
    <w:rsid w:val="002B3D41"/>
    <w:rsid w:val="002B5FA5"/>
    <w:rsid w:val="002C5825"/>
    <w:rsid w:val="002C67FE"/>
    <w:rsid w:val="002D64B6"/>
    <w:rsid w:val="002E25CD"/>
    <w:rsid w:val="002E633C"/>
    <w:rsid w:val="00313974"/>
    <w:rsid w:val="00314828"/>
    <w:rsid w:val="00315633"/>
    <w:rsid w:val="00316863"/>
    <w:rsid w:val="003472F0"/>
    <w:rsid w:val="0035321A"/>
    <w:rsid w:val="0038621D"/>
    <w:rsid w:val="003A03AF"/>
    <w:rsid w:val="003A4F3D"/>
    <w:rsid w:val="003B0BA5"/>
    <w:rsid w:val="003B6B4E"/>
    <w:rsid w:val="003D7EF9"/>
    <w:rsid w:val="003E7F85"/>
    <w:rsid w:val="003F6473"/>
    <w:rsid w:val="0040790F"/>
    <w:rsid w:val="00411CB8"/>
    <w:rsid w:val="00412E1C"/>
    <w:rsid w:val="00412F8F"/>
    <w:rsid w:val="004267AE"/>
    <w:rsid w:val="00441A69"/>
    <w:rsid w:val="00442995"/>
    <w:rsid w:val="00447294"/>
    <w:rsid w:val="00447AF4"/>
    <w:rsid w:val="00450FC0"/>
    <w:rsid w:val="004515CC"/>
    <w:rsid w:val="004529AD"/>
    <w:rsid w:val="004643AB"/>
    <w:rsid w:val="00481209"/>
    <w:rsid w:val="0048610F"/>
    <w:rsid w:val="00487351"/>
    <w:rsid w:val="00496FAE"/>
    <w:rsid w:val="004A6F2D"/>
    <w:rsid w:val="004B1309"/>
    <w:rsid w:val="004B187F"/>
    <w:rsid w:val="004B5725"/>
    <w:rsid w:val="004B78A4"/>
    <w:rsid w:val="004C2AF3"/>
    <w:rsid w:val="004C5E05"/>
    <w:rsid w:val="004D77BF"/>
    <w:rsid w:val="004E17C0"/>
    <w:rsid w:val="004E7DC5"/>
    <w:rsid w:val="004F671C"/>
    <w:rsid w:val="00512936"/>
    <w:rsid w:val="00513CC2"/>
    <w:rsid w:val="0051499A"/>
    <w:rsid w:val="0051626A"/>
    <w:rsid w:val="00544ADD"/>
    <w:rsid w:val="00552263"/>
    <w:rsid w:val="00552D4C"/>
    <w:rsid w:val="00553B38"/>
    <w:rsid w:val="00556836"/>
    <w:rsid w:val="00560DAF"/>
    <w:rsid w:val="00561E7A"/>
    <w:rsid w:val="00583A3C"/>
    <w:rsid w:val="005A7757"/>
    <w:rsid w:val="005B2381"/>
    <w:rsid w:val="005C342A"/>
    <w:rsid w:val="005E14AB"/>
    <w:rsid w:val="005E2284"/>
    <w:rsid w:val="005E3A17"/>
    <w:rsid w:val="00611041"/>
    <w:rsid w:val="00613585"/>
    <w:rsid w:val="00620EF4"/>
    <w:rsid w:val="006215FB"/>
    <w:rsid w:val="00634068"/>
    <w:rsid w:val="00642D74"/>
    <w:rsid w:val="00645FE6"/>
    <w:rsid w:val="00646DA7"/>
    <w:rsid w:val="00653F11"/>
    <w:rsid w:val="006557F1"/>
    <w:rsid w:val="006564C6"/>
    <w:rsid w:val="00675877"/>
    <w:rsid w:val="00675DDE"/>
    <w:rsid w:val="00683A5C"/>
    <w:rsid w:val="00695717"/>
    <w:rsid w:val="00696423"/>
    <w:rsid w:val="00696F58"/>
    <w:rsid w:val="006C774E"/>
    <w:rsid w:val="006F4757"/>
    <w:rsid w:val="00720C0D"/>
    <w:rsid w:val="0072623F"/>
    <w:rsid w:val="00727FCD"/>
    <w:rsid w:val="007303DE"/>
    <w:rsid w:val="00737A39"/>
    <w:rsid w:val="00750517"/>
    <w:rsid w:val="007719F5"/>
    <w:rsid w:val="007916C8"/>
    <w:rsid w:val="007940D0"/>
    <w:rsid w:val="00796B50"/>
    <w:rsid w:val="007A2A81"/>
    <w:rsid w:val="007B3896"/>
    <w:rsid w:val="007B6416"/>
    <w:rsid w:val="007D145D"/>
    <w:rsid w:val="007D5C56"/>
    <w:rsid w:val="007E21E6"/>
    <w:rsid w:val="007E50D1"/>
    <w:rsid w:val="007F7ABF"/>
    <w:rsid w:val="0080530D"/>
    <w:rsid w:val="008103D3"/>
    <w:rsid w:val="00823B06"/>
    <w:rsid w:val="00823B60"/>
    <w:rsid w:val="00827A45"/>
    <w:rsid w:val="00832DC3"/>
    <w:rsid w:val="00833B3B"/>
    <w:rsid w:val="00841906"/>
    <w:rsid w:val="00844A52"/>
    <w:rsid w:val="008514D9"/>
    <w:rsid w:val="00852EDD"/>
    <w:rsid w:val="0085682E"/>
    <w:rsid w:val="00861F15"/>
    <w:rsid w:val="00864DEB"/>
    <w:rsid w:val="008659D4"/>
    <w:rsid w:val="00873C0D"/>
    <w:rsid w:val="00884168"/>
    <w:rsid w:val="008A3706"/>
    <w:rsid w:val="008A4A8E"/>
    <w:rsid w:val="008B2271"/>
    <w:rsid w:val="008B2F67"/>
    <w:rsid w:val="008B3B9A"/>
    <w:rsid w:val="008B61BE"/>
    <w:rsid w:val="008C5ED2"/>
    <w:rsid w:val="008F0531"/>
    <w:rsid w:val="008F16D3"/>
    <w:rsid w:val="008F26B0"/>
    <w:rsid w:val="008F3A70"/>
    <w:rsid w:val="009144E7"/>
    <w:rsid w:val="00932FC5"/>
    <w:rsid w:val="0093326F"/>
    <w:rsid w:val="009357E2"/>
    <w:rsid w:val="00940A3C"/>
    <w:rsid w:val="00952E6F"/>
    <w:rsid w:val="00954A4A"/>
    <w:rsid w:val="00955BB9"/>
    <w:rsid w:val="009839BB"/>
    <w:rsid w:val="00994E7E"/>
    <w:rsid w:val="009A4D81"/>
    <w:rsid w:val="009A5D65"/>
    <w:rsid w:val="009A7A9F"/>
    <w:rsid w:val="009B3395"/>
    <w:rsid w:val="009C2485"/>
    <w:rsid w:val="009D5655"/>
    <w:rsid w:val="009D5B24"/>
    <w:rsid w:val="009E3BD0"/>
    <w:rsid w:val="009E6864"/>
    <w:rsid w:val="009E7EC5"/>
    <w:rsid w:val="009F0F7F"/>
    <w:rsid w:val="009F11B6"/>
    <w:rsid w:val="009F4DC7"/>
    <w:rsid w:val="00A00735"/>
    <w:rsid w:val="00A12CC8"/>
    <w:rsid w:val="00A1730D"/>
    <w:rsid w:val="00A218D7"/>
    <w:rsid w:val="00A220D0"/>
    <w:rsid w:val="00A31E58"/>
    <w:rsid w:val="00A431D7"/>
    <w:rsid w:val="00A44ED5"/>
    <w:rsid w:val="00A52C89"/>
    <w:rsid w:val="00A56136"/>
    <w:rsid w:val="00A665AB"/>
    <w:rsid w:val="00A715C1"/>
    <w:rsid w:val="00A855AE"/>
    <w:rsid w:val="00A86BB2"/>
    <w:rsid w:val="00AD111E"/>
    <w:rsid w:val="00AE0CE8"/>
    <w:rsid w:val="00AE5EBC"/>
    <w:rsid w:val="00AF467D"/>
    <w:rsid w:val="00B15F1B"/>
    <w:rsid w:val="00B16127"/>
    <w:rsid w:val="00B26833"/>
    <w:rsid w:val="00B3319B"/>
    <w:rsid w:val="00B34208"/>
    <w:rsid w:val="00B35824"/>
    <w:rsid w:val="00B378B2"/>
    <w:rsid w:val="00B528C8"/>
    <w:rsid w:val="00B5344B"/>
    <w:rsid w:val="00B5796C"/>
    <w:rsid w:val="00B70BDF"/>
    <w:rsid w:val="00B70D15"/>
    <w:rsid w:val="00B85471"/>
    <w:rsid w:val="00B91C56"/>
    <w:rsid w:val="00B92EF7"/>
    <w:rsid w:val="00B93EC8"/>
    <w:rsid w:val="00BC2790"/>
    <w:rsid w:val="00BD78B7"/>
    <w:rsid w:val="00BF0D9E"/>
    <w:rsid w:val="00BF3C21"/>
    <w:rsid w:val="00BF5E27"/>
    <w:rsid w:val="00BF65CD"/>
    <w:rsid w:val="00C161EA"/>
    <w:rsid w:val="00C16D99"/>
    <w:rsid w:val="00C2627C"/>
    <w:rsid w:val="00C44422"/>
    <w:rsid w:val="00C4538C"/>
    <w:rsid w:val="00C4764D"/>
    <w:rsid w:val="00C66DB8"/>
    <w:rsid w:val="00CA21C9"/>
    <w:rsid w:val="00CB2073"/>
    <w:rsid w:val="00CB3575"/>
    <w:rsid w:val="00CD4D6C"/>
    <w:rsid w:val="00CE0C7B"/>
    <w:rsid w:val="00CF17B2"/>
    <w:rsid w:val="00CF34B8"/>
    <w:rsid w:val="00D028F7"/>
    <w:rsid w:val="00D072EB"/>
    <w:rsid w:val="00D076CC"/>
    <w:rsid w:val="00D130EC"/>
    <w:rsid w:val="00D1647B"/>
    <w:rsid w:val="00D276C5"/>
    <w:rsid w:val="00D3177F"/>
    <w:rsid w:val="00D34B6F"/>
    <w:rsid w:val="00D403C1"/>
    <w:rsid w:val="00D4736E"/>
    <w:rsid w:val="00D65527"/>
    <w:rsid w:val="00D66E0B"/>
    <w:rsid w:val="00D67273"/>
    <w:rsid w:val="00D707A2"/>
    <w:rsid w:val="00D714C4"/>
    <w:rsid w:val="00D77867"/>
    <w:rsid w:val="00DA0CF1"/>
    <w:rsid w:val="00DA0D07"/>
    <w:rsid w:val="00DC2ED4"/>
    <w:rsid w:val="00DD31F7"/>
    <w:rsid w:val="00DD3C27"/>
    <w:rsid w:val="00DF07C2"/>
    <w:rsid w:val="00E050E3"/>
    <w:rsid w:val="00E101DA"/>
    <w:rsid w:val="00E22FA4"/>
    <w:rsid w:val="00E311C7"/>
    <w:rsid w:val="00E3677A"/>
    <w:rsid w:val="00E42063"/>
    <w:rsid w:val="00E423E4"/>
    <w:rsid w:val="00E43007"/>
    <w:rsid w:val="00E4796D"/>
    <w:rsid w:val="00E645A3"/>
    <w:rsid w:val="00E73E2C"/>
    <w:rsid w:val="00E74DD3"/>
    <w:rsid w:val="00E805D0"/>
    <w:rsid w:val="00EC24D3"/>
    <w:rsid w:val="00EC2BA2"/>
    <w:rsid w:val="00EC3573"/>
    <w:rsid w:val="00EE0EF1"/>
    <w:rsid w:val="00EF3972"/>
    <w:rsid w:val="00F101A4"/>
    <w:rsid w:val="00F1040C"/>
    <w:rsid w:val="00F12297"/>
    <w:rsid w:val="00F15C6F"/>
    <w:rsid w:val="00F204A5"/>
    <w:rsid w:val="00F23169"/>
    <w:rsid w:val="00F23FDD"/>
    <w:rsid w:val="00F25233"/>
    <w:rsid w:val="00F26D9C"/>
    <w:rsid w:val="00F316EF"/>
    <w:rsid w:val="00F405FD"/>
    <w:rsid w:val="00F53B33"/>
    <w:rsid w:val="00F552CA"/>
    <w:rsid w:val="00F56161"/>
    <w:rsid w:val="00F656D0"/>
    <w:rsid w:val="00F77E45"/>
    <w:rsid w:val="00F81566"/>
    <w:rsid w:val="00F82010"/>
    <w:rsid w:val="00F87625"/>
    <w:rsid w:val="00F91173"/>
    <w:rsid w:val="00F9328D"/>
    <w:rsid w:val="00F9479A"/>
    <w:rsid w:val="00F952F0"/>
    <w:rsid w:val="00F9563C"/>
    <w:rsid w:val="00FA0D05"/>
    <w:rsid w:val="00FA2666"/>
    <w:rsid w:val="00FA620D"/>
    <w:rsid w:val="00FB0B98"/>
    <w:rsid w:val="00FB7B83"/>
    <w:rsid w:val="00FC34D1"/>
    <w:rsid w:val="00FD237B"/>
    <w:rsid w:val="00FE0F05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6AA15"/>
  <w15:docId w15:val="{047BB777-0D0E-45D8-A282-D9A31924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5F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vanish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88" w:hanging="288"/>
      <w:textAlignment w:val="baseline"/>
    </w:pPr>
    <w:rPr>
      <w:rFonts w:ascii="Arial" w:hAnsi="Arial"/>
      <w:vanish/>
      <w:color w:val="FF0000"/>
      <w:sz w:val="22"/>
      <w:szCs w:val="20"/>
    </w:rPr>
  </w:style>
  <w:style w:type="paragraph" w:styleId="BodyText">
    <w:name w:val="Body Text"/>
    <w:basedOn w:val="Normal"/>
    <w:rPr>
      <w:rFonts w:ascii="Arial" w:hAnsi="Arial" w:cs="Arial"/>
      <w:i/>
      <w:sz w:val="22"/>
    </w:rPr>
  </w:style>
  <w:style w:type="paragraph" w:styleId="BodyText2">
    <w:name w:val="Body Text 2"/>
    <w:basedOn w:val="Normal"/>
    <w:rPr>
      <w:rFonts w:ascii="Arial" w:hAnsi="Arial" w:cs="Arial"/>
      <w:i/>
      <w:vanish/>
      <w:color w:val="FF0000"/>
      <w:sz w:val="22"/>
    </w:rPr>
  </w:style>
  <w:style w:type="character" w:styleId="Hyperlink">
    <w:name w:val="Hyperlink"/>
    <w:rsid w:val="000A170F"/>
    <w:rPr>
      <w:color w:val="0000FF"/>
      <w:u w:val="single"/>
    </w:rPr>
  </w:style>
  <w:style w:type="character" w:customStyle="1" w:styleId="ms-profilevalue1">
    <w:name w:val="ms-profilevalue1"/>
    <w:rsid w:val="000A170F"/>
    <w:rPr>
      <w:color w:val="4C4C4C"/>
    </w:rPr>
  </w:style>
  <w:style w:type="paragraph" w:customStyle="1" w:styleId="CharCharCharChar">
    <w:name w:val="Char Char Char Char"/>
    <w:basedOn w:val="Normal"/>
    <w:rsid w:val="008F16D3"/>
    <w:rPr>
      <w:rFonts w:cs="Arial"/>
      <w:b/>
    </w:rPr>
  </w:style>
  <w:style w:type="character" w:styleId="CommentReference">
    <w:name w:val="annotation reference"/>
    <w:rsid w:val="00120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082C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12082C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120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82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696F58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403C1"/>
    <w:rPr>
      <w:sz w:val="24"/>
      <w:szCs w:val="24"/>
      <w:lang w:eastAsia="en-US"/>
    </w:rPr>
  </w:style>
  <w:style w:type="paragraph" w:customStyle="1" w:styleId="CharChar">
    <w:name w:val="Char Char"/>
    <w:basedOn w:val="Normal"/>
    <w:rsid w:val="00B579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15F1B"/>
    <w:rPr>
      <w:rFonts w:eastAsia="SimSun"/>
      <w:b/>
      <w:bCs/>
    </w:rPr>
  </w:style>
  <w:style w:type="character" w:customStyle="1" w:styleId="CommentSubjectChar">
    <w:name w:val="Comment Subject Char"/>
    <w:link w:val="CommentSubject"/>
    <w:rsid w:val="00B15F1B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arm0\AppData\Local\Hewlett-Packard\HP%20TRIM\TEMP\HPTRIM.1468\13%20160606%20%20TEMPLATE%20-%20Director-General%20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20/707901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2023-07-25T05:39:14+00:00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Template 3 – Failure to enrol – General Briefing Note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2023-07-25T05:47:03+00:00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2023-07-25T05:47:02+00:00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2021-02-03T04:50:01+00:00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FCBA-1516-44C9-976F-126913F756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7293FD-C2BD-4440-8BEE-318D8FF7DE3C}">
  <ds:schemaRefs>
    <ds:schemaRef ds:uri="ca206468-b481-430f-871e-129efaa3b2d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e35178-8cb0-44ef-85e4-9768d68ca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9F5171-1047-4AF3-A7E0-F2D4BE82CB0F}"/>
</file>

<file path=customXml/itemProps4.xml><?xml version="1.0" encoding="utf-8"?>
<ds:datastoreItem xmlns:ds="http://schemas.openxmlformats.org/officeDocument/2006/customXml" ds:itemID="{216FBF57-0AD4-489B-AF29-4AFA94E0CE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B42362-64AB-4A8B-8535-A982AA62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 160606  TEMPLATE - Director-General Briefing Note.DOT</Template>
  <TotalTime>3</TotalTime>
  <Pages>6</Pages>
  <Words>1887</Words>
  <Characters>10178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Failure to enrol - general briefing note</vt:lpstr>
    </vt:vector>
  </TitlesOfParts>
  <Company>Education Queensland</Company>
  <LinksUpToDate>false</LinksUpToDate>
  <CharactersWithSpaces>12041</CharactersWithSpaces>
  <SharedDoc>false</SharedDoc>
  <HLinks>
    <vt:vector size="6" baseType="variant"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 – Failure to enrol – General Briefing Note</dc:title>
  <dc:subject/>
  <dc:creator>ARMSTRONG, Louise</dc:creator>
  <cp:keywords>MESU; template; Director General Briefing Note;</cp:keywords>
  <cp:lastModifiedBy>WANT, Deb</cp:lastModifiedBy>
  <cp:revision>3</cp:revision>
  <cp:lastPrinted>2015-06-25T00:01:00Z</cp:lastPrinted>
  <dcterms:created xsi:type="dcterms:W3CDTF">2021-02-03T04:10:00Z</dcterms:created>
  <dcterms:modified xsi:type="dcterms:W3CDTF">2021-02-03T04:50:00Z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Language">
    <vt:lpwstr>English</vt:lpwstr>
  </property>
  <property fmtid="{D5CDD505-2E9C-101B-9397-08002B2CF9AE}" pid="4" name="Rights">
    <vt:lpwstr>State of Queensland (Department of Education and Training)</vt:lpwstr>
  </property>
  <property fmtid="{D5CDD505-2E9C-101B-9397-08002B2CF9AE}" pid="5" name="Creator and publisher">
    <vt:lpwstr>Department of Education and Training, Queensland</vt:lpwstr>
  </property>
  <property fmtid="{D5CDD505-2E9C-101B-9397-08002B2CF9AE}" pid="6" name="_ResourceType">
    <vt:lpwstr/>
  </property>
  <property fmtid="{D5CDD505-2E9C-101B-9397-08002B2CF9AE}" pid="7" name="OnePortal coverage">
    <vt:lpwstr>Queensland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PublishingContact">
    <vt:lpwstr/>
  </property>
  <property fmtid="{D5CDD505-2E9C-101B-9397-08002B2CF9AE}" pid="12" name="Item Description">
    <vt:lpwstr>Director General Briefing Note
&lt;div&gt;&lt;/div&gt;</vt:lpwstr>
  </property>
  <property fmtid="{D5CDD505-2E9C-101B-9397-08002B2CF9AE}" pid="13" name="Security">
    <vt:lpwstr>Unclassified</vt:lpwstr>
  </property>
  <property fmtid="{D5CDD505-2E9C-101B-9397-08002B2CF9AE}" pid="14" name="ParentProcedureAttachment">
    <vt:lpwstr/>
  </property>
  <property fmtid="{D5CDD505-2E9C-101B-9397-08002B2CF9AE}" pid="15" name="TRIMReferenceNumber">
    <vt:lpwstr>14/218839</vt:lpwstr>
  </property>
  <property fmtid="{D5CDD505-2E9C-101B-9397-08002B2CF9AE}" pid="16" name="Order">
    <vt:r8>68300</vt:r8>
  </property>
</Properties>
</file>